
<file path=[Content_Types].xml><?xml version="1.0" encoding="utf-8"?>
<Types xmlns="http://schemas.openxmlformats.org/package/2006/content-types">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115" w:rsidRDefault="00042115" w:rsidP="008C00BA">
      <w:pPr>
        <w:pStyle w:val="Title"/>
      </w:pPr>
      <w:r w:rsidRPr="005A45A0">
        <w:t>Review of the science and technology behind continuous ink jet printing</w:t>
      </w:r>
    </w:p>
    <w:p w:rsidR="00106EFB" w:rsidRDefault="00106EFB" w:rsidP="00106EFB"/>
    <w:p w:rsidR="00106EFB" w:rsidRPr="00106EFB" w:rsidRDefault="00106EFB" w:rsidP="00106EFB">
      <w:pPr>
        <w:jc w:val="center"/>
        <w:rPr>
          <w:b/>
        </w:rPr>
      </w:pPr>
      <w:r w:rsidRPr="00106EFB">
        <w:rPr>
          <w:b/>
        </w:rPr>
        <w:t>Edition 1</w:t>
      </w:r>
      <w:r w:rsidR="00F535F2">
        <w:rPr>
          <w:b/>
        </w:rPr>
        <w:t>.1</w:t>
      </w:r>
      <w:r>
        <w:rPr>
          <w:b/>
        </w:rPr>
        <w:t xml:space="preserve"> - </w:t>
      </w:r>
      <w:r w:rsidR="00F535F2">
        <w:rPr>
          <w:b/>
        </w:rPr>
        <w:t>April</w:t>
      </w:r>
      <w:r>
        <w:rPr>
          <w:b/>
        </w:rPr>
        <w:t xml:space="preserve"> 2016</w:t>
      </w:r>
    </w:p>
    <w:p w:rsidR="00106EFB" w:rsidRDefault="00106EFB" w:rsidP="008C00BA">
      <w:pPr>
        <w:pStyle w:val="Abstract"/>
      </w:pPr>
      <w:r>
        <w:t>This review offers a guide to new starters in Domino’s Marking Materials Department, as well as a reference guide for existing members. An introduction to continuous inkjet printing is given which is followed by discussions of the physics and chemistry relevant to inkjet printing in addition to Domino’s current technology.</w:t>
      </w:r>
    </w:p>
    <w:p w:rsidR="00A613C9" w:rsidRDefault="00106EFB" w:rsidP="008C00BA">
      <w:pPr>
        <w:pStyle w:val="Abstract"/>
      </w:pPr>
      <w:r>
        <w:t>Additions to this text a</w:t>
      </w:r>
      <w:r w:rsidR="00B80F19">
        <w:t xml:space="preserve">re planned to broaden its scope </w:t>
      </w:r>
      <w:r>
        <w:t xml:space="preserve">as such </w:t>
      </w:r>
      <w:r w:rsidR="005D1449">
        <w:t xml:space="preserve">this </w:t>
      </w:r>
      <w:r>
        <w:t xml:space="preserve">will be a periodically reviewed document. Any reader’s comments are welcomed </w:t>
      </w:r>
      <w:r w:rsidR="005D1449">
        <w:t xml:space="preserve">in order </w:t>
      </w:r>
      <w:r>
        <w:t>to help improve and expand this text.</w:t>
      </w:r>
    </w:p>
    <w:p w:rsidR="00A613C9" w:rsidRPr="00FF6F6B" w:rsidRDefault="00A613C9" w:rsidP="00FF6F6B">
      <w:pPr>
        <w:rPr>
          <w:b/>
          <w:sz w:val="26"/>
          <w:szCs w:val="26"/>
        </w:rPr>
      </w:pPr>
      <w:r w:rsidRPr="00FF6F6B">
        <w:rPr>
          <w:b/>
          <w:sz w:val="26"/>
          <w:szCs w:val="26"/>
        </w:rPr>
        <w:t>Summary of Change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620"/>
        <w:gridCol w:w="1579"/>
        <w:gridCol w:w="4482"/>
      </w:tblGrid>
      <w:tr w:rsidR="00A613C9" w:rsidTr="00A613C9">
        <w:tc>
          <w:tcPr>
            <w:tcW w:w="1227" w:type="dxa"/>
            <w:shd w:val="clear" w:color="auto" w:fill="BFBFBF"/>
          </w:tcPr>
          <w:p w:rsidR="00A613C9" w:rsidRPr="00705295" w:rsidRDefault="00A613C9" w:rsidP="00FF6F6B">
            <w:pPr>
              <w:ind w:firstLine="0"/>
            </w:pPr>
            <w:r w:rsidRPr="00705295">
              <w:t>Alfresco Version</w:t>
            </w:r>
          </w:p>
        </w:tc>
        <w:tc>
          <w:tcPr>
            <w:tcW w:w="1620" w:type="dxa"/>
            <w:shd w:val="clear" w:color="auto" w:fill="BFBFBF"/>
          </w:tcPr>
          <w:p w:rsidR="00A613C9" w:rsidRPr="00705295" w:rsidRDefault="00A613C9" w:rsidP="00FF6F6B">
            <w:pPr>
              <w:ind w:firstLine="0"/>
            </w:pPr>
            <w:r w:rsidRPr="00705295">
              <w:t>Author</w:t>
            </w:r>
          </w:p>
        </w:tc>
        <w:tc>
          <w:tcPr>
            <w:tcW w:w="1579" w:type="dxa"/>
            <w:shd w:val="clear" w:color="auto" w:fill="BFBFBF"/>
          </w:tcPr>
          <w:p w:rsidR="00A613C9" w:rsidRPr="00705295" w:rsidRDefault="00A613C9" w:rsidP="00FF6F6B">
            <w:pPr>
              <w:ind w:firstLine="0"/>
            </w:pPr>
            <w:r w:rsidRPr="00705295">
              <w:t>Approval Date</w:t>
            </w:r>
          </w:p>
        </w:tc>
        <w:tc>
          <w:tcPr>
            <w:tcW w:w="4482" w:type="dxa"/>
            <w:shd w:val="clear" w:color="auto" w:fill="BFBFBF"/>
          </w:tcPr>
          <w:p w:rsidR="00A613C9" w:rsidRPr="00705295" w:rsidRDefault="00A613C9" w:rsidP="00FF6F6B">
            <w:pPr>
              <w:ind w:firstLine="0"/>
            </w:pPr>
            <w:r w:rsidRPr="00705295">
              <w:t>Description</w:t>
            </w:r>
          </w:p>
        </w:tc>
      </w:tr>
      <w:tr w:rsidR="00A613C9" w:rsidTr="00A613C9">
        <w:tc>
          <w:tcPr>
            <w:tcW w:w="1227" w:type="dxa"/>
            <w:shd w:val="clear" w:color="auto" w:fill="auto"/>
          </w:tcPr>
          <w:p w:rsidR="00A613C9" w:rsidRPr="009F4F17" w:rsidRDefault="00A613C9" w:rsidP="00FF6F6B">
            <w:pPr>
              <w:ind w:firstLine="0"/>
            </w:pPr>
            <w:r>
              <w:t>1.0</w:t>
            </w:r>
          </w:p>
        </w:tc>
        <w:tc>
          <w:tcPr>
            <w:tcW w:w="1620" w:type="dxa"/>
            <w:shd w:val="clear" w:color="auto" w:fill="auto"/>
          </w:tcPr>
          <w:p w:rsidR="00A613C9" w:rsidRPr="009F4F17" w:rsidRDefault="00A613C9" w:rsidP="00FF6F6B">
            <w:pPr>
              <w:ind w:firstLine="0"/>
            </w:pPr>
            <w:r>
              <w:t>J M Philpott</w:t>
            </w:r>
          </w:p>
        </w:tc>
        <w:tc>
          <w:tcPr>
            <w:tcW w:w="1579" w:type="dxa"/>
            <w:shd w:val="clear" w:color="auto" w:fill="auto"/>
          </w:tcPr>
          <w:p w:rsidR="00A613C9" w:rsidRPr="009F4F17" w:rsidRDefault="00A613C9" w:rsidP="00FF6F6B">
            <w:pPr>
              <w:ind w:firstLine="0"/>
            </w:pPr>
          </w:p>
        </w:tc>
        <w:tc>
          <w:tcPr>
            <w:tcW w:w="4482" w:type="dxa"/>
            <w:shd w:val="clear" w:color="auto" w:fill="auto"/>
          </w:tcPr>
          <w:p w:rsidR="00A613C9" w:rsidRPr="009F4F17" w:rsidRDefault="00A613C9" w:rsidP="00FF6F6B">
            <w:pPr>
              <w:ind w:firstLine="0"/>
            </w:pPr>
            <w:r>
              <w:t>First edition</w:t>
            </w:r>
          </w:p>
        </w:tc>
      </w:tr>
      <w:tr w:rsidR="00A613C9" w:rsidTr="00A613C9">
        <w:tc>
          <w:tcPr>
            <w:tcW w:w="1227" w:type="dxa"/>
            <w:shd w:val="clear" w:color="auto" w:fill="auto"/>
          </w:tcPr>
          <w:p w:rsidR="00A613C9" w:rsidRPr="009F4F17" w:rsidRDefault="00F535F2" w:rsidP="00F535F2">
            <w:pPr>
              <w:ind w:firstLine="0"/>
            </w:pPr>
            <w:r>
              <w:t>1.1</w:t>
            </w:r>
          </w:p>
        </w:tc>
        <w:tc>
          <w:tcPr>
            <w:tcW w:w="1620" w:type="dxa"/>
            <w:shd w:val="clear" w:color="auto" w:fill="auto"/>
          </w:tcPr>
          <w:p w:rsidR="00A613C9" w:rsidRDefault="00F535F2" w:rsidP="00F535F2">
            <w:pPr>
              <w:ind w:firstLine="0"/>
            </w:pPr>
            <w:r>
              <w:t>J M Philpott</w:t>
            </w:r>
          </w:p>
          <w:p w:rsidR="00F535F2" w:rsidRPr="009F4F17" w:rsidRDefault="00F535F2" w:rsidP="00F535F2">
            <w:pPr>
              <w:ind w:firstLine="0"/>
              <w:jc w:val="left"/>
            </w:pPr>
            <w:r>
              <w:t xml:space="preserve">A </w:t>
            </w:r>
            <w:proofErr w:type="spellStart"/>
            <w:r w:rsidRPr="00F535F2">
              <w:t>Kyriacou</w:t>
            </w:r>
            <w:proofErr w:type="spellEnd"/>
            <w:r w:rsidRPr="00F535F2">
              <w:t xml:space="preserve"> </w:t>
            </w:r>
          </w:p>
        </w:tc>
        <w:tc>
          <w:tcPr>
            <w:tcW w:w="1579" w:type="dxa"/>
            <w:shd w:val="clear" w:color="auto" w:fill="auto"/>
          </w:tcPr>
          <w:p w:rsidR="00A613C9" w:rsidRPr="009F4F17" w:rsidRDefault="00A613C9" w:rsidP="00FF6F6B"/>
        </w:tc>
        <w:tc>
          <w:tcPr>
            <w:tcW w:w="4482" w:type="dxa"/>
            <w:shd w:val="clear" w:color="auto" w:fill="auto"/>
          </w:tcPr>
          <w:p w:rsidR="00A613C9" w:rsidRPr="009F4F17" w:rsidRDefault="00937276" w:rsidP="00937276">
            <w:pPr>
              <w:ind w:firstLine="0"/>
            </w:pPr>
            <w:r>
              <w:t>First edition with extra case study</w:t>
            </w:r>
          </w:p>
        </w:tc>
      </w:tr>
    </w:tbl>
    <w:p w:rsidR="00106EFB" w:rsidRDefault="00106EFB" w:rsidP="008C00BA">
      <w:pPr>
        <w:pStyle w:val="Abstract"/>
      </w:pPr>
    </w:p>
    <w:p w:rsidR="00106EFB" w:rsidRDefault="00106EFB" w:rsidP="00106EFB">
      <w:pPr>
        <w:jc w:val="center"/>
        <w:rPr>
          <w:sz w:val="26"/>
          <w:szCs w:val="26"/>
        </w:rPr>
      </w:pPr>
    </w:p>
    <w:p w:rsidR="00A613C9" w:rsidRPr="00106EFB" w:rsidRDefault="00A613C9" w:rsidP="00106EFB">
      <w:pPr>
        <w:jc w:val="center"/>
        <w:rPr>
          <w:sz w:val="26"/>
          <w:szCs w:val="26"/>
        </w:rPr>
      </w:pPr>
    </w:p>
    <w:p w:rsidR="00106EFB" w:rsidRPr="005C7AD9" w:rsidRDefault="005C7AD9" w:rsidP="005C7AD9">
      <w:pPr>
        <w:pStyle w:val="Abstract"/>
        <w:jc w:val="left"/>
        <w:rPr>
          <w:rStyle w:val="Emphasis"/>
          <w:b/>
        </w:rPr>
      </w:pPr>
      <w:r w:rsidRPr="005C7AD9">
        <w:rPr>
          <w:rStyle w:val="Emphasis"/>
          <w:b/>
        </w:rPr>
        <w:t>File location: \\dps.local\group\Domino\RandD\Live\Functions\MarkingMaterials\Library\Review of the science and technology behind CIJ</w:t>
      </w:r>
    </w:p>
    <w:p w:rsidR="00106EFB" w:rsidRDefault="00106EFB" w:rsidP="008C00BA">
      <w:pPr>
        <w:pStyle w:val="Abstract"/>
      </w:pPr>
    </w:p>
    <w:p w:rsidR="00160751" w:rsidRDefault="00160751" w:rsidP="008C00BA">
      <w:pPr>
        <w:pStyle w:val="Abstract"/>
      </w:pPr>
    </w:p>
    <w:p w:rsidR="00160751" w:rsidRDefault="00160751" w:rsidP="008C00BA">
      <w:pPr>
        <w:pStyle w:val="Abstract"/>
      </w:pPr>
    </w:p>
    <w:p w:rsidR="00160751" w:rsidRDefault="00160751" w:rsidP="008C00BA">
      <w:pPr>
        <w:pStyle w:val="Abstract"/>
      </w:pPr>
    </w:p>
    <w:p w:rsidR="00160751" w:rsidRDefault="00160751" w:rsidP="008C00BA">
      <w:pPr>
        <w:pStyle w:val="Abstract"/>
      </w:pPr>
    </w:p>
    <w:p w:rsidR="00C91DB1" w:rsidRDefault="00160751" w:rsidP="008C00BA">
      <w:pPr>
        <w:pStyle w:val="Abstract"/>
        <w:rPr>
          <w:b/>
          <w:i w:val="0"/>
          <w:sz w:val="26"/>
          <w:szCs w:val="26"/>
        </w:rPr>
      </w:pPr>
      <w:r>
        <w:rPr>
          <w:b/>
          <w:i w:val="0"/>
          <w:sz w:val="26"/>
          <w:szCs w:val="26"/>
        </w:rPr>
        <w:t>This is a Domino Printing Sciences internal document, its contents are confidential and should not be distributed outside of Domino.</w:t>
      </w:r>
    </w:p>
    <w:p w:rsidR="00A613C9" w:rsidRPr="00A613C9" w:rsidRDefault="00C91DB1" w:rsidP="00C91DB1">
      <w:pPr>
        <w:rPr>
          <w:sz w:val="28"/>
          <w:szCs w:val="28"/>
        </w:rPr>
      </w:pPr>
      <w:bookmarkStart w:id="0" w:name="_GoBack"/>
      <w:bookmarkEnd w:id="0"/>
      <w:r>
        <w:br w:type="page"/>
      </w:r>
      <w:r w:rsidR="00A613C9" w:rsidRPr="00A613C9">
        <w:rPr>
          <w:sz w:val="28"/>
          <w:szCs w:val="28"/>
        </w:rPr>
        <w:lastRenderedPageBreak/>
        <w:t>Table of Contents</w:t>
      </w:r>
    </w:p>
    <w:p w:rsidR="00C91DB1" w:rsidRDefault="005D1449">
      <w:pPr>
        <w:pStyle w:val="TOC1"/>
        <w:rPr>
          <w:rFonts w:asciiTheme="minorHAnsi" w:eastAsiaTheme="minorEastAsia" w:hAnsiTheme="minorHAnsi"/>
          <w:b w:val="0"/>
          <w:bCs w:val="0"/>
          <w:noProof/>
          <w:sz w:val="22"/>
          <w:szCs w:val="22"/>
          <w:lang w:eastAsia="en-GB"/>
        </w:rPr>
      </w:pPr>
      <w:r>
        <w:fldChar w:fldCharType="begin"/>
      </w:r>
      <w:r>
        <w:instrText xml:space="preserve"> TOC \o "1-3" \h \z \u </w:instrText>
      </w:r>
      <w:r>
        <w:fldChar w:fldCharType="separate"/>
      </w:r>
      <w:hyperlink w:anchor="_Toc446072548" w:history="1">
        <w:r w:rsidR="00C91DB1" w:rsidRPr="009E4EAB">
          <w:rPr>
            <w:rStyle w:val="Hyperlink"/>
            <w:noProof/>
          </w:rPr>
          <w:t>1.</w:t>
        </w:r>
        <w:r w:rsidR="00C91DB1">
          <w:rPr>
            <w:rFonts w:asciiTheme="minorHAnsi" w:eastAsiaTheme="minorEastAsia" w:hAnsiTheme="minorHAnsi"/>
            <w:b w:val="0"/>
            <w:bCs w:val="0"/>
            <w:noProof/>
            <w:sz w:val="22"/>
            <w:szCs w:val="22"/>
            <w:lang w:eastAsia="en-GB"/>
          </w:rPr>
          <w:tab/>
        </w:r>
        <w:r w:rsidR="00C91DB1" w:rsidRPr="009E4EAB">
          <w:rPr>
            <w:rStyle w:val="Hyperlink"/>
            <w:noProof/>
          </w:rPr>
          <w:t>Introduction</w:t>
        </w:r>
        <w:r w:rsidR="00C91DB1">
          <w:rPr>
            <w:noProof/>
            <w:webHidden/>
          </w:rPr>
          <w:tab/>
        </w:r>
        <w:r w:rsidR="00C91DB1">
          <w:rPr>
            <w:noProof/>
            <w:webHidden/>
          </w:rPr>
          <w:fldChar w:fldCharType="begin"/>
        </w:r>
        <w:r w:rsidR="00C91DB1">
          <w:rPr>
            <w:noProof/>
            <w:webHidden/>
          </w:rPr>
          <w:instrText xml:space="preserve"> PAGEREF _Toc446072548 \h </w:instrText>
        </w:r>
        <w:r w:rsidR="00C91DB1">
          <w:rPr>
            <w:noProof/>
            <w:webHidden/>
          </w:rPr>
        </w:r>
        <w:r w:rsidR="00C91DB1">
          <w:rPr>
            <w:noProof/>
            <w:webHidden/>
          </w:rPr>
          <w:fldChar w:fldCharType="separate"/>
        </w:r>
        <w:r w:rsidR="00C91DB1">
          <w:rPr>
            <w:noProof/>
            <w:webHidden/>
          </w:rPr>
          <w:t>3</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49" w:history="1">
        <w:r w:rsidR="00C91DB1" w:rsidRPr="009E4EAB">
          <w:rPr>
            <w:rStyle w:val="Hyperlink"/>
            <w:noProof/>
          </w:rPr>
          <w:t>2.</w:t>
        </w:r>
        <w:r w:rsidR="00C91DB1">
          <w:rPr>
            <w:rFonts w:asciiTheme="minorHAnsi" w:eastAsiaTheme="minorEastAsia" w:hAnsiTheme="minorHAnsi"/>
            <w:b w:val="0"/>
            <w:bCs w:val="0"/>
            <w:noProof/>
            <w:sz w:val="22"/>
            <w:szCs w:val="22"/>
            <w:lang w:eastAsia="en-GB"/>
          </w:rPr>
          <w:tab/>
        </w:r>
        <w:r w:rsidR="00C91DB1" w:rsidRPr="009E4EAB">
          <w:rPr>
            <w:rStyle w:val="Hyperlink"/>
            <w:noProof/>
          </w:rPr>
          <w:t>The physics of Continuous Ink Jet Printing</w:t>
        </w:r>
        <w:r w:rsidR="00C91DB1">
          <w:rPr>
            <w:noProof/>
            <w:webHidden/>
          </w:rPr>
          <w:tab/>
        </w:r>
        <w:r w:rsidR="00C91DB1">
          <w:rPr>
            <w:noProof/>
            <w:webHidden/>
          </w:rPr>
          <w:fldChar w:fldCharType="begin"/>
        </w:r>
        <w:r w:rsidR="00C91DB1">
          <w:rPr>
            <w:noProof/>
            <w:webHidden/>
          </w:rPr>
          <w:instrText xml:space="preserve"> PAGEREF _Toc446072549 \h </w:instrText>
        </w:r>
        <w:r w:rsidR="00C91DB1">
          <w:rPr>
            <w:noProof/>
            <w:webHidden/>
          </w:rPr>
        </w:r>
        <w:r w:rsidR="00C91DB1">
          <w:rPr>
            <w:noProof/>
            <w:webHidden/>
          </w:rPr>
          <w:fldChar w:fldCharType="separate"/>
        </w:r>
        <w:r w:rsidR="00C91DB1">
          <w:rPr>
            <w:noProof/>
            <w:webHidden/>
          </w:rPr>
          <w:t>5</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50" w:history="1">
        <w:r w:rsidR="00C91DB1" w:rsidRPr="009E4EAB">
          <w:rPr>
            <w:rStyle w:val="Hyperlink"/>
            <w:noProof/>
          </w:rPr>
          <w:t>2.1</w:t>
        </w:r>
        <w:r w:rsidR="00C91DB1">
          <w:rPr>
            <w:rFonts w:eastAsiaTheme="minorEastAsia"/>
            <w:i w:val="0"/>
            <w:iCs w:val="0"/>
            <w:noProof/>
            <w:sz w:val="22"/>
            <w:szCs w:val="22"/>
            <w:lang w:eastAsia="en-GB"/>
          </w:rPr>
          <w:tab/>
        </w:r>
        <w:r w:rsidR="00C91DB1" w:rsidRPr="009E4EAB">
          <w:rPr>
            <w:rStyle w:val="Hyperlink"/>
            <w:noProof/>
          </w:rPr>
          <w:t>Surface tension</w:t>
        </w:r>
        <w:r w:rsidR="00C91DB1">
          <w:rPr>
            <w:noProof/>
            <w:webHidden/>
          </w:rPr>
          <w:tab/>
        </w:r>
        <w:r w:rsidR="00C91DB1">
          <w:rPr>
            <w:noProof/>
            <w:webHidden/>
          </w:rPr>
          <w:fldChar w:fldCharType="begin"/>
        </w:r>
        <w:r w:rsidR="00C91DB1">
          <w:rPr>
            <w:noProof/>
            <w:webHidden/>
          </w:rPr>
          <w:instrText xml:space="preserve"> PAGEREF _Toc446072550 \h </w:instrText>
        </w:r>
        <w:r w:rsidR="00C91DB1">
          <w:rPr>
            <w:noProof/>
            <w:webHidden/>
          </w:rPr>
        </w:r>
        <w:r w:rsidR="00C91DB1">
          <w:rPr>
            <w:noProof/>
            <w:webHidden/>
          </w:rPr>
          <w:fldChar w:fldCharType="separate"/>
        </w:r>
        <w:r w:rsidR="00C91DB1">
          <w:rPr>
            <w:noProof/>
            <w:webHidden/>
          </w:rPr>
          <w:t>5</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1" w:history="1">
        <w:r w:rsidR="00C91DB1" w:rsidRPr="009E4EAB">
          <w:rPr>
            <w:rStyle w:val="Hyperlink"/>
            <w:noProof/>
          </w:rPr>
          <w:t>2.1.1</w:t>
        </w:r>
        <w:r w:rsidR="00C91DB1">
          <w:rPr>
            <w:rFonts w:eastAsiaTheme="minorEastAsia"/>
            <w:noProof/>
            <w:sz w:val="22"/>
            <w:szCs w:val="22"/>
            <w:lang w:eastAsia="en-GB"/>
          </w:rPr>
          <w:tab/>
        </w:r>
        <w:r w:rsidR="00C91DB1" w:rsidRPr="009E4EAB">
          <w:rPr>
            <w:rStyle w:val="Hyperlink"/>
            <w:noProof/>
          </w:rPr>
          <w:t>Spherical drops</w:t>
        </w:r>
        <w:r w:rsidR="00C91DB1">
          <w:rPr>
            <w:noProof/>
            <w:webHidden/>
          </w:rPr>
          <w:tab/>
        </w:r>
        <w:r w:rsidR="00C91DB1">
          <w:rPr>
            <w:noProof/>
            <w:webHidden/>
          </w:rPr>
          <w:fldChar w:fldCharType="begin"/>
        </w:r>
        <w:r w:rsidR="00C91DB1">
          <w:rPr>
            <w:noProof/>
            <w:webHidden/>
          </w:rPr>
          <w:instrText xml:space="preserve"> PAGEREF _Toc446072551 \h </w:instrText>
        </w:r>
        <w:r w:rsidR="00C91DB1">
          <w:rPr>
            <w:noProof/>
            <w:webHidden/>
          </w:rPr>
        </w:r>
        <w:r w:rsidR="00C91DB1">
          <w:rPr>
            <w:noProof/>
            <w:webHidden/>
          </w:rPr>
          <w:fldChar w:fldCharType="separate"/>
        </w:r>
        <w:r w:rsidR="00C91DB1">
          <w:rPr>
            <w:noProof/>
            <w:webHidden/>
          </w:rPr>
          <w:t>5</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2" w:history="1">
        <w:r w:rsidR="00C91DB1" w:rsidRPr="009E4EAB">
          <w:rPr>
            <w:rStyle w:val="Hyperlink"/>
            <w:noProof/>
          </w:rPr>
          <w:t>2.1.2</w:t>
        </w:r>
        <w:r w:rsidR="00C91DB1">
          <w:rPr>
            <w:rFonts w:eastAsiaTheme="minorEastAsia"/>
            <w:noProof/>
            <w:sz w:val="22"/>
            <w:szCs w:val="22"/>
            <w:lang w:eastAsia="en-GB"/>
          </w:rPr>
          <w:tab/>
        </w:r>
        <w:r w:rsidR="00C91DB1" w:rsidRPr="009E4EAB">
          <w:rPr>
            <w:rStyle w:val="Hyperlink"/>
            <w:noProof/>
          </w:rPr>
          <w:t>Drops on surfaces</w:t>
        </w:r>
        <w:r w:rsidR="00C91DB1">
          <w:rPr>
            <w:noProof/>
            <w:webHidden/>
          </w:rPr>
          <w:tab/>
        </w:r>
        <w:r w:rsidR="00C91DB1">
          <w:rPr>
            <w:noProof/>
            <w:webHidden/>
          </w:rPr>
          <w:fldChar w:fldCharType="begin"/>
        </w:r>
        <w:r w:rsidR="00C91DB1">
          <w:rPr>
            <w:noProof/>
            <w:webHidden/>
          </w:rPr>
          <w:instrText xml:space="preserve"> PAGEREF _Toc446072552 \h </w:instrText>
        </w:r>
        <w:r w:rsidR="00C91DB1">
          <w:rPr>
            <w:noProof/>
            <w:webHidden/>
          </w:rPr>
        </w:r>
        <w:r w:rsidR="00C91DB1">
          <w:rPr>
            <w:noProof/>
            <w:webHidden/>
          </w:rPr>
          <w:fldChar w:fldCharType="separate"/>
        </w:r>
        <w:r w:rsidR="00C91DB1">
          <w:rPr>
            <w:noProof/>
            <w:webHidden/>
          </w:rPr>
          <w:t>6</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3" w:history="1">
        <w:r w:rsidR="00C91DB1" w:rsidRPr="009E4EAB">
          <w:rPr>
            <w:rStyle w:val="Hyperlink"/>
            <w:noProof/>
          </w:rPr>
          <w:t>2.1.3</w:t>
        </w:r>
        <w:r w:rsidR="00C91DB1">
          <w:rPr>
            <w:rFonts w:eastAsiaTheme="minorEastAsia"/>
            <w:noProof/>
            <w:sz w:val="22"/>
            <w:szCs w:val="22"/>
            <w:lang w:eastAsia="en-GB"/>
          </w:rPr>
          <w:tab/>
        </w:r>
        <w:r w:rsidR="00C91DB1" w:rsidRPr="009E4EAB">
          <w:rPr>
            <w:rStyle w:val="Hyperlink"/>
            <w:noProof/>
          </w:rPr>
          <w:t>Pressure in drops</w:t>
        </w:r>
        <w:r w:rsidR="00C91DB1">
          <w:rPr>
            <w:noProof/>
            <w:webHidden/>
          </w:rPr>
          <w:tab/>
        </w:r>
        <w:r w:rsidR="00C91DB1">
          <w:rPr>
            <w:noProof/>
            <w:webHidden/>
          </w:rPr>
          <w:fldChar w:fldCharType="begin"/>
        </w:r>
        <w:r w:rsidR="00C91DB1">
          <w:rPr>
            <w:noProof/>
            <w:webHidden/>
          </w:rPr>
          <w:instrText xml:space="preserve"> PAGEREF _Toc446072553 \h </w:instrText>
        </w:r>
        <w:r w:rsidR="00C91DB1">
          <w:rPr>
            <w:noProof/>
            <w:webHidden/>
          </w:rPr>
        </w:r>
        <w:r w:rsidR="00C91DB1">
          <w:rPr>
            <w:noProof/>
            <w:webHidden/>
          </w:rPr>
          <w:fldChar w:fldCharType="separate"/>
        </w:r>
        <w:r w:rsidR="00C91DB1">
          <w:rPr>
            <w:noProof/>
            <w:webHidden/>
          </w:rPr>
          <w:t>6</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4" w:history="1">
        <w:r w:rsidR="00C91DB1" w:rsidRPr="009E4EAB">
          <w:rPr>
            <w:rStyle w:val="Hyperlink"/>
            <w:noProof/>
          </w:rPr>
          <w:t>2.1.4</w:t>
        </w:r>
        <w:r w:rsidR="00C91DB1">
          <w:rPr>
            <w:rFonts w:eastAsiaTheme="minorEastAsia"/>
            <w:noProof/>
            <w:sz w:val="22"/>
            <w:szCs w:val="22"/>
            <w:lang w:eastAsia="en-GB"/>
          </w:rPr>
          <w:tab/>
        </w:r>
        <w:r w:rsidR="00C91DB1" w:rsidRPr="009E4EAB">
          <w:rPr>
            <w:rStyle w:val="Hyperlink"/>
            <w:noProof/>
          </w:rPr>
          <w:t>Capillary action</w:t>
        </w:r>
        <w:r w:rsidR="00C91DB1">
          <w:rPr>
            <w:noProof/>
            <w:webHidden/>
          </w:rPr>
          <w:tab/>
        </w:r>
        <w:r w:rsidR="00C91DB1">
          <w:rPr>
            <w:noProof/>
            <w:webHidden/>
          </w:rPr>
          <w:fldChar w:fldCharType="begin"/>
        </w:r>
        <w:r w:rsidR="00C91DB1">
          <w:rPr>
            <w:noProof/>
            <w:webHidden/>
          </w:rPr>
          <w:instrText xml:space="preserve"> PAGEREF _Toc446072554 \h </w:instrText>
        </w:r>
        <w:r w:rsidR="00C91DB1">
          <w:rPr>
            <w:noProof/>
            <w:webHidden/>
          </w:rPr>
        </w:r>
        <w:r w:rsidR="00C91DB1">
          <w:rPr>
            <w:noProof/>
            <w:webHidden/>
          </w:rPr>
          <w:fldChar w:fldCharType="separate"/>
        </w:r>
        <w:r w:rsidR="00C91DB1">
          <w:rPr>
            <w:noProof/>
            <w:webHidden/>
          </w:rPr>
          <w:t>7</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5" w:history="1">
        <w:r w:rsidR="00C91DB1" w:rsidRPr="009E4EAB">
          <w:rPr>
            <w:rStyle w:val="Hyperlink"/>
            <w:noProof/>
          </w:rPr>
          <w:t>2.1.5</w:t>
        </w:r>
        <w:r w:rsidR="00C91DB1">
          <w:rPr>
            <w:rFonts w:eastAsiaTheme="minorEastAsia"/>
            <w:noProof/>
            <w:sz w:val="22"/>
            <w:szCs w:val="22"/>
            <w:lang w:eastAsia="en-GB"/>
          </w:rPr>
          <w:tab/>
        </w:r>
        <w:r w:rsidR="00C91DB1" w:rsidRPr="009E4EAB">
          <w:rPr>
            <w:rStyle w:val="Hyperlink"/>
            <w:noProof/>
          </w:rPr>
          <w:t>Dynamic surface tension</w:t>
        </w:r>
        <w:r w:rsidR="00C91DB1">
          <w:rPr>
            <w:noProof/>
            <w:webHidden/>
          </w:rPr>
          <w:tab/>
        </w:r>
        <w:r w:rsidR="00C91DB1">
          <w:rPr>
            <w:noProof/>
            <w:webHidden/>
          </w:rPr>
          <w:fldChar w:fldCharType="begin"/>
        </w:r>
        <w:r w:rsidR="00C91DB1">
          <w:rPr>
            <w:noProof/>
            <w:webHidden/>
          </w:rPr>
          <w:instrText xml:space="preserve"> PAGEREF _Toc446072555 \h </w:instrText>
        </w:r>
        <w:r w:rsidR="00C91DB1">
          <w:rPr>
            <w:noProof/>
            <w:webHidden/>
          </w:rPr>
        </w:r>
        <w:r w:rsidR="00C91DB1">
          <w:rPr>
            <w:noProof/>
            <w:webHidden/>
          </w:rPr>
          <w:fldChar w:fldCharType="separate"/>
        </w:r>
        <w:r w:rsidR="00C91DB1">
          <w:rPr>
            <w:noProof/>
            <w:webHidden/>
          </w:rPr>
          <w:t>7</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56" w:history="1">
        <w:r w:rsidR="00C91DB1" w:rsidRPr="009E4EAB">
          <w:rPr>
            <w:rStyle w:val="Hyperlink"/>
            <w:noProof/>
          </w:rPr>
          <w:t>2.2</w:t>
        </w:r>
        <w:r w:rsidR="00C91DB1">
          <w:rPr>
            <w:rFonts w:eastAsiaTheme="minorEastAsia"/>
            <w:i w:val="0"/>
            <w:iCs w:val="0"/>
            <w:noProof/>
            <w:sz w:val="22"/>
            <w:szCs w:val="22"/>
            <w:lang w:eastAsia="en-GB"/>
          </w:rPr>
          <w:tab/>
        </w:r>
        <w:r w:rsidR="00C91DB1" w:rsidRPr="009E4EAB">
          <w:rPr>
            <w:rStyle w:val="Hyperlink"/>
            <w:noProof/>
          </w:rPr>
          <w:t>Viscosity</w:t>
        </w:r>
        <w:r w:rsidR="00C91DB1">
          <w:rPr>
            <w:noProof/>
            <w:webHidden/>
          </w:rPr>
          <w:tab/>
        </w:r>
        <w:r w:rsidR="00C91DB1">
          <w:rPr>
            <w:noProof/>
            <w:webHidden/>
          </w:rPr>
          <w:fldChar w:fldCharType="begin"/>
        </w:r>
        <w:r w:rsidR="00C91DB1">
          <w:rPr>
            <w:noProof/>
            <w:webHidden/>
          </w:rPr>
          <w:instrText xml:space="preserve"> PAGEREF _Toc446072556 \h </w:instrText>
        </w:r>
        <w:r w:rsidR="00C91DB1">
          <w:rPr>
            <w:noProof/>
            <w:webHidden/>
          </w:rPr>
        </w:r>
        <w:r w:rsidR="00C91DB1">
          <w:rPr>
            <w:noProof/>
            <w:webHidden/>
          </w:rPr>
          <w:fldChar w:fldCharType="separate"/>
        </w:r>
        <w:r w:rsidR="00C91DB1">
          <w:rPr>
            <w:noProof/>
            <w:webHidden/>
          </w:rPr>
          <w:t>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7" w:history="1">
        <w:r w:rsidR="00C91DB1" w:rsidRPr="009E4EAB">
          <w:rPr>
            <w:rStyle w:val="Hyperlink"/>
            <w:noProof/>
          </w:rPr>
          <w:t>2.2.1</w:t>
        </w:r>
        <w:r w:rsidR="00C91DB1">
          <w:rPr>
            <w:rFonts w:eastAsiaTheme="minorEastAsia"/>
            <w:noProof/>
            <w:sz w:val="22"/>
            <w:szCs w:val="22"/>
            <w:lang w:eastAsia="en-GB"/>
          </w:rPr>
          <w:tab/>
        </w:r>
        <w:r w:rsidR="00C91DB1" w:rsidRPr="009E4EAB">
          <w:rPr>
            <w:rStyle w:val="Hyperlink"/>
            <w:noProof/>
          </w:rPr>
          <w:t>Viscoelastic, Newtonian and non-Newtonian fluids</w:t>
        </w:r>
        <w:r w:rsidR="00C91DB1">
          <w:rPr>
            <w:noProof/>
            <w:webHidden/>
          </w:rPr>
          <w:tab/>
        </w:r>
        <w:r w:rsidR="00C91DB1">
          <w:rPr>
            <w:noProof/>
            <w:webHidden/>
          </w:rPr>
          <w:fldChar w:fldCharType="begin"/>
        </w:r>
        <w:r w:rsidR="00C91DB1">
          <w:rPr>
            <w:noProof/>
            <w:webHidden/>
          </w:rPr>
          <w:instrText xml:space="preserve"> PAGEREF _Toc446072557 \h </w:instrText>
        </w:r>
        <w:r w:rsidR="00C91DB1">
          <w:rPr>
            <w:noProof/>
            <w:webHidden/>
          </w:rPr>
        </w:r>
        <w:r w:rsidR="00C91DB1">
          <w:rPr>
            <w:noProof/>
            <w:webHidden/>
          </w:rPr>
          <w:fldChar w:fldCharType="separate"/>
        </w:r>
        <w:r w:rsidR="00C91DB1">
          <w:rPr>
            <w:noProof/>
            <w:webHidden/>
          </w:rPr>
          <w:t>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58" w:history="1">
        <w:r w:rsidR="00C91DB1" w:rsidRPr="009E4EAB">
          <w:rPr>
            <w:rStyle w:val="Hyperlink"/>
            <w:noProof/>
          </w:rPr>
          <w:t>2.2.2</w:t>
        </w:r>
        <w:r w:rsidR="00C91DB1">
          <w:rPr>
            <w:rFonts w:eastAsiaTheme="minorEastAsia"/>
            <w:noProof/>
            <w:sz w:val="22"/>
            <w:szCs w:val="22"/>
            <w:lang w:eastAsia="en-GB"/>
          </w:rPr>
          <w:tab/>
        </w:r>
        <w:r w:rsidR="00C91DB1" w:rsidRPr="009E4EAB">
          <w:rPr>
            <w:rStyle w:val="Hyperlink"/>
            <w:noProof/>
          </w:rPr>
          <w:t>Measurement of Viscosity</w:t>
        </w:r>
        <w:r w:rsidR="00C91DB1">
          <w:rPr>
            <w:noProof/>
            <w:webHidden/>
          </w:rPr>
          <w:tab/>
        </w:r>
        <w:r w:rsidR="00C91DB1">
          <w:rPr>
            <w:noProof/>
            <w:webHidden/>
          </w:rPr>
          <w:fldChar w:fldCharType="begin"/>
        </w:r>
        <w:r w:rsidR="00C91DB1">
          <w:rPr>
            <w:noProof/>
            <w:webHidden/>
          </w:rPr>
          <w:instrText xml:space="preserve"> PAGEREF _Toc446072558 \h </w:instrText>
        </w:r>
        <w:r w:rsidR="00C91DB1">
          <w:rPr>
            <w:noProof/>
            <w:webHidden/>
          </w:rPr>
        </w:r>
        <w:r w:rsidR="00C91DB1">
          <w:rPr>
            <w:noProof/>
            <w:webHidden/>
          </w:rPr>
          <w:fldChar w:fldCharType="separate"/>
        </w:r>
        <w:r w:rsidR="00C91DB1">
          <w:rPr>
            <w:noProof/>
            <w:webHidden/>
          </w:rPr>
          <w:t>10</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59" w:history="1">
        <w:r w:rsidR="00C91DB1" w:rsidRPr="009E4EAB">
          <w:rPr>
            <w:rStyle w:val="Hyperlink"/>
            <w:noProof/>
          </w:rPr>
          <w:t>2.3</w:t>
        </w:r>
        <w:r w:rsidR="00C91DB1">
          <w:rPr>
            <w:rFonts w:eastAsiaTheme="minorEastAsia"/>
            <w:i w:val="0"/>
            <w:iCs w:val="0"/>
            <w:noProof/>
            <w:sz w:val="22"/>
            <w:szCs w:val="22"/>
            <w:lang w:eastAsia="en-GB"/>
          </w:rPr>
          <w:tab/>
        </w:r>
        <w:r w:rsidR="00C91DB1" w:rsidRPr="009E4EAB">
          <w:rPr>
            <w:rStyle w:val="Hyperlink"/>
            <w:noProof/>
          </w:rPr>
          <w:t>Jetting and drop formation</w:t>
        </w:r>
        <w:r w:rsidR="00C91DB1">
          <w:rPr>
            <w:noProof/>
            <w:webHidden/>
          </w:rPr>
          <w:tab/>
        </w:r>
        <w:r w:rsidR="00C91DB1">
          <w:rPr>
            <w:noProof/>
            <w:webHidden/>
          </w:rPr>
          <w:fldChar w:fldCharType="begin"/>
        </w:r>
        <w:r w:rsidR="00C91DB1">
          <w:rPr>
            <w:noProof/>
            <w:webHidden/>
          </w:rPr>
          <w:instrText xml:space="preserve"> PAGEREF _Toc446072559 \h </w:instrText>
        </w:r>
        <w:r w:rsidR="00C91DB1">
          <w:rPr>
            <w:noProof/>
            <w:webHidden/>
          </w:rPr>
        </w:r>
        <w:r w:rsidR="00C91DB1">
          <w:rPr>
            <w:noProof/>
            <w:webHidden/>
          </w:rPr>
          <w:fldChar w:fldCharType="separate"/>
        </w:r>
        <w:r w:rsidR="00C91DB1">
          <w:rPr>
            <w:noProof/>
            <w:webHidden/>
          </w:rPr>
          <w:t>10</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0" w:history="1">
        <w:r w:rsidR="00C91DB1" w:rsidRPr="009E4EAB">
          <w:rPr>
            <w:rStyle w:val="Hyperlink"/>
            <w:noProof/>
          </w:rPr>
          <w:t>2.3.1</w:t>
        </w:r>
        <w:r w:rsidR="00C91DB1">
          <w:rPr>
            <w:rFonts w:eastAsiaTheme="minorEastAsia"/>
            <w:noProof/>
            <w:sz w:val="22"/>
            <w:szCs w:val="22"/>
            <w:lang w:eastAsia="en-GB"/>
          </w:rPr>
          <w:tab/>
        </w:r>
        <w:r w:rsidR="00C91DB1" w:rsidRPr="009E4EAB">
          <w:rPr>
            <w:rStyle w:val="Hyperlink"/>
            <w:noProof/>
          </w:rPr>
          <w:t>Jet break</w:t>
        </w:r>
        <w:r w:rsidR="00C91DB1" w:rsidRPr="009E4EAB">
          <w:rPr>
            <w:rStyle w:val="Hyperlink"/>
            <w:noProof/>
          </w:rPr>
          <w:noBreakHyphen/>
          <w:t>up</w:t>
        </w:r>
        <w:r w:rsidR="00C91DB1">
          <w:rPr>
            <w:noProof/>
            <w:webHidden/>
          </w:rPr>
          <w:tab/>
        </w:r>
        <w:r w:rsidR="00C91DB1">
          <w:rPr>
            <w:noProof/>
            <w:webHidden/>
          </w:rPr>
          <w:fldChar w:fldCharType="begin"/>
        </w:r>
        <w:r w:rsidR="00C91DB1">
          <w:rPr>
            <w:noProof/>
            <w:webHidden/>
          </w:rPr>
          <w:instrText xml:space="preserve"> PAGEREF _Toc446072560 \h </w:instrText>
        </w:r>
        <w:r w:rsidR="00C91DB1">
          <w:rPr>
            <w:noProof/>
            <w:webHidden/>
          </w:rPr>
        </w:r>
        <w:r w:rsidR="00C91DB1">
          <w:rPr>
            <w:noProof/>
            <w:webHidden/>
          </w:rPr>
          <w:fldChar w:fldCharType="separate"/>
        </w:r>
        <w:r w:rsidR="00C91DB1">
          <w:rPr>
            <w:noProof/>
            <w:webHidden/>
          </w:rPr>
          <w:t>10</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1" w:history="1">
        <w:r w:rsidR="00C91DB1" w:rsidRPr="009E4EAB">
          <w:rPr>
            <w:rStyle w:val="Hyperlink"/>
            <w:noProof/>
          </w:rPr>
          <w:t>2.3.2</w:t>
        </w:r>
        <w:r w:rsidR="00C91DB1">
          <w:rPr>
            <w:rFonts w:eastAsiaTheme="minorEastAsia"/>
            <w:noProof/>
            <w:sz w:val="22"/>
            <w:szCs w:val="22"/>
            <w:lang w:eastAsia="en-GB"/>
          </w:rPr>
          <w:tab/>
        </w:r>
        <w:r w:rsidR="00C91DB1" w:rsidRPr="009E4EAB">
          <w:rPr>
            <w:rStyle w:val="Hyperlink"/>
            <w:noProof/>
          </w:rPr>
          <w:t>Satellites, micro-satellites and non-main drop objects</w:t>
        </w:r>
        <w:r w:rsidR="00C91DB1">
          <w:rPr>
            <w:noProof/>
            <w:webHidden/>
          </w:rPr>
          <w:tab/>
        </w:r>
        <w:r w:rsidR="00C91DB1">
          <w:rPr>
            <w:noProof/>
            <w:webHidden/>
          </w:rPr>
          <w:fldChar w:fldCharType="begin"/>
        </w:r>
        <w:r w:rsidR="00C91DB1">
          <w:rPr>
            <w:noProof/>
            <w:webHidden/>
          </w:rPr>
          <w:instrText xml:space="preserve"> PAGEREF _Toc446072561 \h </w:instrText>
        </w:r>
        <w:r w:rsidR="00C91DB1">
          <w:rPr>
            <w:noProof/>
            <w:webHidden/>
          </w:rPr>
        </w:r>
        <w:r w:rsidR="00C91DB1">
          <w:rPr>
            <w:noProof/>
            <w:webHidden/>
          </w:rPr>
          <w:fldChar w:fldCharType="separate"/>
        </w:r>
        <w:r w:rsidR="00C91DB1">
          <w:rPr>
            <w:noProof/>
            <w:webHidden/>
          </w:rPr>
          <w:t>11</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2" w:history="1">
        <w:r w:rsidR="00C91DB1" w:rsidRPr="009E4EAB">
          <w:rPr>
            <w:rStyle w:val="Hyperlink"/>
            <w:noProof/>
          </w:rPr>
          <w:t>2.3.3</w:t>
        </w:r>
        <w:r w:rsidR="00C91DB1">
          <w:rPr>
            <w:rFonts w:eastAsiaTheme="minorEastAsia"/>
            <w:noProof/>
            <w:sz w:val="22"/>
            <w:szCs w:val="22"/>
            <w:lang w:eastAsia="en-GB"/>
          </w:rPr>
          <w:tab/>
        </w:r>
        <w:r w:rsidR="00C91DB1" w:rsidRPr="009E4EAB">
          <w:rPr>
            <w:rStyle w:val="Hyperlink"/>
            <w:noProof/>
          </w:rPr>
          <w:t>The jet environment</w:t>
        </w:r>
        <w:r w:rsidR="00C91DB1">
          <w:rPr>
            <w:noProof/>
            <w:webHidden/>
          </w:rPr>
          <w:tab/>
        </w:r>
        <w:r w:rsidR="00C91DB1">
          <w:rPr>
            <w:noProof/>
            <w:webHidden/>
          </w:rPr>
          <w:fldChar w:fldCharType="begin"/>
        </w:r>
        <w:r w:rsidR="00C91DB1">
          <w:rPr>
            <w:noProof/>
            <w:webHidden/>
          </w:rPr>
          <w:instrText xml:space="preserve"> PAGEREF _Toc446072562 \h </w:instrText>
        </w:r>
        <w:r w:rsidR="00C91DB1">
          <w:rPr>
            <w:noProof/>
            <w:webHidden/>
          </w:rPr>
        </w:r>
        <w:r w:rsidR="00C91DB1">
          <w:rPr>
            <w:noProof/>
            <w:webHidden/>
          </w:rPr>
          <w:fldChar w:fldCharType="separate"/>
        </w:r>
        <w:r w:rsidR="00C91DB1">
          <w:rPr>
            <w:noProof/>
            <w:webHidden/>
          </w:rPr>
          <w:t>12</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3" w:history="1">
        <w:r w:rsidR="00C91DB1" w:rsidRPr="009E4EAB">
          <w:rPr>
            <w:rStyle w:val="Hyperlink"/>
            <w:noProof/>
          </w:rPr>
          <w:t>2.3.4</w:t>
        </w:r>
        <w:r w:rsidR="00C91DB1">
          <w:rPr>
            <w:rFonts w:eastAsiaTheme="minorEastAsia"/>
            <w:noProof/>
            <w:sz w:val="22"/>
            <w:szCs w:val="22"/>
            <w:lang w:eastAsia="en-GB"/>
          </w:rPr>
          <w:tab/>
        </w:r>
        <w:r w:rsidR="00C91DB1" w:rsidRPr="009E4EAB">
          <w:rPr>
            <w:rStyle w:val="Hyperlink"/>
            <w:noProof/>
          </w:rPr>
          <w:t>Drop charging</w:t>
        </w:r>
        <w:r w:rsidR="00C91DB1">
          <w:rPr>
            <w:noProof/>
            <w:webHidden/>
          </w:rPr>
          <w:tab/>
        </w:r>
        <w:r w:rsidR="00C91DB1">
          <w:rPr>
            <w:noProof/>
            <w:webHidden/>
          </w:rPr>
          <w:fldChar w:fldCharType="begin"/>
        </w:r>
        <w:r w:rsidR="00C91DB1">
          <w:rPr>
            <w:noProof/>
            <w:webHidden/>
          </w:rPr>
          <w:instrText xml:space="preserve"> PAGEREF _Toc446072563 \h </w:instrText>
        </w:r>
        <w:r w:rsidR="00C91DB1">
          <w:rPr>
            <w:noProof/>
            <w:webHidden/>
          </w:rPr>
        </w:r>
        <w:r w:rsidR="00C91DB1">
          <w:rPr>
            <w:noProof/>
            <w:webHidden/>
          </w:rPr>
          <w:fldChar w:fldCharType="separate"/>
        </w:r>
        <w:r w:rsidR="00C91DB1">
          <w:rPr>
            <w:noProof/>
            <w:webHidden/>
          </w:rPr>
          <w:t>12</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4" w:history="1">
        <w:r w:rsidR="00C91DB1" w:rsidRPr="009E4EAB">
          <w:rPr>
            <w:rStyle w:val="Hyperlink"/>
            <w:noProof/>
          </w:rPr>
          <w:t>2.3.5</w:t>
        </w:r>
        <w:r w:rsidR="00C91DB1">
          <w:rPr>
            <w:rFonts w:eastAsiaTheme="minorEastAsia"/>
            <w:noProof/>
            <w:sz w:val="22"/>
            <w:szCs w:val="22"/>
            <w:lang w:eastAsia="en-GB"/>
          </w:rPr>
          <w:tab/>
        </w:r>
        <w:r w:rsidR="00C91DB1" w:rsidRPr="009E4EAB">
          <w:rPr>
            <w:rStyle w:val="Hyperlink"/>
            <w:noProof/>
          </w:rPr>
          <w:t>Drop deflection</w:t>
        </w:r>
        <w:r w:rsidR="00C91DB1">
          <w:rPr>
            <w:noProof/>
            <w:webHidden/>
          </w:rPr>
          <w:tab/>
        </w:r>
        <w:r w:rsidR="00C91DB1">
          <w:rPr>
            <w:noProof/>
            <w:webHidden/>
          </w:rPr>
          <w:fldChar w:fldCharType="begin"/>
        </w:r>
        <w:r w:rsidR="00C91DB1">
          <w:rPr>
            <w:noProof/>
            <w:webHidden/>
          </w:rPr>
          <w:instrText xml:space="preserve"> PAGEREF _Toc446072564 \h </w:instrText>
        </w:r>
        <w:r w:rsidR="00C91DB1">
          <w:rPr>
            <w:noProof/>
            <w:webHidden/>
          </w:rPr>
        </w:r>
        <w:r w:rsidR="00C91DB1">
          <w:rPr>
            <w:noProof/>
            <w:webHidden/>
          </w:rPr>
          <w:fldChar w:fldCharType="separate"/>
        </w:r>
        <w:r w:rsidR="00C91DB1">
          <w:rPr>
            <w:noProof/>
            <w:webHidden/>
          </w:rPr>
          <w:t>12</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65" w:history="1">
        <w:r w:rsidR="00C91DB1" w:rsidRPr="009E4EAB">
          <w:rPr>
            <w:rStyle w:val="Hyperlink"/>
            <w:noProof/>
          </w:rPr>
          <w:t>3.</w:t>
        </w:r>
        <w:r w:rsidR="00C91DB1">
          <w:rPr>
            <w:rFonts w:asciiTheme="minorHAnsi" w:eastAsiaTheme="minorEastAsia" w:hAnsiTheme="minorHAnsi"/>
            <w:b w:val="0"/>
            <w:bCs w:val="0"/>
            <w:noProof/>
            <w:sz w:val="22"/>
            <w:szCs w:val="22"/>
            <w:lang w:eastAsia="en-GB"/>
          </w:rPr>
          <w:tab/>
        </w:r>
        <w:r w:rsidR="00C91DB1" w:rsidRPr="009E4EAB">
          <w:rPr>
            <w:rStyle w:val="Hyperlink"/>
            <w:noProof/>
          </w:rPr>
          <w:t>Domino’s CIJ technology</w:t>
        </w:r>
        <w:r w:rsidR="00C91DB1">
          <w:rPr>
            <w:noProof/>
            <w:webHidden/>
          </w:rPr>
          <w:tab/>
        </w:r>
        <w:r w:rsidR="00C91DB1">
          <w:rPr>
            <w:noProof/>
            <w:webHidden/>
          </w:rPr>
          <w:fldChar w:fldCharType="begin"/>
        </w:r>
        <w:r w:rsidR="00C91DB1">
          <w:rPr>
            <w:noProof/>
            <w:webHidden/>
          </w:rPr>
          <w:instrText xml:space="preserve"> PAGEREF _Toc446072565 \h </w:instrText>
        </w:r>
        <w:r w:rsidR="00C91DB1">
          <w:rPr>
            <w:noProof/>
            <w:webHidden/>
          </w:rPr>
        </w:r>
        <w:r w:rsidR="00C91DB1">
          <w:rPr>
            <w:noProof/>
            <w:webHidden/>
          </w:rPr>
          <w:fldChar w:fldCharType="separate"/>
        </w:r>
        <w:r w:rsidR="00C91DB1">
          <w:rPr>
            <w:noProof/>
            <w:webHidden/>
          </w:rPr>
          <w:t>13</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66" w:history="1">
        <w:r w:rsidR="00C91DB1" w:rsidRPr="009E4EAB">
          <w:rPr>
            <w:rStyle w:val="Hyperlink"/>
            <w:noProof/>
          </w:rPr>
          <w:t>3.1</w:t>
        </w:r>
        <w:r w:rsidR="00C91DB1">
          <w:rPr>
            <w:rFonts w:eastAsiaTheme="minorEastAsia"/>
            <w:i w:val="0"/>
            <w:iCs w:val="0"/>
            <w:noProof/>
            <w:sz w:val="22"/>
            <w:szCs w:val="22"/>
            <w:lang w:eastAsia="en-GB"/>
          </w:rPr>
          <w:tab/>
        </w:r>
        <w:r w:rsidR="00C91DB1" w:rsidRPr="009E4EAB">
          <w:rPr>
            <w:rStyle w:val="Hyperlink"/>
            <w:noProof/>
          </w:rPr>
          <w:t>Printer anatomy</w:t>
        </w:r>
        <w:r w:rsidR="00C91DB1">
          <w:rPr>
            <w:noProof/>
            <w:webHidden/>
          </w:rPr>
          <w:tab/>
        </w:r>
        <w:r w:rsidR="00C91DB1">
          <w:rPr>
            <w:noProof/>
            <w:webHidden/>
          </w:rPr>
          <w:fldChar w:fldCharType="begin"/>
        </w:r>
        <w:r w:rsidR="00C91DB1">
          <w:rPr>
            <w:noProof/>
            <w:webHidden/>
          </w:rPr>
          <w:instrText xml:space="preserve"> PAGEREF _Toc446072566 \h </w:instrText>
        </w:r>
        <w:r w:rsidR="00C91DB1">
          <w:rPr>
            <w:noProof/>
            <w:webHidden/>
          </w:rPr>
        </w:r>
        <w:r w:rsidR="00C91DB1">
          <w:rPr>
            <w:noProof/>
            <w:webHidden/>
          </w:rPr>
          <w:fldChar w:fldCharType="separate"/>
        </w:r>
        <w:r w:rsidR="00C91DB1">
          <w:rPr>
            <w:noProof/>
            <w:webHidden/>
          </w:rPr>
          <w:t>15</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7" w:history="1">
        <w:r w:rsidR="00C91DB1" w:rsidRPr="009E4EAB">
          <w:rPr>
            <w:rStyle w:val="Hyperlink"/>
            <w:noProof/>
          </w:rPr>
          <w:t>3.1.1</w:t>
        </w:r>
        <w:r w:rsidR="00C91DB1">
          <w:rPr>
            <w:rFonts w:eastAsiaTheme="minorEastAsia"/>
            <w:noProof/>
            <w:sz w:val="22"/>
            <w:szCs w:val="22"/>
            <w:lang w:eastAsia="en-GB"/>
          </w:rPr>
          <w:tab/>
        </w:r>
        <w:r w:rsidR="00C91DB1" w:rsidRPr="009E4EAB">
          <w:rPr>
            <w:rStyle w:val="Hyperlink"/>
            <w:noProof/>
          </w:rPr>
          <w:t>Printhead</w:t>
        </w:r>
        <w:r w:rsidR="00C91DB1">
          <w:rPr>
            <w:noProof/>
            <w:webHidden/>
          </w:rPr>
          <w:tab/>
        </w:r>
        <w:r w:rsidR="00C91DB1">
          <w:rPr>
            <w:noProof/>
            <w:webHidden/>
          </w:rPr>
          <w:fldChar w:fldCharType="begin"/>
        </w:r>
        <w:r w:rsidR="00C91DB1">
          <w:rPr>
            <w:noProof/>
            <w:webHidden/>
          </w:rPr>
          <w:instrText xml:space="preserve"> PAGEREF _Toc446072567 \h </w:instrText>
        </w:r>
        <w:r w:rsidR="00C91DB1">
          <w:rPr>
            <w:noProof/>
            <w:webHidden/>
          </w:rPr>
        </w:r>
        <w:r w:rsidR="00C91DB1">
          <w:rPr>
            <w:noProof/>
            <w:webHidden/>
          </w:rPr>
          <w:fldChar w:fldCharType="separate"/>
        </w:r>
        <w:r w:rsidR="00C91DB1">
          <w:rPr>
            <w:noProof/>
            <w:webHidden/>
          </w:rPr>
          <w:t>15</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68" w:history="1">
        <w:r w:rsidR="00C91DB1" w:rsidRPr="009E4EAB">
          <w:rPr>
            <w:rStyle w:val="Hyperlink"/>
            <w:noProof/>
          </w:rPr>
          <w:t>3.1.2</w:t>
        </w:r>
        <w:r w:rsidR="00C91DB1">
          <w:rPr>
            <w:rFonts w:eastAsiaTheme="minorEastAsia"/>
            <w:noProof/>
            <w:sz w:val="22"/>
            <w:szCs w:val="22"/>
            <w:lang w:eastAsia="en-GB"/>
          </w:rPr>
          <w:tab/>
        </w:r>
        <w:r w:rsidR="00C91DB1" w:rsidRPr="009E4EAB">
          <w:rPr>
            <w:rStyle w:val="Hyperlink"/>
            <w:noProof/>
          </w:rPr>
          <w:t>Ink management</w:t>
        </w:r>
        <w:r w:rsidR="00C91DB1">
          <w:rPr>
            <w:noProof/>
            <w:webHidden/>
          </w:rPr>
          <w:tab/>
        </w:r>
        <w:r w:rsidR="00C91DB1">
          <w:rPr>
            <w:noProof/>
            <w:webHidden/>
          </w:rPr>
          <w:fldChar w:fldCharType="begin"/>
        </w:r>
        <w:r w:rsidR="00C91DB1">
          <w:rPr>
            <w:noProof/>
            <w:webHidden/>
          </w:rPr>
          <w:instrText xml:space="preserve"> PAGEREF _Toc446072568 \h </w:instrText>
        </w:r>
        <w:r w:rsidR="00C91DB1">
          <w:rPr>
            <w:noProof/>
            <w:webHidden/>
          </w:rPr>
        </w:r>
        <w:r w:rsidR="00C91DB1">
          <w:rPr>
            <w:noProof/>
            <w:webHidden/>
          </w:rPr>
          <w:fldChar w:fldCharType="separate"/>
        </w:r>
        <w:r w:rsidR="00C91DB1">
          <w:rPr>
            <w:noProof/>
            <w:webHidden/>
          </w:rPr>
          <w:t>16</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69" w:history="1">
        <w:r w:rsidR="00C91DB1" w:rsidRPr="009E4EAB">
          <w:rPr>
            <w:rStyle w:val="Hyperlink"/>
            <w:noProof/>
          </w:rPr>
          <w:t>3.2</w:t>
        </w:r>
        <w:r w:rsidR="00C91DB1">
          <w:rPr>
            <w:rFonts w:eastAsiaTheme="minorEastAsia"/>
            <w:i w:val="0"/>
            <w:iCs w:val="0"/>
            <w:noProof/>
            <w:sz w:val="22"/>
            <w:szCs w:val="22"/>
            <w:lang w:eastAsia="en-GB"/>
          </w:rPr>
          <w:tab/>
        </w:r>
        <w:r w:rsidR="00C91DB1" w:rsidRPr="009E4EAB">
          <w:rPr>
            <w:rStyle w:val="Hyperlink"/>
            <w:noProof/>
          </w:rPr>
          <w:t>Printer function</w:t>
        </w:r>
        <w:r w:rsidR="00C91DB1">
          <w:rPr>
            <w:noProof/>
            <w:webHidden/>
          </w:rPr>
          <w:tab/>
        </w:r>
        <w:r w:rsidR="00C91DB1">
          <w:rPr>
            <w:noProof/>
            <w:webHidden/>
          </w:rPr>
          <w:fldChar w:fldCharType="begin"/>
        </w:r>
        <w:r w:rsidR="00C91DB1">
          <w:rPr>
            <w:noProof/>
            <w:webHidden/>
          </w:rPr>
          <w:instrText xml:space="preserve"> PAGEREF _Toc446072569 \h </w:instrText>
        </w:r>
        <w:r w:rsidR="00C91DB1">
          <w:rPr>
            <w:noProof/>
            <w:webHidden/>
          </w:rPr>
        </w:r>
        <w:r w:rsidR="00C91DB1">
          <w:rPr>
            <w:noProof/>
            <w:webHidden/>
          </w:rPr>
          <w:fldChar w:fldCharType="separate"/>
        </w:r>
        <w:r w:rsidR="00C91DB1">
          <w:rPr>
            <w:noProof/>
            <w:webHidden/>
          </w:rPr>
          <w:t>18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70" w:history="1">
        <w:r w:rsidR="00C91DB1" w:rsidRPr="009E4EAB">
          <w:rPr>
            <w:rStyle w:val="Hyperlink"/>
            <w:noProof/>
          </w:rPr>
          <w:t>3.2.1</w:t>
        </w:r>
        <w:r w:rsidR="00C91DB1">
          <w:rPr>
            <w:rFonts w:eastAsiaTheme="minorEastAsia"/>
            <w:noProof/>
            <w:sz w:val="22"/>
            <w:szCs w:val="22"/>
            <w:lang w:eastAsia="en-GB"/>
          </w:rPr>
          <w:tab/>
        </w:r>
        <w:r w:rsidR="00C91DB1" w:rsidRPr="009E4EAB">
          <w:rPr>
            <w:rStyle w:val="Hyperlink"/>
            <w:noProof/>
          </w:rPr>
          <w:t>Drop phasing</w:t>
        </w:r>
        <w:r w:rsidR="00C91DB1">
          <w:rPr>
            <w:noProof/>
            <w:webHidden/>
          </w:rPr>
          <w:tab/>
        </w:r>
        <w:r w:rsidR="00C91DB1">
          <w:rPr>
            <w:noProof/>
            <w:webHidden/>
          </w:rPr>
          <w:fldChar w:fldCharType="begin"/>
        </w:r>
        <w:r w:rsidR="00C91DB1">
          <w:rPr>
            <w:noProof/>
            <w:webHidden/>
          </w:rPr>
          <w:instrText xml:space="preserve"> PAGEREF _Toc446072570 \h </w:instrText>
        </w:r>
        <w:r w:rsidR="00C91DB1">
          <w:rPr>
            <w:noProof/>
            <w:webHidden/>
          </w:rPr>
        </w:r>
        <w:r w:rsidR="00C91DB1">
          <w:rPr>
            <w:noProof/>
            <w:webHidden/>
          </w:rPr>
          <w:fldChar w:fldCharType="separate"/>
        </w:r>
        <w:r w:rsidR="00C91DB1">
          <w:rPr>
            <w:noProof/>
            <w:webHidden/>
          </w:rPr>
          <w:t>18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71" w:history="1">
        <w:r w:rsidR="00C91DB1" w:rsidRPr="009E4EAB">
          <w:rPr>
            <w:rStyle w:val="Hyperlink"/>
            <w:noProof/>
          </w:rPr>
          <w:t>3.2.2</w:t>
        </w:r>
        <w:r w:rsidR="00C91DB1">
          <w:rPr>
            <w:rFonts w:eastAsiaTheme="minorEastAsia"/>
            <w:noProof/>
            <w:sz w:val="22"/>
            <w:szCs w:val="22"/>
            <w:lang w:eastAsia="en-GB"/>
          </w:rPr>
          <w:tab/>
        </w:r>
        <w:r w:rsidR="00C91DB1" w:rsidRPr="009E4EAB">
          <w:rPr>
            <w:rStyle w:val="Hyperlink"/>
            <w:noProof/>
          </w:rPr>
          <w:t>Raster and matrices</w:t>
        </w:r>
        <w:r w:rsidR="00C91DB1">
          <w:rPr>
            <w:noProof/>
            <w:webHidden/>
          </w:rPr>
          <w:tab/>
        </w:r>
        <w:r w:rsidR="00C91DB1">
          <w:rPr>
            <w:noProof/>
            <w:webHidden/>
          </w:rPr>
          <w:fldChar w:fldCharType="begin"/>
        </w:r>
        <w:r w:rsidR="00C91DB1">
          <w:rPr>
            <w:noProof/>
            <w:webHidden/>
          </w:rPr>
          <w:instrText xml:space="preserve"> PAGEREF _Toc446072571 \h </w:instrText>
        </w:r>
        <w:r w:rsidR="00C91DB1">
          <w:rPr>
            <w:noProof/>
            <w:webHidden/>
          </w:rPr>
        </w:r>
        <w:r w:rsidR="00C91DB1">
          <w:rPr>
            <w:noProof/>
            <w:webHidden/>
          </w:rPr>
          <w:fldChar w:fldCharType="separate"/>
        </w:r>
        <w:r w:rsidR="00C91DB1">
          <w:rPr>
            <w:noProof/>
            <w:webHidden/>
          </w:rPr>
          <w:t>20</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72" w:history="1">
        <w:r w:rsidR="00C91DB1" w:rsidRPr="009E4EAB">
          <w:rPr>
            <w:rStyle w:val="Hyperlink"/>
            <w:noProof/>
          </w:rPr>
          <w:t>4.</w:t>
        </w:r>
        <w:r w:rsidR="00C91DB1">
          <w:rPr>
            <w:rFonts w:asciiTheme="minorHAnsi" w:eastAsiaTheme="minorEastAsia" w:hAnsiTheme="minorHAnsi"/>
            <w:b w:val="0"/>
            <w:bCs w:val="0"/>
            <w:noProof/>
            <w:sz w:val="22"/>
            <w:szCs w:val="22"/>
            <w:lang w:eastAsia="en-GB"/>
          </w:rPr>
          <w:tab/>
        </w:r>
        <w:r w:rsidR="00C91DB1" w:rsidRPr="009E4EAB">
          <w:rPr>
            <w:rStyle w:val="Hyperlink"/>
            <w:noProof/>
          </w:rPr>
          <w:t>The importance of dimensionless numbers</w:t>
        </w:r>
        <w:r w:rsidR="00C91DB1">
          <w:rPr>
            <w:noProof/>
            <w:webHidden/>
          </w:rPr>
          <w:tab/>
        </w:r>
        <w:r w:rsidR="00C91DB1">
          <w:rPr>
            <w:noProof/>
            <w:webHidden/>
          </w:rPr>
          <w:fldChar w:fldCharType="begin"/>
        </w:r>
        <w:r w:rsidR="00C91DB1">
          <w:rPr>
            <w:noProof/>
            <w:webHidden/>
          </w:rPr>
          <w:instrText xml:space="preserve"> PAGEREF _Toc446072572 \h </w:instrText>
        </w:r>
        <w:r w:rsidR="00C91DB1">
          <w:rPr>
            <w:noProof/>
            <w:webHidden/>
          </w:rPr>
        </w:r>
        <w:r w:rsidR="00C91DB1">
          <w:rPr>
            <w:noProof/>
            <w:webHidden/>
          </w:rPr>
          <w:fldChar w:fldCharType="separate"/>
        </w:r>
        <w:r w:rsidR="00C91DB1">
          <w:rPr>
            <w:noProof/>
            <w:webHidden/>
          </w:rPr>
          <w:t>21</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73" w:history="1">
        <w:r w:rsidR="00C91DB1" w:rsidRPr="009E4EAB">
          <w:rPr>
            <w:rStyle w:val="Hyperlink"/>
            <w:noProof/>
          </w:rPr>
          <w:t>5.</w:t>
        </w:r>
        <w:r w:rsidR="00C91DB1">
          <w:rPr>
            <w:rFonts w:asciiTheme="minorHAnsi" w:eastAsiaTheme="minorEastAsia" w:hAnsiTheme="minorHAnsi"/>
            <w:b w:val="0"/>
            <w:bCs w:val="0"/>
            <w:noProof/>
            <w:sz w:val="22"/>
            <w:szCs w:val="22"/>
            <w:lang w:eastAsia="en-GB"/>
          </w:rPr>
          <w:tab/>
        </w:r>
        <w:r w:rsidR="00C91DB1" w:rsidRPr="009E4EAB">
          <w:rPr>
            <w:rStyle w:val="Hyperlink"/>
            <w:noProof/>
          </w:rPr>
          <w:t>Chemistry of Inkjet inks</w:t>
        </w:r>
        <w:r w:rsidR="00C91DB1">
          <w:rPr>
            <w:noProof/>
            <w:webHidden/>
          </w:rPr>
          <w:tab/>
        </w:r>
        <w:r w:rsidR="00C91DB1">
          <w:rPr>
            <w:noProof/>
            <w:webHidden/>
          </w:rPr>
          <w:fldChar w:fldCharType="begin"/>
        </w:r>
        <w:r w:rsidR="00C91DB1">
          <w:rPr>
            <w:noProof/>
            <w:webHidden/>
          </w:rPr>
          <w:instrText xml:space="preserve"> PAGEREF _Toc446072573 \h </w:instrText>
        </w:r>
        <w:r w:rsidR="00C91DB1">
          <w:rPr>
            <w:noProof/>
            <w:webHidden/>
          </w:rPr>
        </w:r>
        <w:r w:rsidR="00C91DB1">
          <w:rPr>
            <w:noProof/>
            <w:webHidden/>
          </w:rPr>
          <w:fldChar w:fldCharType="separate"/>
        </w:r>
        <w:r w:rsidR="00C91DB1">
          <w:rPr>
            <w:noProof/>
            <w:webHidden/>
          </w:rPr>
          <w:t>23</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74" w:history="1">
        <w:r w:rsidR="00C91DB1" w:rsidRPr="009E4EAB">
          <w:rPr>
            <w:rStyle w:val="Hyperlink"/>
            <w:noProof/>
          </w:rPr>
          <w:t>5.1</w:t>
        </w:r>
        <w:r w:rsidR="00C91DB1">
          <w:rPr>
            <w:rFonts w:eastAsiaTheme="minorEastAsia"/>
            <w:i w:val="0"/>
            <w:iCs w:val="0"/>
            <w:noProof/>
            <w:sz w:val="22"/>
            <w:szCs w:val="22"/>
            <w:lang w:eastAsia="en-GB"/>
          </w:rPr>
          <w:tab/>
        </w:r>
        <w:r w:rsidR="00C91DB1" w:rsidRPr="009E4EAB">
          <w:rPr>
            <w:rStyle w:val="Hyperlink"/>
            <w:noProof/>
          </w:rPr>
          <w:t>Surfactants</w:t>
        </w:r>
        <w:r w:rsidR="00C91DB1">
          <w:rPr>
            <w:noProof/>
            <w:webHidden/>
          </w:rPr>
          <w:tab/>
        </w:r>
        <w:r w:rsidR="00C91DB1">
          <w:rPr>
            <w:noProof/>
            <w:webHidden/>
          </w:rPr>
          <w:fldChar w:fldCharType="begin"/>
        </w:r>
        <w:r w:rsidR="00C91DB1">
          <w:rPr>
            <w:noProof/>
            <w:webHidden/>
          </w:rPr>
          <w:instrText xml:space="preserve"> PAGEREF _Toc446072574 \h </w:instrText>
        </w:r>
        <w:r w:rsidR="00C91DB1">
          <w:rPr>
            <w:noProof/>
            <w:webHidden/>
          </w:rPr>
        </w:r>
        <w:r w:rsidR="00C91DB1">
          <w:rPr>
            <w:noProof/>
            <w:webHidden/>
          </w:rPr>
          <w:fldChar w:fldCharType="separate"/>
        </w:r>
        <w:r w:rsidR="00C91DB1">
          <w:rPr>
            <w:noProof/>
            <w:webHidden/>
          </w:rPr>
          <w:t>25</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75" w:history="1">
        <w:r w:rsidR="00C91DB1" w:rsidRPr="009E4EAB">
          <w:rPr>
            <w:rStyle w:val="Hyperlink"/>
            <w:noProof/>
          </w:rPr>
          <w:t>5.2</w:t>
        </w:r>
        <w:r w:rsidR="00C91DB1">
          <w:rPr>
            <w:rFonts w:eastAsiaTheme="minorEastAsia"/>
            <w:i w:val="0"/>
            <w:iCs w:val="0"/>
            <w:noProof/>
            <w:sz w:val="22"/>
            <w:szCs w:val="22"/>
            <w:lang w:eastAsia="en-GB"/>
          </w:rPr>
          <w:tab/>
        </w:r>
        <w:r w:rsidR="00C91DB1" w:rsidRPr="009E4EAB">
          <w:rPr>
            <w:rStyle w:val="Hyperlink"/>
            <w:noProof/>
          </w:rPr>
          <w:t>Polymers in solution</w:t>
        </w:r>
        <w:r w:rsidR="00C91DB1">
          <w:rPr>
            <w:noProof/>
            <w:webHidden/>
          </w:rPr>
          <w:tab/>
        </w:r>
        <w:r w:rsidR="00C91DB1">
          <w:rPr>
            <w:noProof/>
            <w:webHidden/>
          </w:rPr>
          <w:fldChar w:fldCharType="begin"/>
        </w:r>
        <w:r w:rsidR="00C91DB1">
          <w:rPr>
            <w:noProof/>
            <w:webHidden/>
          </w:rPr>
          <w:instrText xml:space="preserve"> PAGEREF _Toc446072575 \h </w:instrText>
        </w:r>
        <w:r w:rsidR="00C91DB1">
          <w:rPr>
            <w:noProof/>
            <w:webHidden/>
          </w:rPr>
        </w:r>
        <w:r w:rsidR="00C91DB1">
          <w:rPr>
            <w:noProof/>
            <w:webHidden/>
          </w:rPr>
          <w:fldChar w:fldCharType="separate"/>
        </w:r>
        <w:r w:rsidR="00C91DB1">
          <w:rPr>
            <w:noProof/>
            <w:webHidden/>
          </w:rPr>
          <w:t>28</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76" w:history="1">
        <w:r w:rsidR="00C91DB1" w:rsidRPr="009E4EAB">
          <w:rPr>
            <w:rStyle w:val="Hyperlink"/>
            <w:noProof/>
          </w:rPr>
          <w:t>5.3</w:t>
        </w:r>
        <w:r w:rsidR="00C91DB1">
          <w:rPr>
            <w:rFonts w:eastAsiaTheme="minorEastAsia"/>
            <w:i w:val="0"/>
            <w:iCs w:val="0"/>
            <w:noProof/>
            <w:sz w:val="22"/>
            <w:szCs w:val="22"/>
            <w:lang w:eastAsia="en-GB"/>
          </w:rPr>
          <w:tab/>
        </w:r>
        <w:r w:rsidR="00C91DB1" w:rsidRPr="009E4EAB">
          <w:rPr>
            <w:rStyle w:val="Hyperlink"/>
            <w:noProof/>
          </w:rPr>
          <w:t>Colloids</w:t>
        </w:r>
        <w:r w:rsidR="00C91DB1">
          <w:rPr>
            <w:noProof/>
            <w:webHidden/>
          </w:rPr>
          <w:tab/>
        </w:r>
        <w:r w:rsidR="00C91DB1">
          <w:rPr>
            <w:noProof/>
            <w:webHidden/>
          </w:rPr>
          <w:fldChar w:fldCharType="begin"/>
        </w:r>
        <w:r w:rsidR="00C91DB1">
          <w:rPr>
            <w:noProof/>
            <w:webHidden/>
          </w:rPr>
          <w:instrText xml:space="preserve"> PAGEREF _Toc446072576 \h </w:instrText>
        </w:r>
        <w:r w:rsidR="00C91DB1">
          <w:rPr>
            <w:noProof/>
            <w:webHidden/>
          </w:rPr>
        </w:r>
        <w:r w:rsidR="00C91DB1">
          <w:rPr>
            <w:noProof/>
            <w:webHidden/>
          </w:rPr>
          <w:fldChar w:fldCharType="separate"/>
        </w:r>
        <w:r w:rsidR="00C91DB1">
          <w:rPr>
            <w:noProof/>
            <w:webHidden/>
          </w:rPr>
          <w:t>30</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77" w:history="1">
        <w:r w:rsidR="00C91DB1" w:rsidRPr="009E4EAB">
          <w:rPr>
            <w:rStyle w:val="Hyperlink"/>
            <w:noProof/>
          </w:rPr>
          <w:t>5.3.1</w:t>
        </w:r>
        <w:r w:rsidR="00C91DB1">
          <w:rPr>
            <w:rFonts w:eastAsiaTheme="minorEastAsia"/>
            <w:noProof/>
            <w:sz w:val="22"/>
            <w:szCs w:val="22"/>
            <w:lang w:eastAsia="en-GB"/>
          </w:rPr>
          <w:tab/>
        </w:r>
        <w:r w:rsidR="00C91DB1" w:rsidRPr="009E4EAB">
          <w:rPr>
            <w:rStyle w:val="Hyperlink"/>
            <w:noProof/>
          </w:rPr>
          <w:t>Colloid instability</w:t>
        </w:r>
        <w:r w:rsidR="00C91DB1">
          <w:rPr>
            <w:noProof/>
            <w:webHidden/>
          </w:rPr>
          <w:tab/>
        </w:r>
        <w:r w:rsidR="00C91DB1">
          <w:rPr>
            <w:noProof/>
            <w:webHidden/>
          </w:rPr>
          <w:fldChar w:fldCharType="begin"/>
        </w:r>
        <w:r w:rsidR="00C91DB1">
          <w:rPr>
            <w:noProof/>
            <w:webHidden/>
          </w:rPr>
          <w:instrText xml:space="preserve"> PAGEREF _Toc446072577 \h </w:instrText>
        </w:r>
        <w:r w:rsidR="00C91DB1">
          <w:rPr>
            <w:noProof/>
            <w:webHidden/>
          </w:rPr>
        </w:r>
        <w:r w:rsidR="00C91DB1">
          <w:rPr>
            <w:noProof/>
            <w:webHidden/>
          </w:rPr>
          <w:fldChar w:fldCharType="separate"/>
        </w:r>
        <w:r w:rsidR="00C91DB1">
          <w:rPr>
            <w:noProof/>
            <w:webHidden/>
          </w:rPr>
          <w:t>31</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78" w:history="1">
        <w:r w:rsidR="00C91DB1" w:rsidRPr="009E4EAB">
          <w:rPr>
            <w:rStyle w:val="Hyperlink"/>
            <w:noProof/>
          </w:rPr>
          <w:t>5.3.2</w:t>
        </w:r>
        <w:r w:rsidR="00C91DB1">
          <w:rPr>
            <w:rFonts w:eastAsiaTheme="minorEastAsia"/>
            <w:noProof/>
            <w:sz w:val="22"/>
            <w:szCs w:val="22"/>
            <w:lang w:eastAsia="en-GB"/>
          </w:rPr>
          <w:tab/>
        </w:r>
        <w:r w:rsidR="00C91DB1" w:rsidRPr="009E4EAB">
          <w:rPr>
            <w:rStyle w:val="Hyperlink"/>
            <w:noProof/>
          </w:rPr>
          <w:t>DLVO theory - attractions, repulsions and Zeta potentials</w:t>
        </w:r>
        <w:r w:rsidR="00C91DB1">
          <w:rPr>
            <w:noProof/>
            <w:webHidden/>
          </w:rPr>
          <w:tab/>
        </w:r>
        <w:r w:rsidR="00C91DB1">
          <w:rPr>
            <w:noProof/>
            <w:webHidden/>
          </w:rPr>
          <w:fldChar w:fldCharType="begin"/>
        </w:r>
        <w:r w:rsidR="00C91DB1">
          <w:rPr>
            <w:noProof/>
            <w:webHidden/>
          </w:rPr>
          <w:instrText xml:space="preserve"> PAGEREF _Toc446072578 \h </w:instrText>
        </w:r>
        <w:r w:rsidR="00C91DB1">
          <w:rPr>
            <w:noProof/>
            <w:webHidden/>
          </w:rPr>
        </w:r>
        <w:r w:rsidR="00C91DB1">
          <w:rPr>
            <w:noProof/>
            <w:webHidden/>
          </w:rPr>
          <w:fldChar w:fldCharType="separate"/>
        </w:r>
        <w:r w:rsidR="00C91DB1">
          <w:rPr>
            <w:noProof/>
            <w:webHidden/>
          </w:rPr>
          <w:t>31</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79" w:history="1">
        <w:r w:rsidR="00C91DB1" w:rsidRPr="009E4EAB">
          <w:rPr>
            <w:rStyle w:val="Hyperlink"/>
            <w:noProof/>
          </w:rPr>
          <w:t>5.3.3</w:t>
        </w:r>
        <w:r w:rsidR="00C91DB1">
          <w:rPr>
            <w:rFonts w:eastAsiaTheme="minorEastAsia"/>
            <w:noProof/>
            <w:sz w:val="22"/>
            <w:szCs w:val="22"/>
            <w:lang w:eastAsia="en-GB"/>
          </w:rPr>
          <w:tab/>
        </w:r>
        <w:r w:rsidR="00C91DB1" w:rsidRPr="009E4EAB">
          <w:rPr>
            <w:rStyle w:val="Hyperlink"/>
            <w:noProof/>
          </w:rPr>
          <w:t>Steric stabilisation</w:t>
        </w:r>
        <w:r w:rsidR="00C91DB1">
          <w:rPr>
            <w:noProof/>
            <w:webHidden/>
          </w:rPr>
          <w:tab/>
        </w:r>
        <w:r w:rsidR="00C91DB1">
          <w:rPr>
            <w:noProof/>
            <w:webHidden/>
          </w:rPr>
          <w:fldChar w:fldCharType="begin"/>
        </w:r>
        <w:r w:rsidR="00C91DB1">
          <w:rPr>
            <w:noProof/>
            <w:webHidden/>
          </w:rPr>
          <w:instrText xml:space="preserve"> PAGEREF _Toc446072579 \h </w:instrText>
        </w:r>
        <w:r w:rsidR="00C91DB1">
          <w:rPr>
            <w:noProof/>
            <w:webHidden/>
          </w:rPr>
        </w:r>
        <w:r w:rsidR="00C91DB1">
          <w:rPr>
            <w:noProof/>
            <w:webHidden/>
          </w:rPr>
          <w:fldChar w:fldCharType="separate"/>
        </w:r>
        <w:r w:rsidR="00C91DB1">
          <w:rPr>
            <w:noProof/>
            <w:webHidden/>
          </w:rPr>
          <w:t>34</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80" w:history="1">
        <w:r w:rsidR="00C91DB1" w:rsidRPr="009E4EAB">
          <w:rPr>
            <w:rStyle w:val="Hyperlink"/>
            <w:noProof/>
          </w:rPr>
          <w:t>5.3.4</w:t>
        </w:r>
        <w:r w:rsidR="00C91DB1">
          <w:rPr>
            <w:rFonts w:eastAsiaTheme="minorEastAsia"/>
            <w:noProof/>
            <w:sz w:val="22"/>
            <w:szCs w:val="22"/>
            <w:lang w:eastAsia="en-GB"/>
          </w:rPr>
          <w:tab/>
        </w:r>
        <w:r w:rsidR="00C91DB1" w:rsidRPr="009E4EAB">
          <w:rPr>
            <w:rStyle w:val="Hyperlink"/>
            <w:noProof/>
          </w:rPr>
          <w:t>Depletion and bridging flocculation</w:t>
        </w:r>
        <w:r w:rsidR="00C91DB1">
          <w:rPr>
            <w:noProof/>
            <w:webHidden/>
          </w:rPr>
          <w:tab/>
        </w:r>
        <w:r w:rsidR="00C91DB1">
          <w:rPr>
            <w:noProof/>
            <w:webHidden/>
          </w:rPr>
          <w:fldChar w:fldCharType="begin"/>
        </w:r>
        <w:r w:rsidR="00C91DB1">
          <w:rPr>
            <w:noProof/>
            <w:webHidden/>
          </w:rPr>
          <w:instrText xml:space="preserve"> PAGEREF _Toc446072580 \h </w:instrText>
        </w:r>
        <w:r w:rsidR="00C91DB1">
          <w:rPr>
            <w:noProof/>
            <w:webHidden/>
          </w:rPr>
        </w:r>
        <w:r w:rsidR="00C91DB1">
          <w:rPr>
            <w:noProof/>
            <w:webHidden/>
          </w:rPr>
          <w:fldChar w:fldCharType="separate"/>
        </w:r>
        <w:r w:rsidR="00C91DB1">
          <w:rPr>
            <w:noProof/>
            <w:webHidden/>
          </w:rPr>
          <w:t>35</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81" w:history="1">
        <w:r w:rsidR="00C91DB1" w:rsidRPr="009E4EAB">
          <w:rPr>
            <w:rStyle w:val="Hyperlink"/>
            <w:noProof/>
          </w:rPr>
          <w:t>5.3.5</w:t>
        </w:r>
        <w:r w:rsidR="00C91DB1">
          <w:rPr>
            <w:rFonts w:eastAsiaTheme="minorEastAsia"/>
            <w:noProof/>
            <w:sz w:val="22"/>
            <w:szCs w:val="22"/>
            <w:lang w:eastAsia="en-GB"/>
          </w:rPr>
          <w:tab/>
        </w:r>
        <w:r w:rsidR="00C91DB1" w:rsidRPr="009E4EAB">
          <w:rPr>
            <w:rStyle w:val="Hyperlink"/>
            <w:noProof/>
          </w:rPr>
          <w:t>Stokes separation</w:t>
        </w:r>
        <w:r w:rsidR="00C91DB1">
          <w:rPr>
            <w:noProof/>
            <w:webHidden/>
          </w:rPr>
          <w:tab/>
        </w:r>
        <w:r w:rsidR="00C91DB1">
          <w:rPr>
            <w:noProof/>
            <w:webHidden/>
          </w:rPr>
          <w:fldChar w:fldCharType="begin"/>
        </w:r>
        <w:r w:rsidR="00C91DB1">
          <w:rPr>
            <w:noProof/>
            <w:webHidden/>
          </w:rPr>
          <w:instrText xml:space="preserve"> PAGEREF _Toc446072581 \h </w:instrText>
        </w:r>
        <w:r w:rsidR="00C91DB1">
          <w:rPr>
            <w:noProof/>
            <w:webHidden/>
          </w:rPr>
        </w:r>
        <w:r w:rsidR="00C91DB1">
          <w:rPr>
            <w:noProof/>
            <w:webHidden/>
          </w:rPr>
          <w:fldChar w:fldCharType="separate"/>
        </w:r>
        <w:r w:rsidR="00C91DB1">
          <w:rPr>
            <w:noProof/>
            <w:webHidden/>
          </w:rPr>
          <w:t>36</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82" w:history="1">
        <w:r w:rsidR="00C91DB1" w:rsidRPr="009E4EAB">
          <w:rPr>
            <w:rStyle w:val="Hyperlink"/>
            <w:noProof/>
          </w:rPr>
          <w:t>5.3.6</w:t>
        </w:r>
        <w:r w:rsidR="00C91DB1">
          <w:rPr>
            <w:rFonts w:eastAsiaTheme="minorEastAsia"/>
            <w:noProof/>
            <w:sz w:val="22"/>
            <w:szCs w:val="22"/>
            <w:lang w:eastAsia="en-GB"/>
          </w:rPr>
          <w:tab/>
        </w:r>
        <w:r w:rsidR="00C91DB1" w:rsidRPr="009E4EAB">
          <w:rPr>
            <w:rStyle w:val="Hyperlink"/>
            <w:noProof/>
          </w:rPr>
          <w:t>Repercussions for pigmented inks</w:t>
        </w:r>
        <w:r w:rsidR="00C91DB1">
          <w:rPr>
            <w:noProof/>
            <w:webHidden/>
          </w:rPr>
          <w:tab/>
        </w:r>
        <w:r w:rsidR="00C91DB1">
          <w:rPr>
            <w:noProof/>
            <w:webHidden/>
          </w:rPr>
          <w:fldChar w:fldCharType="begin"/>
        </w:r>
        <w:r w:rsidR="00C91DB1">
          <w:rPr>
            <w:noProof/>
            <w:webHidden/>
          </w:rPr>
          <w:instrText xml:space="preserve"> PAGEREF _Toc446072582 \h </w:instrText>
        </w:r>
        <w:r w:rsidR="00C91DB1">
          <w:rPr>
            <w:noProof/>
            <w:webHidden/>
          </w:rPr>
        </w:r>
        <w:r w:rsidR="00C91DB1">
          <w:rPr>
            <w:noProof/>
            <w:webHidden/>
          </w:rPr>
          <w:fldChar w:fldCharType="separate"/>
        </w:r>
        <w:r w:rsidR="00C91DB1">
          <w:rPr>
            <w:noProof/>
            <w:webHidden/>
          </w:rPr>
          <w:t>36</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83" w:history="1">
        <w:r w:rsidR="00C91DB1" w:rsidRPr="009E4EAB">
          <w:rPr>
            <w:rStyle w:val="Hyperlink"/>
            <w:noProof/>
          </w:rPr>
          <w:t>6.</w:t>
        </w:r>
        <w:r w:rsidR="00C91DB1">
          <w:rPr>
            <w:rFonts w:asciiTheme="minorHAnsi" w:eastAsiaTheme="minorEastAsia" w:hAnsiTheme="minorHAnsi"/>
            <w:b w:val="0"/>
            <w:bCs w:val="0"/>
            <w:noProof/>
            <w:sz w:val="22"/>
            <w:szCs w:val="22"/>
            <w:lang w:eastAsia="en-GB"/>
          </w:rPr>
          <w:tab/>
        </w:r>
        <w:r w:rsidR="00C91DB1" w:rsidRPr="009E4EAB">
          <w:rPr>
            <w:rStyle w:val="Hyperlink"/>
            <w:noProof/>
          </w:rPr>
          <w:t>Appendices</w:t>
        </w:r>
        <w:r w:rsidR="00C91DB1">
          <w:rPr>
            <w:noProof/>
            <w:webHidden/>
          </w:rPr>
          <w:tab/>
        </w:r>
        <w:r w:rsidR="00C91DB1">
          <w:rPr>
            <w:noProof/>
            <w:webHidden/>
          </w:rPr>
          <w:fldChar w:fldCharType="begin"/>
        </w:r>
        <w:r w:rsidR="00C91DB1">
          <w:rPr>
            <w:noProof/>
            <w:webHidden/>
          </w:rPr>
          <w:instrText xml:space="preserve"> PAGEREF _Toc446072583 \h </w:instrText>
        </w:r>
        <w:r w:rsidR="00C91DB1">
          <w:rPr>
            <w:noProof/>
            <w:webHidden/>
          </w:rPr>
        </w:r>
        <w:r w:rsidR="00C91DB1">
          <w:rPr>
            <w:noProof/>
            <w:webHidden/>
          </w:rPr>
          <w:fldChar w:fldCharType="separate"/>
        </w:r>
        <w:r w:rsidR="00C91DB1">
          <w:rPr>
            <w:noProof/>
            <w:webHidden/>
          </w:rPr>
          <w:t>37</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84" w:history="1">
        <w:r w:rsidR="00C91DB1" w:rsidRPr="009E4EAB">
          <w:rPr>
            <w:rStyle w:val="Hyperlink"/>
            <w:noProof/>
          </w:rPr>
          <w:t>6.1</w:t>
        </w:r>
        <w:r w:rsidR="00C91DB1">
          <w:rPr>
            <w:rFonts w:eastAsiaTheme="minorEastAsia"/>
            <w:i w:val="0"/>
            <w:iCs w:val="0"/>
            <w:noProof/>
            <w:sz w:val="22"/>
            <w:szCs w:val="22"/>
            <w:lang w:eastAsia="en-GB"/>
          </w:rPr>
          <w:tab/>
        </w:r>
        <w:r w:rsidR="00C91DB1" w:rsidRPr="009E4EAB">
          <w:rPr>
            <w:rStyle w:val="Hyperlink"/>
            <w:noProof/>
          </w:rPr>
          <w:t>Ink management systems</w:t>
        </w:r>
        <w:r w:rsidR="00C91DB1">
          <w:rPr>
            <w:noProof/>
            <w:webHidden/>
          </w:rPr>
          <w:tab/>
        </w:r>
        <w:r w:rsidR="00C91DB1">
          <w:rPr>
            <w:noProof/>
            <w:webHidden/>
          </w:rPr>
          <w:fldChar w:fldCharType="begin"/>
        </w:r>
        <w:r w:rsidR="00C91DB1">
          <w:rPr>
            <w:noProof/>
            <w:webHidden/>
          </w:rPr>
          <w:instrText xml:space="preserve"> PAGEREF _Toc446072584 \h </w:instrText>
        </w:r>
        <w:r w:rsidR="00C91DB1">
          <w:rPr>
            <w:noProof/>
            <w:webHidden/>
          </w:rPr>
        </w:r>
        <w:r w:rsidR="00C91DB1">
          <w:rPr>
            <w:noProof/>
            <w:webHidden/>
          </w:rPr>
          <w:fldChar w:fldCharType="separate"/>
        </w:r>
        <w:r w:rsidR="00C91DB1">
          <w:rPr>
            <w:noProof/>
            <w:webHidden/>
          </w:rPr>
          <w:t>37</w:t>
        </w:r>
        <w:r w:rsidR="00C91DB1">
          <w:rPr>
            <w:noProof/>
            <w:webHidden/>
          </w:rPr>
          <w:fldChar w:fldCharType="end"/>
        </w:r>
      </w:hyperlink>
    </w:p>
    <w:p w:rsidR="00C91DB1" w:rsidRDefault="005C7AD9">
      <w:pPr>
        <w:pStyle w:val="TOC2"/>
        <w:tabs>
          <w:tab w:val="left" w:pos="1100"/>
          <w:tab w:val="right" w:pos="9016"/>
        </w:tabs>
        <w:rPr>
          <w:rFonts w:eastAsiaTheme="minorEastAsia"/>
          <w:i w:val="0"/>
          <w:iCs w:val="0"/>
          <w:noProof/>
          <w:sz w:val="22"/>
          <w:szCs w:val="22"/>
          <w:lang w:eastAsia="en-GB"/>
        </w:rPr>
      </w:pPr>
      <w:hyperlink w:anchor="_Toc446072585" w:history="1">
        <w:r w:rsidR="00C91DB1" w:rsidRPr="009E4EAB">
          <w:rPr>
            <w:rStyle w:val="Hyperlink"/>
            <w:noProof/>
          </w:rPr>
          <w:t>6.2</w:t>
        </w:r>
        <w:r w:rsidR="00C91DB1">
          <w:rPr>
            <w:rFonts w:eastAsiaTheme="minorEastAsia"/>
            <w:i w:val="0"/>
            <w:iCs w:val="0"/>
            <w:noProof/>
            <w:sz w:val="22"/>
            <w:szCs w:val="22"/>
            <w:lang w:eastAsia="en-GB"/>
          </w:rPr>
          <w:tab/>
        </w:r>
        <w:r w:rsidR="00C91DB1" w:rsidRPr="009E4EAB">
          <w:rPr>
            <w:rStyle w:val="Hyperlink"/>
            <w:noProof/>
          </w:rPr>
          <w:t>Other training documents</w:t>
        </w:r>
        <w:r w:rsidR="00C91DB1">
          <w:rPr>
            <w:noProof/>
            <w:webHidden/>
          </w:rPr>
          <w:tab/>
        </w:r>
        <w:r w:rsidR="00C91DB1">
          <w:rPr>
            <w:noProof/>
            <w:webHidden/>
          </w:rPr>
          <w:fldChar w:fldCharType="begin"/>
        </w:r>
        <w:r w:rsidR="00C91DB1">
          <w:rPr>
            <w:noProof/>
            <w:webHidden/>
          </w:rPr>
          <w:instrText xml:space="preserve"> PAGEREF _Toc446072585 \h </w:instrText>
        </w:r>
        <w:r w:rsidR="00C91DB1">
          <w:rPr>
            <w:noProof/>
            <w:webHidden/>
          </w:rPr>
        </w:r>
        <w:r w:rsidR="00C91DB1">
          <w:rPr>
            <w:noProof/>
            <w:webHidden/>
          </w:rPr>
          <w:fldChar w:fldCharType="separate"/>
        </w:r>
        <w:r w:rsidR="00C91DB1">
          <w:rPr>
            <w:noProof/>
            <w:webHidden/>
          </w:rPr>
          <w:t>38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86" w:history="1">
        <w:r w:rsidR="00C91DB1" w:rsidRPr="009E4EAB">
          <w:rPr>
            <w:rStyle w:val="Hyperlink"/>
            <w:noProof/>
          </w:rPr>
          <w:t>6.2.1</w:t>
        </w:r>
        <w:r w:rsidR="00C91DB1">
          <w:rPr>
            <w:rFonts w:eastAsiaTheme="minorEastAsia"/>
            <w:noProof/>
            <w:sz w:val="22"/>
            <w:szCs w:val="22"/>
            <w:lang w:eastAsia="en-GB"/>
          </w:rPr>
          <w:tab/>
        </w:r>
        <w:r w:rsidR="00C91DB1" w:rsidRPr="009E4EAB">
          <w:rPr>
            <w:rStyle w:val="Hyperlink"/>
            <w:noProof/>
          </w:rPr>
          <w:t>Theory of ink jet training module</w:t>
        </w:r>
        <w:r w:rsidR="00C91DB1">
          <w:rPr>
            <w:noProof/>
            <w:webHidden/>
          </w:rPr>
          <w:tab/>
        </w:r>
        <w:r w:rsidR="00C91DB1">
          <w:rPr>
            <w:noProof/>
            <w:webHidden/>
          </w:rPr>
          <w:fldChar w:fldCharType="begin"/>
        </w:r>
        <w:r w:rsidR="00C91DB1">
          <w:rPr>
            <w:noProof/>
            <w:webHidden/>
          </w:rPr>
          <w:instrText xml:space="preserve"> PAGEREF _Toc446072586 \h </w:instrText>
        </w:r>
        <w:r w:rsidR="00C91DB1">
          <w:rPr>
            <w:noProof/>
            <w:webHidden/>
          </w:rPr>
        </w:r>
        <w:r w:rsidR="00C91DB1">
          <w:rPr>
            <w:noProof/>
            <w:webHidden/>
          </w:rPr>
          <w:fldChar w:fldCharType="separate"/>
        </w:r>
        <w:r w:rsidR="00C91DB1">
          <w:rPr>
            <w:noProof/>
            <w:webHidden/>
          </w:rPr>
          <w:t>38</w:t>
        </w:r>
        <w:r w:rsidR="00C91DB1">
          <w:rPr>
            <w:noProof/>
            <w:webHidden/>
          </w:rPr>
          <w:fldChar w:fldCharType="end"/>
        </w:r>
      </w:hyperlink>
    </w:p>
    <w:p w:rsidR="00C91DB1" w:rsidRDefault="005C7AD9">
      <w:pPr>
        <w:pStyle w:val="TOC3"/>
        <w:tabs>
          <w:tab w:val="left" w:pos="1540"/>
          <w:tab w:val="right" w:pos="9016"/>
        </w:tabs>
        <w:rPr>
          <w:rFonts w:eastAsiaTheme="minorEastAsia"/>
          <w:noProof/>
          <w:sz w:val="22"/>
          <w:szCs w:val="22"/>
          <w:lang w:eastAsia="en-GB"/>
        </w:rPr>
      </w:pPr>
      <w:hyperlink w:anchor="_Toc446072587" w:history="1">
        <w:r w:rsidR="00C91DB1" w:rsidRPr="009E4EAB">
          <w:rPr>
            <w:rStyle w:val="Hyperlink"/>
            <w:noProof/>
          </w:rPr>
          <w:t>6.2.2</w:t>
        </w:r>
        <w:r w:rsidR="00C91DB1">
          <w:rPr>
            <w:rFonts w:eastAsiaTheme="minorEastAsia"/>
            <w:noProof/>
            <w:sz w:val="22"/>
            <w:szCs w:val="22"/>
            <w:lang w:eastAsia="en-GB"/>
          </w:rPr>
          <w:tab/>
        </w:r>
        <w:r w:rsidR="00C91DB1" w:rsidRPr="009E4EAB">
          <w:rPr>
            <w:rStyle w:val="Hyperlink"/>
            <w:noProof/>
          </w:rPr>
          <w:t>Viscosity Dependent Printhead Functions 2.0</w:t>
        </w:r>
        <w:r w:rsidR="00C91DB1">
          <w:rPr>
            <w:noProof/>
            <w:webHidden/>
          </w:rPr>
          <w:tab/>
        </w:r>
        <w:r w:rsidR="00C91DB1">
          <w:rPr>
            <w:noProof/>
            <w:webHidden/>
          </w:rPr>
          <w:fldChar w:fldCharType="begin"/>
        </w:r>
        <w:r w:rsidR="00C91DB1">
          <w:rPr>
            <w:noProof/>
            <w:webHidden/>
          </w:rPr>
          <w:instrText xml:space="preserve"> PAGEREF _Toc446072587 \h </w:instrText>
        </w:r>
        <w:r w:rsidR="00C91DB1">
          <w:rPr>
            <w:noProof/>
            <w:webHidden/>
          </w:rPr>
        </w:r>
        <w:r w:rsidR="00C91DB1">
          <w:rPr>
            <w:noProof/>
            <w:webHidden/>
          </w:rPr>
          <w:fldChar w:fldCharType="separate"/>
        </w:r>
        <w:r w:rsidR="00C91DB1">
          <w:rPr>
            <w:noProof/>
            <w:webHidden/>
          </w:rPr>
          <w:t>38</w:t>
        </w:r>
        <w:r w:rsidR="00C91DB1">
          <w:rPr>
            <w:noProof/>
            <w:webHidden/>
          </w:rPr>
          <w:fldChar w:fldCharType="end"/>
        </w:r>
      </w:hyperlink>
    </w:p>
    <w:p w:rsidR="00C91DB1" w:rsidRDefault="005C7AD9">
      <w:pPr>
        <w:pStyle w:val="TOC1"/>
        <w:rPr>
          <w:rFonts w:asciiTheme="minorHAnsi" w:eastAsiaTheme="minorEastAsia" w:hAnsiTheme="minorHAnsi"/>
          <w:b w:val="0"/>
          <w:bCs w:val="0"/>
          <w:noProof/>
          <w:sz w:val="22"/>
          <w:szCs w:val="22"/>
          <w:lang w:eastAsia="en-GB"/>
        </w:rPr>
      </w:pPr>
      <w:hyperlink w:anchor="_Toc446072588" w:history="1">
        <w:r w:rsidR="00C91DB1" w:rsidRPr="009E4EAB">
          <w:rPr>
            <w:rStyle w:val="Hyperlink"/>
            <w:noProof/>
          </w:rPr>
          <w:t>7.</w:t>
        </w:r>
        <w:r w:rsidR="00C91DB1">
          <w:rPr>
            <w:rFonts w:asciiTheme="minorHAnsi" w:eastAsiaTheme="minorEastAsia" w:hAnsiTheme="minorHAnsi"/>
            <w:b w:val="0"/>
            <w:bCs w:val="0"/>
            <w:noProof/>
            <w:sz w:val="22"/>
            <w:szCs w:val="22"/>
            <w:lang w:eastAsia="en-GB"/>
          </w:rPr>
          <w:tab/>
        </w:r>
        <w:r w:rsidR="00C91DB1" w:rsidRPr="009E4EAB">
          <w:rPr>
            <w:rStyle w:val="Hyperlink"/>
            <w:noProof/>
          </w:rPr>
          <w:t>References</w:t>
        </w:r>
        <w:r w:rsidR="00C91DB1">
          <w:rPr>
            <w:noProof/>
            <w:webHidden/>
          </w:rPr>
          <w:tab/>
        </w:r>
        <w:r w:rsidR="00C91DB1">
          <w:rPr>
            <w:noProof/>
            <w:webHidden/>
          </w:rPr>
          <w:fldChar w:fldCharType="begin"/>
        </w:r>
        <w:r w:rsidR="00C91DB1">
          <w:rPr>
            <w:noProof/>
            <w:webHidden/>
          </w:rPr>
          <w:instrText xml:space="preserve"> PAGEREF _Toc446072588 \h </w:instrText>
        </w:r>
        <w:r w:rsidR="00C91DB1">
          <w:rPr>
            <w:noProof/>
            <w:webHidden/>
          </w:rPr>
        </w:r>
        <w:r w:rsidR="00C91DB1">
          <w:rPr>
            <w:noProof/>
            <w:webHidden/>
          </w:rPr>
          <w:fldChar w:fldCharType="separate"/>
        </w:r>
        <w:r w:rsidR="00C91DB1">
          <w:rPr>
            <w:noProof/>
            <w:webHidden/>
          </w:rPr>
          <w:t>38</w:t>
        </w:r>
        <w:r w:rsidR="00C91DB1">
          <w:rPr>
            <w:noProof/>
            <w:webHidden/>
          </w:rPr>
          <w:fldChar w:fldCharType="end"/>
        </w:r>
      </w:hyperlink>
    </w:p>
    <w:p w:rsidR="005D1449" w:rsidRDefault="005D1449">
      <w:pPr>
        <w:spacing w:before="0" w:line="259" w:lineRule="auto"/>
        <w:ind w:firstLine="0"/>
        <w:jc w:val="left"/>
        <w:rPr>
          <w:i/>
        </w:rPr>
      </w:pPr>
      <w:r>
        <w:fldChar w:fldCharType="end"/>
      </w:r>
      <w:r>
        <w:br w:type="page"/>
      </w:r>
    </w:p>
    <w:p w:rsidR="00042115" w:rsidRPr="005A45A0" w:rsidRDefault="005A45A0" w:rsidP="008C00BA">
      <w:pPr>
        <w:pStyle w:val="Heading1"/>
      </w:pPr>
      <w:bookmarkStart w:id="1" w:name="_Toc446072548"/>
      <w:r w:rsidRPr="00CB10A3">
        <w:lastRenderedPageBreak/>
        <w:t>Introduction</w:t>
      </w:r>
      <w:bookmarkEnd w:id="1"/>
    </w:p>
    <w:p w:rsidR="00C16298" w:rsidRDefault="00CB10A3" w:rsidP="008C00BA">
      <w:r>
        <w:t>Inkjet technology was originally developed by Sweet</w:t>
      </w:r>
      <w:r w:rsidR="00D1361E" w:rsidRPr="00D1361E">
        <w:rPr>
          <w:rStyle w:val="FootnoteReference"/>
        </w:rPr>
        <w:footnoteReference w:id="1"/>
      </w:r>
      <w:r w:rsidRPr="00D1361E">
        <w:t xml:space="preserve"> </w:t>
      </w:r>
      <w:r>
        <w:t>to replace moving-pen or -stylus recorders (like those still found on seismographs and tacho</w:t>
      </w:r>
      <w:r w:rsidR="00166038">
        <w:t>graphs</w:t>
      </w:r>
      <w:r>
        <w:t xml:space="preserve"> today) for recording the amplitude of a signal on paper.</w:t>
      </w:r>
      <w:r>
        <w:fldChar w:fldCharType="begin" w:fldLock="1"/>
      </w:r>
      <w:r>
        <w:instrText>ADDIN CSL_CITATION { "citationItems" : [ { "id" : "ITEM-1", "itemData" : { "author" : [ { "dropping-particle" : "", "family" : "Sweet", "given" : "Richard G", "non-dropping-particle" : "", "parse-names" : false, "suffix" : "" } ], "id" : "ITEM-1", "issued" : { "date-parts" : [ [ "1964" ] ] }, "number-of-pages" : "Technical report No. 1722-1", "publisher-place" : "Stanford", "title" : "High-Frequency Oscillography with Electrostatically Deflected Ink Jets", "type" : "report" }, "uris" : [ "http://www.mendeley.com/documents/?uuid=f9928b5c-a50a-436c-a49a-74b0e2cb8874" ] } ], "mendeley" : { "formattedCitation" : "&lt;sup&gt;1&lt;/sup&gt;", "plainTextFormattedCitation" : "1", "previouslyFormattedCitation" : "&lt;sup&gt;1&lt;/sup&gt;" }, "properties" : { "noteIndex" : 0 }, "schema" : "https://github.com/citation-style-language/schema/raw/master/csl-citation.json" }</w:instrText>
      </w:r>
      <w:r>
        <w:fldChar w:fldCharType="separate"/>
      </w:r>
      <w:r w:rsidRPr="00CB10A3">
        <w:rPr>
          <w:noProof/>
          <w:vertAlign w:val="superscript"/>
        </w:rPr>
        <w:t>1</w:t>
      </w:r>
      <w:r>
        <w:fldChar w:fldCharType="end"/>
      </w:r>
      <w:r>
        <w:t xml:space="preserve"> </w:t>
      </w:r>
      <w:r w:rsidR="003167F0">
        <w:t xml:space="preserve">In this report ink was forced through a circular 35 </w:t>
      </w:r>
      <w:r w:rsidR="003167F0" w:rsidRPr="003167F0">
        <w:rPr>
          <w:i/>
        </w:rPr>
        <w:t>µ</w:t>
      </w:r>
      <w:r w:rsidR="003167F0">
        <w:t>m nozzle under pressure, producing a jet of ink that broke-up from a column of ink into regularly spaced ink drops,</w:t>
      </w:r>
      <w:r w:rsidR="00166038">
        <w:t xml:space="preserve"> which were</w:t>
      </w:r>
      <w:r w:rsidR="003167F0">
        <w:t xml:space="preserve"> formed at a rate of 100,000 s</w:t>
      </w:r>
      <w:r w:rsidR="003167F0">
        <w:rPr>
          <w:vertAlign w:val="superscript"/>
        </w:rPr>
        <w:noBreakHyphen/>
        <w:t>1</w:t>
      </w:r>
      <w:r w:rsidR="00285400">
        <w:t xml:space="preserve"> (</w:t>
      </w:r>
      <w:r w:rsidR="00285400">
        <w:fldChar w:fldCharType="begin"/>
      </w:r>
      <w:r w:rsidR="00285400">
        <w:instrText xml:space="preserve"> REF _Ref439762946 \h </w:instrText>
      </w:r>
      <w:r w:rsidR="00285400">
        <w:fldChar w:fldCharType="separate"/>
      </w:r>
      <w:r w:rsidR="00C91DB1" w:rsidRPr="00285400">
        <w:t xml:space="preserve">Figure </w:t>
      </w:r>
      <w:r w:rsidR="00C91DB1">
        <w:rPr>
          <w:noProof/>
        </w:rPr>
        <w:t>1</w:t>
      </w:r>
      <w:r w:rsidR="00285400">
        <w:fldChar w:fldCharType="end"/>
      </w:r>
      <w:r w:rsidR="00285400">
        <w:t>)</w:t>
      </w:r>
      <w:r w:rsidR="003167F0">
        <w:t>.</w:t>
      </w:r>
      <w:r w:rsidR="00442DEE">
        <w:t xml:space="preserve"> This regular break-up was induced by vibrating the nozzle to create instabilities in the jet that would cause break-up.</w:t>
      </w:r>
      <w:r w:rsidR="003167F0">
        <w:t xml:space="preserve"> A metal plate located around where the jet break</w:t>
      </w:r>
      <w:r w:rsidR="00166038">
        <w:noBreakHyphen/>
      </w:r>
      <w:r w:rsidR="003167F0">
        <w:t xml:space="preserve">up occurred </w:t>
      </w:r>
      <w:r w:rsidR="00697808">
        <w:t>induced</w:t>
      </w:r>
      <w:r w:rsidR="003167F0">
        <w:t xml:space="preserve"> electrical </w:t>
      </w:r>
      <w:r w:rsidR="00697808">
        <w:t>charging</w:t>
      </w:r>
      <w:r w:rsidR="003167F0">
        <w:t xml:space="preserve"> </w:t>
      </w:r>
      <w:r w:rsidR="00697808">
        <w:t>of</w:t>
      </w:r>
      <w:r w:rsidR="003167F0">
        <w:t xml:space="preserve"> the drops dependent on the amplitude of an input signal. Thus, a stream of drops with varying levels of charge was created. </w:t>
      </w:r>
      <w:r w:rsidR="00442DEE">
        <w:t>When passed through a pair of deflector plates held at a fixed potential difference (voltage), the drops deflected according to the charge on the drop and then impacted on a moving paper substrate, creating a trace of the input signal.</w:t>
      </w:r>
    </w:p>
    <w:p w:rsidR="000C32AF" w:rsidRDefault="000C32AF" w:rsidP="008F1DE8">
      <w:pPr>
        <w:pStyle w:val="Figure"/>
      </w:pPr>
      <w:r w:rsidRPr="000C32AF">
        <w:drawing>
          <wp:inline distT="0" distB="0" distL="0" distR="0" wp14:anchorId="07BC0BA4" wp14:editId="54174933">
            <wp:extent cx="3869126" cy="4272876"/>
            <wp:effectExtent l="0" t="0" r="0" b="0"/>
            <wp:docPr id="1" name="Picture 1" descr="U:\Planning\Lit review\Images\Sweet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anning\Lit review\Images\Sweet set-u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4558" cy="4300962"/>
                    </a:xfrm>
                    <a:prstGeom prst="rect">
                      <a:avLst/>
                    </a:prstGeom>
                    <a:noFill/>
                    <a:ln>
                      <a:noFill/>
                    </a:ln>
                  </pic:spPr>
                </pic:pic>
              </a:graphicData>
            </a:graphic>
          </wp:inline>
        </w:drawing>
      </w:r>
    </w:p>
    <w:p w:rsidR="000C32AF" w:rsidRPr="00285400" w:rsidRDefault="000C32AF" w:rsidP="008C00BA">
      <w:pPr>
        <w:pStyle w:val="Caption"/>
      </w:pPr>
      <w:bookmarkStart w:id="2" w:name="_Ref439762946"/>
      <w:r w:rsidRPr="00285400">
        <w:t xml:space="preserve">Figure </w:t>
      </w:r>
      <w:fldSimple w:instr=" SEQ Figure \* ARABIC ">
        <w:r w:rsidR="000F7998">
          <w:rPr>
            <w:noProof/>
          </w:rPr>
          <w:t>1</w:t>
        </w:r>
      </w:fldSimple>
      <w:bookmarkEnd w:id="2"/>
      <w:r w:rsidRPr="00285400">
        <w:t xml:space="preserve">. Sweet’s </w:t>
      </w:r>
      <w:proofErr w:type="spellStart"/>
      <w:r w:rsidRPr="00285400">
        <w:t>InkJet</w:t>
      </w:r>
      <w:proofErr w:type="spellEnd"/>
      <w:r w:rsidRPr="00285400">
        <w:t xml:space="preserve"> Oscillograph. Ink is pumped through the printer nozzle at 60 psi from an ink reservoir, the resultant jet of fluid is induced to break</w:t>
      </w:r>
      <w:r w:rsidRPr="00285400">
        <w:noBreakHyphen/>
        <w:t>up at 100 kHz by nozzle vibrations. The drops break</w:t>
      </w:r>
      <w:r w:rsidRPr="00285400">
        <w:noBreakHyphen/>
        <w:t>off within a charge electrode, connected to the input signal, that dictates the charge placed on each drop. Finally, fixed voltage deflector plates deflect the drops that are then printed onto the moving substrate and surplus ink is removed by a gutter.</w:t>
      </w:r>
    </w:p>
    <w:p w:rsidR="00EE057E" w:rsidRDefault="00285400" w:rsidP="008C00BA">
      <w:r>
        <w:t>Three</w:t>
      </w:r>
      <w:r w:rsidR="00F501C4">
        <w:t xml:space="preserve"> modifications to Sweet’s oscillograph produce the basic technology for modern continuous ink jet, CIJ, printers</w:t>
      </w:r>
      <w:r w:rsidR="00674429">
        <w:t xml:space="preserve"> (</w:t>
      </w:r>
      <w:r w:rsidR="00674429">
        <w:fldChar w:fldCharType="begin"/>
      </w:r>
      <w:r w:rsidR="00674429">
        <w:instrText xml:space="preserve"> REF _Ref445900364 \h </w:instrText>
      </w:r>
      <w:r w:rsidR="00674429">
        <w:fldChar w:fldCharType="separate"/>
      </w:r>
      <w:r w:rsidR="00C91DB1" w:rsidRPr="000C1027">
        <w:t xml:space="preserve">Figure </w:t>
      </w:r>
      <w:r w:rsidR="00C91DB1">
        <w:rPr>
          <w:noProof/>
        </w:rPr>
        <w:t>2</w:t>
      </w:r>
      <w:r w:rsidR="00674429">
        <w:fldChar w:fldCharType="end"/>
      </w:r>
      <w:r w:rsidR="00674429">
        <w:t>)</w:t>
      </w:r>
      <w:r w:rsidR="00F501C4">
        <w:t>. The first is the repositioning of the gutter so that drops with little or no charge are caught a</w:t>
      </w:r>
      <w:r w:rsidR="00B80F19">
        <w:t>nd</w:t>
      </w:r>
      <w:r w:rsidR="00F501C4">
        <w:t xml:space="preserve"> recycled through the printer – only charged and deflected drops are printed onto the substrate. The second</w:t>
      </w:r>
      <w:r>
        <w:t xml:space="preserve"> is the inclusion of a piezoelectric ceramic into the drop generator in </w:t>
      </w:r>
      <w:r>
        <w:lastRenderedPageBreak/>
        <w:t>the print head</w:t>
      </w:r>
      <w:r w:rsidR="00697808">
        <w:t xml:space="preserve"> that vibrates</w:t>
      </w:r>
      <w:r w:rsidR="00B80F19">
        <w:t xml:space="preserve"> a drive rod</w:t>
      </w:r>
      <w:r w:rsidR="00697808">
        <w:t xml:space="preserve"> to</w:t>
      </w:r>
      <w:r w:rsidR="00166038">
        <w:t xml:space="preserve"> introduce a sinusoidal surface wave on the jet that leads to regular break</w:t>
      </w:r>
      <w:r w:rsidR="00166038">
        <w:noBreakHyphen/>
        <w:t>up</w:t>
      </w:r>
      <w:r>
        <w:t>, replacing the nickel transducer.</w:t>
      </w:r>
      <w:r w:rsidR="00F501C4">
        <w:t xml:space="preserve"> </w:t>
      </w:r>
      <w:r>
        <w:t>The third is</w:t>
      </w:r>
      <w:r w:rsidR="00F501C4">
        <w:t xml:space="preserve"> the ability to digitally address single dro</w:t>
      </w:r>
      <w:r w:rsidR="00B80F19">
        <w:t>ps with the input signal using</w:t>
      </w:r>
      <w:r w:rsidR="00F501C4">
        <w:t xml:space="preserve"> phasing controls to calibrate the signal timing, in other words, charge can be placed on one drop to cause it to deflect and print whilst those around it are not charged and fall in the gutter. This is no easy task considering the frequency of the drop formation (between 64 and 104 kHz).</w:t>
      </w:r>
      <w:r w:rsidR="00EE057E">
        <w:t xml:space="preserve"> </w:t>
      </w:r>
    </w:p>
    <w:p w:rsidR="000C1027" w:rsidRDefault="000C1027" w:rsidP="008F1DE8">
      <w:pPr>
        <w:pStyle w:val="Figure"/>
      </w:pPr>
      <w:r>
        <w:drawing>
          <wp:inline distT="0" distB="0" distL="0" distR="0" wp14:anchorId="1C601354" wp14:editId="2CD24346">
            <wp:extent cx="3615055" cy="15303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5055" cy="1530350"/>
                    </a:xfrm>
                    <a:prstGeom prst="rect">
                      <a:avLst/>
                    </a:prstGeom>
                    <a:noFill/>
                  </pic:spPr>
                </pic:pic>
              </a:graphicData>
            </a:graphic>
          </wp:inline>
        </w:drawing>
      </w:r>
    </w:p>
    <w:p w:rsidR="00F501C4" w:rsidRPr="000C1027" w:rsidRDefault="000C1027" w:rsidP="008C00BA">
      <w:pPr>
        <w:pStyle w:val="Caption"/>
      </w:pPr>
      <w:bookmarkStart w:id="3" w:name="_Ref445900364"/>
      <w:r w:rsidRPr="000C1027">
        <w:t xml:space="preserve">Figure </w:t>
      </w:r>
      <w:fldSimple w:instr=" SEQ Figure \* ARABIC ">
        <w:r w:rsidR="000F7998">
          <w:rPr>
            <w:noProof/>
          </w:rPr>
          <w:t>2</w:t>
        </w:r>
      </w:fldSimple>
      <w:bookmarkEnd w:id="3"/>
      <w:r w:rsidRPr="000C1027">
        <w:t>. Simplified schematic of a modern CIJ printhead, a pump and filter system feed the drop generator and the gutter collects unprinted</w:t>
      </w:r>
      <w:r>
        <w:t xml:space="preserve"> ink</w:t>
      </w:r>
      <w:r w:rsidRPr="000C1027">
        <w:t xml:space="preserve"> for recycling in the printer.</w:t>
      </w:r>
      <w:r>
        <w:t xml:space="preserve"> Reproduced from reference.</w:t>
      </w:r>
      <w:r>
        <w:fldChar w:fldCharType="begin" w:fldLock="1"/>
      </w:r>
      <w:r w:rsidR="00166038">
        <w:instrText>ADDIN CSL_CITATION { "citationItems" : [ { "id" : "ITEM-1", "itemData" : { "author" : [ { "dropping-particle" : "", "family" : "Le", "given" : "Hue P", "non-dropping-particle" : "", "parse-names" : false, "suffix" : "" } ], "container-title" : "Journal of Imaging Science and Technology", "id" : "ITEM-1", "issue" : "1", "issued" : { "date-parts" : [ [ "1998" ] ] }, "page" : "49-62", "title" : "Progress and Trends in Ink-jet Printing Technology", "type" : "article-journal", "volume" : "42" }, "uris" : [ "http://www.mendeley.com/documents/?uuid=8b145284-dc99-450c-81bc-6bc34c187d69" ] } ], "mendeley" : { "formattedCitation" : "&lt;sup&gt;2&lt;/sup&gt;", "plainTextFormattedCitation" : "2", "previouslyFormattedCitation" : "&lt;sup&gt;2&lt;/sup&gt;" }, "properties" : { "noteIndex" : 0 }, "schema" : "https://github.com/citation-style-language/schema/raw/master/csl-citation.json" }</w:instrText>
      </w:r>
      <w:r>
        <w:fldChar w:fldCharType="separate"/>
      </w:r>
      <w:r w:rsidRPr="000C1027">
        <w:rPr>
          <w:noProof/>
          <w:vertAlign w:val="superscript"/>
        </w:rPr>
        <w:t>2</w:t>
      </w:r>
      <w:r>
        <w:fldChar w:fldCharType="end"/>
      </w:r>
      <w:r w:rsidR="00166038">
        <w:t xml:space="preserve"> For context with a Domino printer watch </w:t>
      </w:r>
      <w:hyperlink r:id="rId10" w:history="1">
        <w:r w:rsidR="00166038" w:rsidRPr="00166038">
          <w:rPr>
            <w:rStyle w:val="Hyperlink"/>
          </w:rPr>
          <w:t>video</w:t>
        </w:r>
      </w:hyperlink>
      <w:r w:rsidR="00166038">
        <w:t>.</w:t>
      </w:r>
      <w:r w:rsidR="00166038">
        <w:fldChar w:fldCharType="begin" w:fldLock="1"/>
      </w:r>
      <w:r w:rsidR="009E3236">
        <w:instrText>ADDIN CSL_CITATION { "citationItems" : [ { "id" : "ITEM-1", "itemData" : { "URL" : "https://www.youtube.com/watch?v=99Jz2JFmp1c", "container-title" : "Domino Printing Sciences", "id" : "ITEM-1", "issued" : { "date-parts" : [ [ "2012" ] ] }, "title" : "Continuous Ink Jet technology explained", "type" : "webpage" }, "uris" : [ "http://www.mendeley.com/documents/?uuid=a108fa8f-cb88-4650-b33a-d795dcd809d2" ] } ], "mendeley" : { "formattedCitation" : "&lt;sup&gt;3&lt;/sup&gt;", "plainTextFormattedCitation" : "3", "previouslyFormattedCitation" : "&lt;sup&gt;3&lt;/sup&gt;" }, "properties" : { "noteIndex" : 0 }, "schema" : "https://github.com/citation-style-language/schema/raw/master/csl-citation.json" }</w:instrText>
      </w:r>
      <w:r w:rsidR="00166038">
        <w:fldChar w:fldCharType="separate"/>
      </w:r>
      <w:r w:rsidR="00166038" w:rsidRPr="00166038">
        <w:rPr>
          <w:noProof/>
          <w:vertAlign w:val="superscript"/>
        </w:rPr>
        <w:t>3</w:t>
      </w:r>
      <w:r w:rsidR="00166038">
        <w:fldChar w:fldCharType="end"/>
      </w:r>
    </w:p>
    <w:p w:rsidR="00EE057E" w:rsidRDefault="00EE057E" w:rsidP="008C00BA">
      <w:r>
        <w:t>Currently Domino’s CIJ printers are used to mark and code a large range of products, these codes are used to fulfil internal and regulatory demands on traceability of manufacture. Typically these codes are alphanumeric marks that state a date (and time) and location of manufacture of the product that need to be reliably printed on a variety of substrates (</w:t>
      </w:r>
      <w:proofErr w:type="spellStart"/>
      <w:r>
        <w:t>inc.</w:t>
      </w:r>
      <w:proofErr w:type="spellEnd"/>
      <w:r>
        <w:t xml:space="preserve"> metal, glass, plastics and eggs) at high speed. CIJ is favoured for the relatively low cost of printing, high speeds (can ke</w:t>
      </w:r>
      <w:r w:rsidR="00545067">
        <w:t>ep up with the production line) and ease of managing and changing the code (each product can be uniquely marked from an automatic coder).</w:t>
      </w:r>
    </w:p>
    <w:p w:rsidR="00C5513E" w:rsidRDefault="00AE425F" w:rsidP="008C00BA">
      <w:r>
        <w:t>Ink is a vehicle that allows the placement of</w:t>
      </w:r>
      <w:r w:rsidR="009A133E">
        <w:t xml:space="preserve"> coloured</w:t>
      </w:r>
      <w:r>
        <w:t xml:space="preserve"> </w:t>
      </w:r>
      <w:r w:rsidR="00545067">
        <w:t xml:space="preserve">code </w:t>
      </w:r>
      <w:r>
        <w:t xml:space="preserve">onto a solid substrate, </w:t>
      </w:r>
      <w:r w:rsidR="009A133E">
        <w:t>f</w:t>
      </w:r>
      <w:r w:rsidR="00C5513E">
        <w:t xml:space="preserve">ountain pen inks were initially used for the </w:t>
      </w:r>
      <w:proofErr w:type="spellStart"/>
      <w:r w:rsidR="00C5513E">
        <w:t>oscillographs</w:t>
      </w:r>
      <w:proofErr w:type="spellEnd"/>
      <w:r w:rsidR="00C5513E">
        <w:t xml:space="preserve"> and early printers, these are aqueous inks that carry a water</w:t>
      </w:r>
      <w:r w:rsidR="00697808">
        <w:noBreakHyphen/>
      </w:r>
      <w:r w:rsidR="00C5513E">
        <w:t xml:space="preserve">soluble dye alongside </w:t>
      </w:r>
      <w:r w:rsidR="00697808">
        <w:t xml:space="preserve">surfactants and </w:t>
      </w:r>
      <w:r w:rsidR="00C5513E">
        <w:t>natural resins.</w:t>
      </w:r>
      <w:r w:rsidR="00C5513E">
        <w:fldChar w:fldCharType="begin" w:fldLock="1"/>
      </w:r>
      <w:r w:rsidR="009E3236">
        <w:instrText>ADDIN CSL_CITATION { "citationItems" : [ { "id" : "ITEM-1", "itemData" : { "DOI" : "10.1021/ed083p1476", "ISSN" : "0021-9584", "abstract" : "The aim of this article is to characterize a sample of black ink (Parker Quink), widely used in 1950?1980, and to compare it with other traditional inks. In addition to chemists, collectors and historians may be interested in this type of study because the alteration of the \"permanent\" nature of this and other inks can threaten the survival of documents. There is agreement that the main cause of decay is the iron(II) sulfate content of the ink, whose effect is stronger than the destructive action of the acids. The conversion to pyrite and its subsequently loosening can lead to a loss of clarity in the documents. Our data on the chemical composition of the black ink and the different ability of inks to act as a growth substratum for bacteria and fungi may be useful for individuals interested in studying the preservation of writings.\\nThe aim of this article is to characterize a sample of black ink (Parker Quink), widely used in 1950?1980, and to compare it with other traditional inks. In addition to chemists, collectors and historians may be interested in this type of study because the alteration of the \"permanent\" nature of this and other inks can threaten the survival of documents. There is agreement that the main cause of decay is the iron(II) sulfate content of the ink, whose effect is stronger than the destructive action of the acids. The conversion to pyrite and its subsequently loosening can lead to a loss of clarity in the documents. Our data on the chemical composition of the black ink and the different ability of inks to act as a growth substratum for bacteria and fungi may be useful for individuals interested in studying the preservation of writings.", "author" : [ { "dropping-particle" : "", "family" : "Jos\u00e9-Yacam\u00e1n", "given" : "M.", "non-dropping-particle" : "", "parse-names" : false, "suffix" : "" }, { "dropping-particle" : "", "family" : "Mart\u00edn-Gil", "given" : "J.", "non-dropping-particle" : "", "parse-names" : false, "suffix" : "" }, { "dropping-particle" : "", "family" : "Ramos-S\u00e1nchez", "given" : "M. C.", "non-dropping-particle" : "", "parse-names" : false, "suffix" : "" }, { "dropping-particle" : "", "family" : "Mart\u00edn-Gil", "given" : "F. J.", "non-dropping-particle" : "", "parse-names" : false, "suffix" : "" } ], "container-title" : "Journal of Chemical Education", "id" : "ITEM-1", "issue" : "10", "issued" : { "date-parts" : [ [ "2006" ] ] }, "page" : "1476", "title" : "Chemical Composition of a Fountain Pen Ink", "type" : "article-journal", "volume" : "83" }, "uris" : [ "http://www.mendeley.com/documents/?uuid=6a0e4d3e-2e5c-46be-ad85-3693f7340dbe" ] } ], "mendeley" : { "formattedCitation" : "&lt;sup&gt;4&lt;/sup&gt;", "plainTextFormattedCitation" : "4", "previouslyFormattedCitation" : "&lt;sup&gt;4&lt;/sup&gt;" }, "properties" : { "noteIndex" : 0 }, "schema" : "https://github.com/citation-style-language/schema/raw/master/csl-citation.json" }</w:instrText>
      </w:r>
      <w:r w:rsidR="00C5513E">
        <w:fldChar w:fldCharType="separate"/>
      </w:r>
      <w:r w:rsidR="00166038" w:rsidRPr="00166038">
        <w:rPr>
          <w:noProof/>
          <w:vertAlign w:val="superscript"/>
        </w:rPr>
        <w:t>4</w:t>
      </w:r>
      <w:r w:rsidR="00C5513E">
        <w:fldChar w:fldCharType="end"/>
      </w:r>
      <w:r w:rsidR="00C5513E">
        <w:t xml:space="preserve"> These inks provided adequate performance for black printing on paper substrates, however, modern demands on CIJ inks are significantly </w:t>
      </w:r>
      <w:r>
        <w:t>greater</w:t>
      </w:r>
      <w:r w:rsidR="00EE057E">
        <w:t xml:space="preserve"> and more diverse</w:t>
      </w:r>
      <w:r>
        <w:t xml:space="preserve">. </w:t>
      </w:r>
      <w:r w:rsidR="009A133E">
        <w:t>There are three major groups of demands that modern CIJ inks must meet in order to be commercially viable, they are:</w:t>
      </w:r>
    </w:p>
    <w:p w:rsidR="009A133E" w:rsidRDefault="009A133E" w:rsidP="008C00BA">
      <w:pPr>
        <w:pStyle w:val="ListParagraph"/>
        <w:numPr>
          <w:ilvl w:val="0"/>
          <w:numId w:val="2"/>
        </w:numPr>
      </w:pPr>
      <w:r w:rsidRPr="00CD5F27">
        <w:rPr>
          <w:u w:val="single"/>
        </w:rPr>
        <w:t>End user properties.</w:t>
      </w:r>
      <w:r>
        <w:t xml:space="preserve"> </w:t>
      </w:r>
      <w:r w:rsidR="00EE057E">
        <w:t>The ink must print and dry onto the d</w:t>
      </w:r>
      <w:r w:rsidR="00545067">
        <w:t xml:space="preserve">esired substrate, providing a </w:t>
      </w:r>
      <w:r w:rsidR="00545067" w:rsidRPr="00545067">
        <w:t>permanent</w:t>
      </w:r>
      <w:r w:rsidR="00545067">
        <w:t xml:space="preserve"> and resolvable code that can be printed at, or faster than, the production speed of the product. Therefore the printed code must provide: appropriate colour and optical density, colour fastness, high print quality, adhesion, abrasion and offset resistance and solvent resistance.</w:t>
      </w:r>
    </w:p>
    <w:p w:rsidR="009A133E" w:rsidRDefault="009A133E" w:rsidP="008C00BA">
      <w:pPr>
        <w:pStyle w:val="ListParagraph"/>
        <w:numPr>
          <w:ilvl w:val="0"/>
          <w:numId w:val="2"/>
        </w:numPr>
      </w:pPr>
      <w:proofErr w:type="spellStart"/>
      <w:r w:rsidRPr="00CD5F27">
        <w:rPr>
          <w:u w:val="single"/>
        </w:rPr>
        <w:t>Jetablilty</w:t>
      </w:r>
      <w:proofErr w:type="spellEnd"/>
      <w:r w:rsidRPr="00CD5F27">
        <w:rPr>
          <w:u w:val="single"/>
        </w:rPr>
        <w:t xml:space="preserve"> and printability.</w:t>
      </w:r>
      <w:r w:rsidR="00CD5F27">
        <w:t xml:space="preserve"> Appropriate fluid characteristics must be achieved in order to provide the physical properties that allow an ink to flow through the printer, be sufficiently charged for deflection, produce a jet that breaks</w:t>
      </w:r>
      <w:r w:rsidR="00CD5F27">
        <w:noBreakHyphen/>
        <w:t xml:space="preserve">up within the charged electrode, produce a regular stream of ink drops of consistent size, </w:t>
      </w:r>
      <w:r w:rsidR="005B048F">
        <w:t>avoid</w:t>
      </w:r>
      <w:r w:rsidR="00CD5F27">
        <w:t xml:space="preserve"> solid deposition within the print head, and prod</w:t>
      </w:r>
      <w:r w:rsidR="005B048F">
        <w:t>uce</w:t>
      </w:r>
      <w:r w:rsidR="00CD5F27">
        <w:t xml:space="preserve"> a round dot of colour when contacting the substrate.</w:t>
      </w:r>
      <w:r w:rsidR="005B048F">
        <w:t xml:space="preserve"> Surface tension, viscosity, density and conductivity are key for printability and can be compared by a series of dimensionless numbers, expanded upon below.</w:t>
      </w:r>
    </w:p>
    <w:p w:rsidR="009A133E" w:rsidRDefault="009A133E" w:rsidP="008C00BA">
      <w:pPr>
        <w:pStyle w:val="ListParagraph"/>
        <w:numPr>
          <w:ilvl w:val="0"/>
          <w:numId w:val="2"/>
        </w:numPr>
      </w:pPr>
      <w:r w:rsidRPr="005B048F">
        <w:rPr>
          <w:u w:val="single"/>
        </w:rPr>
        <w:t>Stability.</w:t>
      </w:r>
      <w:r w:rsidR="005B048F">
        <w:t xml:space="preserve"> The ink must have a reasonable shelf-life that allows for the above two criteria to be maintained as well as stable changes in temperature, humidity, dissolved water, </w:t>
      </w:r>
      <w:r w:rsidR="005B048F" w:rsidRPr="005B048F">
        <w:rPr>
          <w:i/>
        </w:rPr>
        <w:t>et</w:t>
      </w:r>
      <w:r w:rsidR="00160751">
        <w:rPr>
          <w:i/>
        </w:rPr>
        <w:t> </w:t>
      </w:r>
      <w:r w:rsidR="005B048F" w:rsidRPr="005B048F">
        <w:rPr>
          <w:i/>
        </w:rPr>
        <w:t>c.</w:t>
      </w:r>
      <w:r w:rsidR="005B048F">
        <w:t xml:space="preserve"> experienced during printing on production lines.</w:t>
      </w:r>
    </w:p>
    <w:p w:rsidR="00030DBF" w:rsidRDefault="005B048F" w:rsidP="008C00BA">
      <w:r>
        <w:t xml:space="preserve">It is the formulator’s job to meet these demands by means of altering the chemical composition of the ink </w:t>
      </w:r>
      <w:r w:rsidR="00030DBF">
        <w:t>and proving, by means of testing, that the demands have been met.</w:t>
      </w:r>
      <w:r>
        <w:t xml:space="preserve"> </w:t>
      </w:r>
      <w:r w:rsidR="00030DBF">
        <w:t xml:space="preserve">Additionally cost of </w:t>
      </w:r>
      <w:r w:rsidR="00030DBF">
        <w:lastRenderedPageBreak/>
        <w:t>manufacture, regulatory and commercial concerns must also be considered and met. This document aims to provide ink chemists with relevant background information on the science and technology of CIJ printing, as well as Domino</w:t>
      </w:r>
      <w:r w:rsidR="00030DBF">
        <w:noBreakHyphen/>
        <w:t>specific knowledge on the challenges and problems faced by chemists and means to meet these challenges.</w:t>
      </w:r>
      <w:r w:rsidR="00FB3EDD">
        <w:t xml:space="preserve"> </w:t>
      </w:r>
    </w:p>
    <w:p w:rsidR="00042115" w:rsidRPr="00710F40" w:rsidRDefault="00042115" w:rsidP="008C00BA">
      <w:pPr>
        <w:pStyle w:val="Heading1"/>
      </w:pPr>
      <w:bookmarkStart w:id="4" w:name="_Toc446072549"/>
      <w:r w:rsidRPr="00710F40">
        <w:t xml:space="preserve">The physics of </w:t>
      </w:r>
      <w:r w:rsidR="00442DEE">
        <w:t>Continuous Ink Jet Printing</w:t>
      </w:r>
      <w:bookmarkEnd w:id="4"/>
    </w:p>
    <w:p w:rsidR="00FB3EDD" w:rsidRDefault="00FB3EDD" w:rsidP="008C00BA">
      <w:r>
        <w:t xml:space="preserve">This section will review macroscopic fluid properties and physical processes that are relevant to </w:t>
      </w:r>
      <w:r w:rsidR="00F876B9">
        <w:t xml:space="preserve">CIJ </w:t>
      </w:r>
      <w:r w:rsidR="008C00BA">
        <w:t>printer function.</w:t>
      </w:r>
      <w:r>
        <w:t xml:space="preserve"> </w:t>
      </w:r>
      <w:r w:rsidR="008C00BA">
        <w:t xml:space="preserve">Of the following concepts, some have immediate and direct importance to a formulating chemist, while others have a more indirect impact on formulation but are nonetheless important considerations, especially for ink systems that present challenges with printer performance. </w:t>
      </w:r>
    </w:p>
    <w:p w:rsidR="008C00BA" w:rsidRDefault="00B75990" w:rsidP="008C00BA">
      <w:pPr>
        <w:pStyle w:val="Heading2"/>
      </w:pPr>
      <w:bookmarkStart w:id="5" w:name="_Toc446072550"/>
      <w:r w:rsidRPr="008C00BA">
        <w:t>Surface tension</w:t>
      </w:r>
      <w:bookmarkEnd w:id="5"/>
    </w:p>
    <w:p w:rsidR="004E1EDC" w:rsidRPr="004E1EDC" w:rsidRDefault="004E1EDC" w:rsidP="004E1EDC">
      <w:pPr>
        <w:pStyle w:val="Heading3"/>
      </w:pPr>
      <w:bookmarkStart w:id="6" w:name="_Toc446072551"/>
      <w:r w:rsidRPr="004E1EDC">
        <w:t>Spherical drops</w:t>
      </w:r>
      <w:bookmarkEnd w:id="6"/>
    </w:p>
    <w:p w:rsidR="008C00BA" w:rsidRDefault="007F1696" w:rsidP="008C00BA">
      <w:r>
        <w:t xml:space="preserve">Surface tension is the phenomenon that will induce a </w:t>
      </w:r>
      <w:r w:rsidR="0023316C">
        <w:t>water</w:t>
      </w:r>
      <w:r>
        <w:t xml:space="preserve"> drop in air to take a spherical shape, this is because the energy of the interface </w:t>
      </w:r>
      <w:r w:rsidR="0023316C">
        <w:t>between a liquid and gas is greater (less favourable) than that of the energy of the liquid bulk</w:t>
      </w:r>
      <w:r w:rsidR="00065713">
        <w:t xml:space="preserve"> (</w:t>
      </w:r>
      <w:r w:rsidR="00065713">
        <w:fldChar w:fldCharType="begin"/>
      </w:r>
      <w:r w:rsidR="00065713">
        <w:instrText xml:space="preserve"> REF _Ref441246995 \h </w:instrText>
      </w:r>
      <w:r w:rsidR="00065713">
        <w:fldChar w:fldCharType="separate"/>
      </w:r>
      <w:r w:rsidR="00C91DB1">
        <w:t xml:space="preserve">Figure </w:t>
      </w:r>
      <w:r w:rsidR="00C91DB1">
        <w:rPr>
          <w:noProof/>
        </w:rPr>
        <w:t>3</w:t>
      </w:r>
      <w:r w:rsidR="00065713">
        <w:fldChar w:fldCharType="end"/>
      </w:r>
      <w:r w:rsidR="00065713">
        <w:t>)</w:t>
      </w:r>
      <w:r w:rsidR="0023316C">
        <w:t>. In other words, a greater number of positive intermolecular contacts can be made in the denser water bulk than between water molecules at an interface to the less dense gas. In this case the cohesive forces, which are working to increase the number of wat</w:t>
      </w:r>
      <w:r w:rsidR="00024F57">
        <w:t>er-water interactions, dominate</w:t>
      </w:r>
      <w:r w:rsidR="0023316C">
        <w:t xml:space="preserve"> the adhesive forces, which are working to increasing the number of water-air interactions. Therefore the lowest energy shape that the water could adopt is a sphere, which has the lowest surface </w:t>
      </w:r>
      <w:proofErr w:type="gramStart"/>
      <w:r w:rsidR="0023316C">
        <w:t>area :</w:t>
      </w:r>
      <w:proofErr w:type="gramEnd"/>
      <w:r w:rsidR="0023316C">
        <w:t xml:space="preserve"> volume ratio</w:t>
      </w:r>
      <w:r w:rsidR="00A3456B">
        <w:t xml:space="preserve"> </w:t>
      </w:r>
      <w:r w:rsidR="00A3456B" w:rsidRPr="00A3456B">
        <w:rPr>
          <w:i/>
        </w:rPr>
        <w:t>i.e.</w:t>
      </w:r>
      <w:r w:rsidR="00A3456B">
        <w:t xml:space="preserve"> the smallest air-water interface.</w:t>
      </w:r>
      <w:r w:rsidR="00065713">
        <w:rPr>
          <w:rStyle w:val="FootnoteReference"/>
        </w:rPr>
        <w:footnoteReference w:id="2"/>
      </w:r>
    </w:p>
    <w:p w:rsidR="00065713" w:rsidRDefault="001B2FA7" w:rsidP="008F1DE8">
      <w:pPr>
        <w:pStyle w:val="Figure"/>
      </w:pPr>
      <w:r>
        <w:drawing>
          <wp:inline distT="0" distB="0" distL="0" distR="0" wp14:anchorId="42550277" wp14:editId="524C73A2">
            <wp:extent cx="3544099" cy="2147390"/>
            <wp:effectExtent l="0" t="0" r="0" b="5715"/>
            <wp:docPr id="4" name="Picture 4" descr="http://www.armadawater.com/wp-content/uploads/2013/09/surfa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rmadawater.com/wp-content/uploads/2013/09/surface-diagr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9566" t="7204" r="18567" b="7399"/>
                    <a:stretch/>
                  </pic:blipFill>
                  <pic:spPr bwMode="auto">
                    <a:xfrm>
                      <a:off x="0" y="0"/>
                      <a:ext cx="3545918" cy="2148492"/>
                    </a:xfrm>
                    <a:prstGeom prst="rect">
                      <a:avLst/>
                    </a:prstGeom>
                    <a:noFill/>
                    <a:ln>
                      <a:noFill/>
                    </a:ln>
                    <a:extLst>
                      <a:ext uri="{53640926-AAD7-44D8-BBD7-CCE9431645EC}">
                        <a14:shadowObscured xmlns:a14="http://schemas.microsoft.com/office/drawing/2010/main"/>
                      </a:ext>
                    </a:extLst>
                  </pic:spPr>
                </pic:pic>
              </a:graphicData>
            </a:graphic>
          </wp:inline>
        </w:drawing>
      </w:r>
    </w:p>
    <w:p w:rsidR="00005C71" w:rsidRDefault="00065713" w:rsidP="00160751">
      <w:pPr>
        <w:pStyle w:val="Caption"/>
      </w:pPr>
      <w:bookmarkStart w:id="7" w:name="_Ref441246995"/>
      <w:r>
        <w:t xml:space="preserve">Figure </w:t>
      </w:r>
      <w:fldSimple w:instr=" SEQ Figure \* ARABIC ">
        <w:r w:rsidR="000F7998">
          <w:rPr>
            <w:noProof/>
          </w:rPr>
          <w:t>3</w:t>
        </w:r>
      </w:fldSimple>
      <w:bookmarkEnd w:id="7"/>
      <w:r>
        <w:t xml:space="preserve">. Surface tension acts to reduce the surface area of liquid-air interfaces, because the energy of the molecules at the </w:t>
      </w:r>
      <w:r w:rsidRPr="00160751">
        <w:t>interface</w:t>
      </w:r>
      <w:r>
        <w:t xml:space="preserve"> is higher than those in the bulk due to a lower number of intermolecular interactions.</w:t>
      </w:r>
    </w:p>
    <w:p w:rsidR="00024F57" w:rsidRDefault="004D36B9" w:rsidP="008C00BA">
      <w:r>
        <w:t xml:space="preserve">Mathematically, increasing the surface area, </w:t>
      </w:r>
      <w:r w:rsidRPr="00005C71">
        <w:rPr>
          <w:b/>
          <w:i/>
        </w:rPr>
        <w:t>σ</w:t>
      </w:r>
      <w:r>
        <w:t xml:space="preserve">, of a fluid requires work, </w:t>
      </w:r>
      <w:r w:rsidRPr="00005C71">
        <w:rPr>
          <w:b/>
          <w:i/>
        </w:rPr>
        <w:t>w</w:t>
      </w:r>
      <w:r>
        <w:t xml:space="preserve">, to be done. The work needed is proportional to the </w:t>
      </w:r>
      <w:r w:rsidR="00BB7976">
        <w:t xml:space="preserve">increase in </w:t>
      </w:r>
      <w:r>
        <w:t xml:space="preserve">surface area times a constant of proportionality, so we write, </w:t>
      </w:r>
    </w:p>
    <w:p w:rsidR="005061CD" w:rsidRDefault="004D36B9" w:rsidP="005061CD">
      <w:pPr>
        <w:keepNext/>
        <w:jc w:val="right"/>
      </w:pPr>
      <m:oMath>
        <m:r>
          <w:rPr>
            <w:rFonts w:ascii="Cambria Math" w:hAnsi="Cambria Math"/>
          </w:rPr>
          <m:t>dw=γdσ</m:t>
        </m:r>
      </m:oMath>
      <w:r w:rsidR="005061CD">
        <w:rPr>
          <w:rFonts w:eastAsiaTheme="minorEastAsia"/>
        </w:rPr>
        <w:tab/>
      </w:r>
      <w:r w:rsidR="005061CD">
        <w:rPr>
          <w:rFonts w:eastAsiaTheme="minorEastAsia"/>
        </w:rPr>
        <w:tab/>
      </w:r>
      <w:r w:rsidR="005061CD">
        <w:rPr>
          <w:rFonts w:eastAsiaTheme="minorEastAsia"/>
        </w:rPr>
        <w:tab/>
      </w:r>
      <w:r w:rsidR="005061CD">
        <w:rPr>
          <w:rFonts w:eastAsiaTheme="minorEastAsia"/>
        </w:rPr>
        <w:tab/>
      </w:r>
      <w:r w:rsidR="005061CD">
        <w:rPr>
          <w:rFonts w:eastAsiaTheme="minorEastAsia"/>
        </w:rPr>
        <w:tab/>
      </w:r>
      <w:r w:rsidR="005061CD">
        <w:rPr>
          <w:rFonts w:eastAsiaTheme="minorEastAsia"/>
        </w:rPr>
        <w:tab/>
        <w:t>(1)</w:t>
      </w:r>
    </w:p>
    <w:p w:rsidR="004D36B9" w:rsidRDefault="004D36B9" w:rsidP="00BB7976">
      <w:proofErr w:type="gramStart"/>
      <w:r>
        <w:t>where</w:t>
      </w:r>
      <w:proofErr w:type="gramEnd"/>
      <w:r>
        <w:t xml:space="preserve"> surface tension, </w:t>
      </w:r>
      <w:r w:rsidRPr="00005C71">
        <w:rPr>
          <w:b/>
          <w:i/>
        </w:rPr>
        <w:t>γ</w:t>
      </w:r>
      <w:r>
        <w:t>, is the constant of proportionality</w:t>
      </w:r>
      <w:r w:rsidR="00BB7976">
        <w:t xml:space="preserve">; a greater surface tension means more work is required to increase the surface area of a fluid interface, or more energy is produce by reducing </w:t>
      </w:r>
      <w:r w:rsidR="00BB7976">
        <w:lastRenderedPageBreak/>
        <w:t>the surface area. Surface tension has dimensions of energy/area but we normally use units of N m</w:t>
      </w:r>
      <w:r w:rsidR="00BB7976">
        <w:rPr>
          <w:vertAlign w:val="superscript"/>
        </w:rPr>
        <w:t>-1</w:t>
      </w:r>
      <w:r w:rsidR="00BB7976">
        <w:t xml:space="preserve"> (1 J ≡ 1 N m, </w:t>
      </w:r>
      <w:r w:rsidR="00BB7976" w:rsidRPr="000B2901">
        <w:rPr>
          <w:rStyle w:val="specialleavealoneChar"/>
        </w:rPr>
        <w:t></w:t>
      </w:r>
      <w:r w:rsidR="00BB7976" w:rsidRPr="00BB7976">
        <w:t>1</w:t>
      </w:r>
      <w:r w:rsidR="00BB7976">
        <w:t xml:space="preserve"> J m</w:t>
      </w:r>
      <w:r w:rsidR="00BB7976">
        <w:rPr>
          <w:vertAlign w:val="superscript"/>
        </w:rPr>
        <w:t>-2</w:t>
      </w:r>
      <w:r w:rsidR="00BB7976">
        <w:t> ≡ 1 N m</w:t>
      </w:r>
      <w:r w:rsidR="00BB7976">
        <w:rPr>
          <w:vertAlign w:val="superscript"/>
        </w:rPr>
        <w:t>-1</w:t>
      </w:r>
      <w:r w:rsidR="00BB7976">
        <w:t>)</w:t>
      </w:r>
      <w:r w:rsidR="00005C71">
        <w:t>.</w:t>
      </w:r>
      <w:r w:rsidR="000B2901" w:rsidRPr="000B2901">
        <w:rPr>
          <w:rFonts w:ascii="Symbol" w:hAnsi="Symbol"/>
        </w:rPr>
        <w:t></w:t>
      </w:r>
    </w:p>
    <w:p w:rsidR="00005C71" w:rsidRDefault="00405335" w:rsidP="002A33B6">
      <w:r>
        <w:t>It should be noted that surface tension is temperature dependant and that t</w:t>
      </w:r>
      <w:r w:rsidR="002A33B6">
        <w:t>he surface tension is deter</w:t>
      </w:r>
      <w:r>
        <w:t>mined by both interfacing media.</w:t>
      </w:r>
      <w:r w:rsidR="002A33B6">
        <w:t xml:space="preserve"> </w:t>
      </w:r>
      <w:r>
        <w:t xml:space="preserve">The surface tension of water is not a constant but the surface tension of water in air is constant (at a given temperature and pressure). </w:t>
      </w:r>
    </w:p>
    <w:p w:rsidR="004E1EDC" w:rsidRPr="004E1EDC" w:rsidRDefault="004E1EDC" w:rsidP="004E1EDC">
      <w:pPr>
        <w:pStyle w:val="Heading3"/>
      </w:pPr>
      <w:bookmarkStart w:id="8" w:name="_Toc446072552"/>
      <w:r w:rsidRPr="004E1EDC">
        <w:t>Drops on surfaces</w:t>
      </w:r>
      <w:bookmarkEnd w:id="8"/>
    </w:p>
    <w:p w:rsidR="00DA1E4E" w:rsidRDefault="005D1FD9" w:rsidP="002A33B6">
      <w:r>
        <w:t>S</w:t>
      </w:r>
      <w:r w:rsidR="00BF7826">
        <w:t>urface tension will drive ink in air to form a sphere</w:t>
      </w:r>
      <w:r>
        <w:t xml:space="preserve"> at equilibrium, when</w:t>
      </w:r>
      <w:r w:rsidR="001E6AC4">
        <w:t xml:space="preserve"> an</w:t>
      </w:r>
      <w:r>
        <w:t xml:space="preserve"> ink</w:t>
      </w:r>
      <w:r w:rsidR="001E6AC4">
        <w:t xml:space="preserve"> drop</w:t>
      </w:r>
      <w:r>
        <w:t xml:space="preserve"> is in contact with more than one medium the drop shape is dictated by </w:t>
      </w:r>
      <w:r w:rsidR="001E6AC4">
        <w:t xml:space="preserve">the </w:t>
      </w:r>
      <w:r>
        <w:t>balanc</w:t>
      </w:r>
      <w:r w:rsidR="001E6AC4">
        <w:t>e of different surface tensions from the different interfaces</w:t>
      </w:r>
      <w:r w:rsidR="00BC18D8">
        <w:t xml:space="preserve"> (</w:t>
      </w:r>
      <w:r w:rsidR="00BC18D8">
        <w:fldChar w:fldCharType="begin"/>
      </w:r>
      <w:r w:rsidR="00BC18D8">
        <w:instrText xml:space="preserve"> REF _Ref441247384 \h </w:instrText>
      </w:r>
      <w:r w:rsidR="00BC18D8">
        <w:fldChar w:fldCharType="separate"/>
      </w:r>
      <w:r w:rsidR="00C91DB1">
        <w:t xml:space="preserve">Figure </w:t>
      </w:r>
      <w:r w:rsidR="00C91DB1">
        <w:rPr>
          <w:noProof/>
        </w:rPr>
        <w:t>4</w:t>
      </w:r>
      <w:r w:rsidR="00BC18D8">
        <w:fldChar w:fldCharType="end"/>
      </w:r>
      <w:r w:rsidR="00BC18D8">
        <w:t>)</w:t>
      </w:r>
      <w:r w:rsidR="001E6AC4">
        <w:t xml:space="preserve">. Considering an ink </w:t>
      </w:r>
      <w:r w:rsidR="00DA1E4E">
        <w:t xml:space="preserve">drop </w:t>
      </w:r>
      <w:r w:rsidR="001E6AC4">
        <w:t xml:space="preserve">on a solid, there are three interfacial tensions that need to be balanced, the solid-liquid, solid-air and liquid-air surface tensions (sometimes termed surface free energies, but remember this is an energy per area). </w:t>
      </w:r>
      <w:r w:rsidR="00DA1E4E">
        <w:t xml:space="preserve">If the surface tensions are not balanced they induce a force that works to achieve equilibrium. </w:t>
      </w:r>
    </w:p>
    <w:p w:rsidR="00065713" w:rsidRDefault="00065713" w:rsidP="008F1DE8">
      <w:pPr>
        <w:pStyle w:val="Figure"/>
      </w:pPr>
      <w:r>
        <w:drawing>
          <wp:inline distT="0" distB="0" distL="0" distR="0" wp14:anchorId="59FCF6FA" wp14:editId="589BA897">
            <wp:extent cx="2924354" cy="2684973"/>
            <wp:effectExtent l="0" t="0" r="0" b="1270"/>
            <wp:docPr id="6" name="Picture 6" descr="http://www.ramehart.com/images/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mehart.com/images/ca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074" t="12346" r="4505" b="8712"/>
                    <a:stretch/>
                  </pic:blipFill>
                  <pic:spPr bwMode="auto">
                    <a:xfrm>
                      <a:off x="0" y="0"/>
                      <a:ext cx="2934178" cy="2693993"/>
                    </a:xfrm>
                    <a:prstGeom prst="rect">
                      <a:avLst/>
                    </a:prstGeom>
                    <a:noFill/>
                    <a:ln>
                      <a:noFill/>
                    </a:ln>
                    <a:extLst>
                      <a:ext uri="{53640926-AAD7-44D8-BBD7-CCE9431645EC}">
                        <a14:shadowObscured xmlns:a14="http://schemas.microsoft.com/office/drawing/2010/main"/>
                      </a:ext>
                    </a:extLst>
                  </pic:spPr>
                </pic:pic>
              </a:graphicData>
            </a:graphic>
          </wp:inline>
        </w:drawing>
      </w:r>
    </w:p>
    <w:p w:rsidR="00065713" w:rsidRDefault="00065713" w:rsidP="005061CD">
      <w:pPr>
        <w:pStyle w:val="Caption"/>
      </w:pPr>
      <w:bookmarkStart w:id="9" w:name="_Ref441247384"/>
      <w:r>
        <w:t xml:space="preserve">Figure </w:t>
      </w:r>
      <w:fldSimple w:instr=" SEQ Figure \* ARABIC ">
        <w:r w:rsidR="000F7998">
          <w:rPr>
            <w:noProof/>
          </w:rPr>
          <w:t>4</w:t>
        </w:r>
      </w:fldSimple>
      <w:bookmarkEnd w:id="9"/>
      <w:r>
        <w:t>. Demonstration of contact angle measurement according to the Young’s Equation.</w:t>
      </w:r>
    </w:p>
    <w:p w:rsidR="00BF7826" w:rsidRDefault="00DA1E4E" w:rsidP="002A33B6">
      <w:r>
        <w:t>At equilibrium the contact angle between the solid and the liquid</w:t>
      </w:r>
      <w:r w:rsidR="004A4901">
        <w:t xml:space="preserve"> provides</w:t>
      </w:r>
      <w:r w:rsidR="00440825">
        <w:t xml:space="preserve"> a measure of how far a single drop will spread over the surface of the solid, </w:t>
      </w:r>
      <w:proofErr w:type="spellStart"/>
      <w:r w:rsidR="00440825" w:rsidRPr="00440825">
        <w:rPr>
          <w:i/>
        </w:rPr>
        <w:t>i</w:t>
      </w:r>
      <w:proofErr w:type="spellEnd"/>
      <w:r w:rsidR="00440825" w:rsidRPr="00440825">
        <w:rPr>
          <w:i/>
        </w:rPr>
        <w:t>. e.</w:t>
      </w:r>
      <w:r w:rsidR="00440825">
        <w:t xml:space="preserve"> the wettability of the surface by the fluid, as well as being crucial for equating the three surface tensions using the following equation,</w:t>
      </w:r>
    </w:p>
    <w:p w:rsidR="00405335" w:rsidRPr="00440825" w:rsidRDefault="005C7AD9" w:rsidP="005061CD">
      <w:pPr>
        <w:jc w:val="right"/>
        <w:rPr>
          <w:rFonts w:eastAsiaTheme="minorEastAsia"/>
        </w:rPr>
      </w:pPr>
      <m:oMath>
        <m:sSup>
          <m:sSupPr>
            <m:ctrlPr>
              <w:rPr>
                <w:rFonts w:ascii="Cambria Math" w:hAnsi="Cambria Math"/>
                <w:i/>
              </w:rPr>
            </m:ctrlPr>
          </m:sSupPr>
          <m:e>
            <m:r>
              <w:rPr>
                <w:rFonts w:ascii="Cambria Math" w:hAnsi="Cambria Math"/>
              </w:rPr>
              <m:t>γ</m:t>
            </m:r>
          </m:e>
          <m:sup>
            <m:r>
              <w:rPr>
                <w:rFonts w:ascii="Cambria Math" w:hAnsi="Cambria Math"/>
              </w:rPr>
              <m:t>sv</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sl</m:t>
            </m:r>
          </m:sup>
        </m:sSup>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lv</m:t>
            </m:r>
          </m:sup>
        </m:sSup>
        <m:r>
          <w:rPr>
            <w:rFonts w:ascii="Cambria Math" w:hAnsi="Cambria Math"/>
          </w:rPr>
          <m:t>cosθ</m:t>
        </m:r>
      </m:oMath>
      <w:r w:rsidR="005061CD">
        <w:rPr>
          <w:rFonts w:eastAsiaTheme="minorEastAsia"/>
        </w:rPr>
        <w:tab/>
      </w:r>
      <w:r w:rsidR="005061CD">
        <w:rPr>
          <w:rFonts w:eastAsiaTheme="minorEastAsia"/>
        </w:rPr>
        <w:tab/>
      </w:r>
      <w:r w:rsidR="005061CD">
        <w:rPr>
          <w:rFonts w:eastAsiaTheme="minorEastAsia"/>
        </w:rPr>
        <w:tab/>
      </w:r>
      <w:r w:rsidR="005061CD">
        <w:rPr>
          <w:rFonts w:eastAsiaTheme="minorEastAsia"/>
        </w:rPr>
        <w:tab/>
      </w:r>
      <w:r w:rsidR="005061CD">
        <w:rPr>
          <w:rFonts w:eastAsiaTheme="minorEastAsia"/>
        </w:rPr>
        <w:tab/>
        <w:t>(2)</w:t>
      </w:r>
    </w:p>
    <w:p w:rsidR="00440825" w:rsidRPr="00440825" w:rsidRDefault="00440825" w:rsidP="00440825">
      <w:pPr>
        <w:rPr>
          <w:rFonts w:eastAsiaTheme="minorEastAsia"/>
        </w:rPr>
      </w:pPr>
      <w:proofErr w:type="gramStart"/>
      <w:r>
        <w:rPr>
          <w:rFonts w:eastAsiaTheme="minorEastAsia"/>
        </w:rPr>
        <w:t>where</w:t>
      </w:r>
      <w:proofErr w:type="gramEnd"/>
      <w:r>
        <w:rPr>
          <w:rFonts w:eastAsiaTheme="minorEastAsia"/>
        </w:rPr>
        <w:t xml:space="preserve"> </w:t>
      </w:r>
      <w:proofErr w:type="spellStart"/>
      <w:r w:rsidRPr="00486AC8">
        <w:rPr>
          <w:rFonts w:eastAsiaTheme="minorEastAsia"/>
          <w:b/>
          <w:i/>
        </w:rPr>
        <w:t>γ</w:t>
      </w:r>
      <w:r w:rsidRPr="00486AC8">
        <w:rPr>
          <w:rFonts w:eastAsiaTheme="minorEastAsia"/>
          <w:b/>
          <w:i/>
          <w:vertAlign w:val="superscript"/>
        </w:rPr>
        <w:t>sv</w:t>
      </w:r>
      <w:proofErr w:type="spellEnd"/>
      <w:r>
        <w:rPr>
          <w:rFonts w:eastAsiaTheme="minorEastAsia"/>
        </w:rPr>
        <w:t xml:space="preserve">, </w:t>
      </w:r>
      <w:proofErr w:type="spellStart"/>
      <w:r w:rsidRPr="00486AC8">
        <w:rPr>
          <w:rFonts w:eastAsiaTheme="minorEastAsia"/>
          <w:b/>
          <w:i/>
        </w:rPr>
        <w:t>γ</w:t>
      </w:r>
      <w:r w:rsidRPr="00486AC8">
        <w:rPr>
          <w:rFonts w:eastAsiaTheme="minorEastAsia"/>
          <w:b/>
          <w:i/>
          <w:vertAlign w:val="superscript"/>
        </w:rPr>
        <w:t>sl</w:t>
      </w:r>
      <w:proofErr w:type="spellEnd"/>
      <w:r>
        <w:rPr>
          <w:rFonts w:eastAsiaTheme="minorEastAsia"/>
        </w:rPr>
        <w:t xml:space="preserve"> and </w:t>
      </w:r>
      <w:proofErr w:type="spellStart"/>
      <w:r w:rsidRPr="00486AC8">
        <w:rPr>
          <w:rFonts w:eastAsiaTheme="minorEastAsia"/>
          <w:b/>
          <w:i/>
        </w:rPr>
        <w:t>γ</w:t>
      </w:r>
      <w:r w:rsidRPr="00486AC8">
        <w:rPr>
          <w:rFonts w:eastAsiaTheme="minorEastAsia"/>
          <w:b/>
          <w:i/>
          <w:vertAlign w:val="superscript"/>
        </w:rPr>
        <w:t>lv</w:t>
      </w:r>
      <w:proofErr w:type="spellEnd"/>
      <w:r>
        <w:rPr>
          <w:rFonts w:eastAsiaTheme="minorEastAsia"/>
        </w:rPr>
        <w:t xml:space="preserve"> are the solid-vapour, solid-liquid and liquid-vapour surface tensions, respectively and </w:t>
      </w:r>
      <w:r w:rsidRPr="005061CD">
        <w:rPr>
          <w:rFonts w:eastAsiaTheme="minorEastAsia"/>
          <w:b/>
        </w:rPr>
        <w:t>θ</w:t>
      </w:r>
      <w:r w:rsidR="00486AC8">
        <w:rPr>
          <w:rFonts w:eastAsiaTheme="minorEastAsia"/>
        </w:rPr>
        <w:t xml:space="preserve"> is the contact angle.</w:t>
      </w:r>
      <w:r w:rsidR="00445D9F">
        <w:rPr>
          <w:rFonts w:eastAsiaTheme="minorEastAsia"/>
        </w:rPr>
        <w:t xml:space="preserve"> The contact angle is the angle that the surface of the liquid subtends where the liquid meets the solid (smaller contact angle, greater wettability).</w:t>
      </w:r>
      <w:r w:rsidR="005061CD">
        <w:rPr>
          <w:rFonts w:eastAsiaTheme="minorEastAsia"/>
        </w:rPr>
        <w:t xml:space="preserve"> Furthermore,</w:t>
      </w:r>
      <w:r w:rsidR="00486AC8">
        <w:rPr>
          <w:rFonts w:eastAsiaTheme="minorEastAsia"/>
        </w:rPr>
        <w:t xml:space="preserve"> </w:t>
      </w:r>
      <w:r w:rsidR="005061CD">
        <w:rPr>
          <w:rFonts w:eastAsiaTheme="minorEastAsia"/>
        </w:rPr>
        <w:t>t</w:t>
      </w:r>
      <w:r w:rsidR="00486AC8">
        <w:rPr>
          <w:rFonts w:eastAsiaTheme="minorEastAsia"/>
        </w:rPr>
        <w:t>he wettability of a</w:t>
      </w:r>
      <w:r w:rsidR="009B5904">
        <w:rPr>
          <w:rFonts w:eastAsiaTheme="minorEastAsia"/>
        </w:rPr>
        <w:t xml:space="preserve"> system dictates the diameter of a spot created by a printed drop as the balance of surface tensions dictate how far a drop will spread.</w:t>
      </w:r>
    </w:p>
    <w:p w:rsidR="00024F57" w:rsidRDefault="004E1EDC" w:rsidP="004E1EDC">
      <w:pPr>
        <w:pStyle w:val="Heading3"/>
      </w:pPr>
      <w:bookmarkStart w:id="10" w:name="_Toc446072553"/>
      <w:r>
        <w:t xml:space="preserve">Pressure </w:t>
      </w:r>
      <w:r w:rsidR="00BD5305">
        <w:t>in drops</w:t>
      </w:r>
      <w:bookmarkEnd w:id="10"/>
    </w:p>
    <w:p w:rsidR="004E1EDC" w:rsidRDefault="004E1EDC" w:rsidP="004E1EDC">
      <w:r>
        <w:t xml:space="preserve">Surface tension generates a pressure within the liquid, much like balloon generates pressure in the air inside. This pressure is proportional to the surface tension and the curvature of the </w:t>
      </w:r>
      <w:r w:rsidR="00226D68">
        <w:t>interface</w:t>
      </w:r>
      <w:r>
        <w:t xml:space="preserve">, high surface tensions or high curvatures generate high pressures, </w:t>
      </w:r>
      <w:proofErr w:type="gramStart"/>
      <w:r>
        <w:t>this</w:t>
      </w:r>
      <w:proofErr w:type="gramEnd"/>
      <w:r>
        <w:t xml:space="preserve"> is described by the </w:t>
      </w:r>
      <w:r w:rsidR="006E1EBF">
        <w:t>Young-Laplace equation</w:t>
      </w:r>
      <w:r>
        <w:t>,</w:t>
      </w:r>
    </w:p>
    <w:p w:rsidR="004E1EDC" w:rsidRPr="00A1442E" w:rsidRDefault="00226D68" w:rsidP="005061CD">
      <w:pPr>
        <w:jc w:val="right"/>
        <w:rPr>
          <w:rFonts w:cs="Aharoni"/>
        </w:rPr>
      </w:pPr>
      <m:oMath>
        <m:r>
          <w:rPr>
            <w:rFonts w:ascii="Cambria Math" w:hAnsi="Cambria Math" w:cs="Aharoni"/>
          </w:rPr>
          <m:t>Δp=2γH=γ</m:t>
        </m:r>
        <m:d>
          <m:dPr>
            <m:ctrlPr>
              <w:rPr>
                <w:rFonts w:ascii="Cambria Math" w:hAnsi="Cambria Math" w:cs="Aharoni"/>
                <w:i/>
              </w:rPr>
            </m:ctrlPr>
          </m:dPr>
          <m:e>
            <m:f>
              <m:fPr>
                <m:ctrlPr>
                  <w:rPr>
                    <w:rFonts w:ascii="Cambria Math" w:hAnsi="Cambria Math" w:cs="Aharoni"/>
                    <w:i/>
                  </w:rPr>
                </m:ctrlPr>
              </m:fPr>
              <m:num>
                <m:r>
                  <w:rPr>
                    <w:rFonts w:ascii="Cambria Math" w:hAnsi="Cambria Math" w:cs="Aharoni"/>
                  </w:rPr>
                  <m:t>1</m:t>
                </m:r>
              </m:num>
              <m:den>
                <m:sSub>
                  <m:sSubPr>
                    <m:ctrlPr>
                      <w:rPr>
                        <w:rFonts w:ascii="Cambria Math" w:hAnsi="Cambria Math" w:cs="Aharoni"/>
                        <w:i/>
                      </w:rPr>
                    </m:ctrlPr>
                  </m:sSubPr>
                  <m:e>
                    <m:r>
                      <w:rPr>
                        <w:rFonts w:ascii="Cambria Math" w:hAnsi="Cambria Math" w:cs="Aharoni"/>
                      </w:rPr>
                      <m:t>R</m:t>
                    </m:r>
                  </m:e>
                  <m:sub>
                    <m:r>
                      <w:rPr>
                        <w:rFonts w:ascii="Cambria Math" w:hAnsi="Cambria Math" w:cs="Aharoni"/>
                      </w:rPr>
                      <m:t>1</m:t>
                    </m:r>
                  </m:sub>
                </m:sSub>
              </m:den>
            </m:f>
            <m:r>
              <w:rPr>
                <w:rFonts w:ascii="Cambria Math" w:hAnsi="Cambria Math" w:cs="Aharoni"/>
              </w:rPr>
              <m:t>+</m:t>
            </m:r>
            <m:f>
              <m:fPr>
                <m:ctrlPr>
                  <w:rPr>
                    <w:rFonts w:ascii="Cambria Math" w:hAnsi="Cambria Math" w:cs="Aharoni"/>
                    <w:i/>
                  </w:rPr>
                </m:ctrlPr>
              </m:fPr>
              <m:num>
                <m:r>
                  <w:rPr>
                    <w:rFonts w:ascii="Cambria Math" w:hAnsi="Cambria Math" w:cs="Aharoni"/>
                  </w:rPr>
                  <m:t>1</m:t>
                </m:r>
              </m:num>
              <m:den>
                <m:sSub>
                  <m:sSubPr>
                    <m:ctrlPr>
                      <w:rPr>
                        <w:rFonts w:ascii="Cambria Math" w:hAnsi="Cambria Math" w:cs="Aharoni"/>
                        <w:i/>
                      </w:rPr>
                    </m:ctrlPr>
                  </m:sSubPr>
                  <m:e>
                    <m:r>
                      <w:rPr>
                        <w:rFonts w:ascii="Cambria Math" w:hAnsi="Cambria Math" w:cs="Aharoni"/>
                      </w:rPr>
                      <m:t>R</m:t>
                    </m:r>
                  </m:e>
                  <m:sub>
                    <m:r>
                      <w:rPr>
                        <w:rFonts w:ascii="Cambria Math" w:hAnsi="Cambria Math" w:cs="Aharoni"/>
                      </w:rPr>
                      <m:t>2</m:t>
                    </m:r>
                  </m:sub>
                </m:sSub>
              </m:den>
            </m:f>
          </m:e>
        </m:d>
      </m:oMath>
      <w:r w:rsidR="005061CD">
        <w:rPr>
          <w:rFonts w:eastAsiaTheme="minorEastAsia" w:cs="Aharoni"/>
        </w:rPr>
        <w:t xml:space="preserve"> </w:t>
      </w:r>
      <w:r w:rsidR="005061CD">
        <w:rPr>
          <w:rFonts w:eastAsiaTheme="minorEastAsia" w:cs="Aharoni"/>
        </w:rPr>
        <w:tab/>
      </w:r>
      <w:r w:rsidR="005061CD">
        <w:rPr>
          <w:rFonts w:eastAsiaTheme="minorEastAsia" w:cs="Aharoni"/>
        </w:rPr>
        <w:tab/>
      </w:r>
      <w:r w:rsidR="005061CD">
        <w:rPr>
          <w:rFonts w:eastAsiaTheme="minorEastAsia" w:cs="Aharoni"/>
        </w:rPr>
        <w:tab/>
      </w:r>
      <w:r w:rsidR="005061CD">
        <w:rPr>
          <w:rFonts w:eastAsiaTheme="minorEastAsia" w:cs="Aharoni"/>
        </w:rPr>
        <w:tab/>
      </w:r>
      <w:r w:rsidR="005061CD">
        <w:rPr>
          <w:rFonts w:eastAsiaTheme="minorEastAsia" w:cs="Aharoni"/>
        </w:rPr>
        <w:tab/>
        <w:t>(3)</w:t>
      </w:r>
    </w:p>
    <w:p w:rsidR="00486AC8" w:rsidRDefault="00226D68" w:rsidP="00226D68">
      <w:proofErr w:type="gramStart"/>
      <w:r>
        <w:lastRenderedPageBreak/>
        <w:t>where</w:t>
      </w:r>
      <w:proofErr w:type="gramEnd"/>
      <w:r>
        <w:t xml:space="preserve"> </w:t>
      </w:r>
      <w:proofErr w:type="spellStart"/>
      <w:r w:rsidRPr="00226D68">
        <w:rPr>
          <w:b/>
          <w:i/>
        </w:rPr>
        <w:t>Δp</w:t>
      </w:r>
      <w:proofErr w:type="spellEnd"/>
      <w:r>
        <w:t xml:space="preserve"> is the pressure difference between across the interface, </w:t>
      </w:r>
      <w:r w:rsidRPr="00226D68">
        <w:rPr>
          <w:b/>
          <w:i/>
        </w:rPr>
        <w:t>H</w:t>
      </w:r>
      <w:r>
        <w:t xml:space="preserve"> is the mean curvature and </w:t>
      </w:r>
      <w:r w:rsidRPr="00226D68">
        <w:rPr>
          <w:b/>
          <w:i/>
        </w:rPr>
        <w:t>R</w:t>
      </w:r>
      <w:r w:rsidRPr="00226D68">
        <w:rPr>
          <w:b/>
          <w:i/>
          <w:vertAlign w:val="subscript"/>
        </w:rPr>
        <w:t>1</w:t>
      </w:r>
      <w:r>
        <w:t xml:space="preserve"> and </w:t>
      </w:r>
      <w:r w:rsidRPr="00226D68">
        <w:rPr>
          <w:b/>
          <w:i/>
        </w:rPr>
        <w:t>R</w:t>
      </w:r>
      <w:r w:rsidRPr="00226D68">
        <w:rPr>
          <w:b/>
          <w:i/>
          <w:vertAlign w:val="subscript"/>
        </w:rPr>
        <w:t>2</w:t>
      </w:r>
      <w:r w:rsidRPr="00226D68">
        <w:rPr>
          <w:vertAlign w:val="subscript"/>
        </w:rPr>
        <w:t xml:space="preserve"> </w:t>
      </w:r>
      <w:r>
        <w:t>are the radii of curvature (bigger values of these ≡ lower curvature).</w:t>
      </w:r>
      <w:r w:rsidR="006E1EBF">
        <w:t xml:space="preserve"> For example,</w:t>
      </w:r>
      <w:r w:rsidR="006E1EBF" w:rsidRPr="006E1EBF">
        <w:rPr>
          <w:b/>
          <w:i/>
        </w:rPr>
        <w:t xml:space="preserve"> </w:t>
      </w:r>
      <w:proofErr w:type="spellStart"/>
      <w:proofErr w:type="gramStart"/>
      <w:r w:rsidR="006E1EBF" w:rsidRPr="00226D68">
        <w:rPr>
          <w:b/>
          <w:i/>
        </w:rPr>
        <w:t>Δp</w:t>
      </w:r>
      <w:proofErr w:type="spellEnd"/>
      <w:proofErr w:type="gramEnd"/>
      <w:r w:rsidR="006E1EBF">
        <w:t xml:space="preserve"> = 800 Pa for a 120 </w:t>
      </w:r>
      <w:r w:rsidR="006E1EBF" w:rsidRPr="006E1EBF">
        <w:rPr>
          <w:i/>
        </w:rPr>
        <w:t>µ</w:t>
      </w:r>
      <w:r w:rsidR="006E1EBF">
        <w:t xml:space="preserve">m diameter drop of butanone (MEK), whereas, </w:t>
      </w:r>
      <w:proofErr w:type="spellStart"/>
      <w:r w:rsidR="006E1EBF" w:rsidRPr="00226D68">
        <w:rPr>
          <w:b/>
          <w:i/>
        </w:rPr>
        <w:t>Δp</w:t>
      </w:r>
      <w:proofErr w:type="spellEnd"/>
      <w:r w:rsidR="006E1EBF">
        <w:t xml:space="preserve"> = 9600 Pa for a 10</w:t>
      </w:r>
      <w:r w:rsidR="006E1EBF" w:rsidRPr="006E1EBF">
        <w:t xml:space="preserve"> </w:t>
      </w:r>
      <w:r w:rsidR="006E1EBF" w:rsidRPr="006E1EBF">
        <w:rPr>
          <w:i/>
        </w:rPr>
        <w:t>µ</w:t>
      </w:r>
      <w:r w:rsidR="006E1EBF">
        <w:t>m diameter drop of butanone.</w:t>
      </w:r>
    </w:p>
    <w:p w:rsidR="00BD5305" w:rsidRDefault="00BD5305" w:rsidP="00BD5305">
      <w:pPr>
        <w:pStyle w:val="Heading3"/>
      </w:pPr>
      <w:bookmarkStart w:id="11" w:name="_Toc446072554"/>
      <w:r>
        <w:t>Capillary action</w:t>
      </w:r>
      <w:bookmarkEnd w:id="11"/>
    </w:p>
    <w:p w:rsidR="00445D9F" w:rsidRDefault="00445D9F" w:rsidP="008C00BA">
      <w:r>
        <w:t xml:space="preserve">Surface tension is also responsible for capillary action, the phenomenon by which liquids can flow through narrow spaces (≤ cm) without, or against, external forces such as gravity or air pressure. For example, if a glass capillary is placed in water, the water will rise through the capillary against gravity, as the water </w:t>
      </w:r>
      <w:r w:rsidR="00504DE6">
        <w:t>attempts to coat the glass. Capillary action also causes ink to bleed</w:t>
      </w:r>
      <w:r w:rsidR="00B3431D">
        <w:t xml:space="preserve"> or wick</w:t>
      </w:r>
      <w:r w:rsidR="00504DE6">
        <w:t xml:space="preserve"> into porous substrates, as the po</w:t>
      </w:r>
      <w:r w:rsidR="00B3431D">
        <w:t>res</w:t>
      </w:r>
      <w:r w:rsidR="00504DE6">
        <w:t xml:space="preserve"> act as capillaries and the liquid attempts to increase contact with the solid (whilst decreasing contact with air or vapour).</w:t>
      </w:r>
    </w:p>
    <w:p w:rsidR="00504DE6" w:rsidRDefault="00504DE6" w:rsidP="00504DE6">
      <w:pPr>
        <w:pStyle w:val="Heading3"/>
      </w:pPr>
      <w:bookmarkStart w:id="12" w:name="_Ref445908686"/>
      <w:bookmarkStart w:id="13" w:name="_Toc446072555"/>
      <w:r>
        <w:t>Dynamic surface tension</w:t>
      </w:r>
      <w:bookmarkEnd w:id="12"/>
      <w:bookmarkEnd w:id="13"/>
    </w:p>
    <w:p w:rsidR="00504DE6" w:rsidRDefault="00504DE6" w:rsidP="008C00BA">
      <w:r>
        <w:t>It was stated earlier that “surface tension is a constant of proportionality” and “surface tension of water in air is constant”, this holds true for pure liquids, however, if the liquid contains surfactants (introduced later) then the liquid may have a dynamic surface tension that is not constant at newly created interfaces</w:t>
      </w:r>
      <w:r w:rsidR="00674429">
        <w:t xml:space="preserve"> (</w:t>
      </w:r>
      <w:r w:rsidR="00674429">
        <w:fldChar w:fldCharType="begin"/>
      </w:r>
      <w:r w:rsidR="00674429">
        <w:instrText xml:space="preserve"> REF _Ref445900316 \h </w:instrText>
      </w:r>
      <w:r w:rsidR="00674429">
        <w:fldChar w:fldCharType="separate"/>
      </w:r>
      <w:r w:rsidR="00C91DB1" w:rsidRPr="00C45ED0">
        <w:t xml:space="preserve">Figure </w:t>
      </w:r>
      <w:r w:rsidR="00C91DB1">
        <w:rPr>
          <w:noProof/>
        </w:rPr>
        <w:t>5</w:t>
      </w:r>
      <w:r w:rsidR="00674429">
        <w:fldChar w:fldCharType="end"/>
      </w:r>
      <w:r w:rsidR="00674429">
        <w:t>)</w:t>
      </w:r>
      <w:r>
        <w:t>. This is because a newly created interface is a non-equilibrium</w:t>
      </w:r>
      <w:r w:rsidR="005E5E57">
        <w:t xml:space="preserve"> state in which the solutes will not have time to adjust to the change. Surfactants act to reduce surface tension by ordering at interfaces and lowing the interfacial energy</w:t>
      </w:r>
      <w:r w:rsidR="001B0C62">
        <w:t>,</w:t>
      </w:r>
      <w:r w:rsidR="005E5E57">
        <w:t xml:space="preserve"> but as solutes they are diffusion rate limited so they need time diffuse, collect and order at the interface. Therefore, situations arise where surface tension of a newly created interface will lower over time as surfactants diffuse from the bulk to the interface. Furthermore, solutions with expanding interfaces may deplete </w:t>
      </w:r>
      <w:r w:rsidR="001B0C62">
        <w:t>the amount of surfactant present at the interface</w:t>
      </w:r>
      <w:r w:rsidR="005E5E57">
        <w:t>, increasing surface tension</w:t>
      </w:r>
      <w:r w:rsidR="001B0C62">
        <w:t>. In addition,</w:t>
      </w:r>
      <w:r w:rsidR="005E5E57">
        <w:t xml:space="preserve"> surfactants may be deposited onto solid surfaces by motion of the liquid through or along solid interfaces</w:t>
      </w:r>
      <w:r w:rsidR="001B0C62">
        <w:t xml:space="preserve"> depleting surfactant concentrations</w:t>
      </w:r>
      <w:r w:rsidR="005E5E57">
        <w:t>.</w:t>
      </w:r>
    </w:p>
    <w:p w:rsidR="00A64933" w:rsidRDefault="00A64933" w:rsidP="008F1DE8">
      <w:pPr>
        <w:pStyle w:val="Figure"/>
      </w:pPr>
      <w:r w:rsidRPr="00A64933">
        <w:drawing>
          <wp:inline distT="0" distB="0" distL="0" distR="0" wp14:anchorId="669F858A" wp14:editId="10D2F36D">
            <wp:extent cx="3597065" cy="2331312"/>
            <wp:effectExtent l="0" t="0" r="3810" b="0"/>
            <wp:docPr id="2" name="Picture 2" descr="U:\Planning\Lit review\Images\Dynamic surface 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anning\Lit review\Images\Dynamic surface tens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392" cy="2336061"/>
                    </a:xfrm>
                    <a:prstGeom prst="rect">
                      <a:avLst/>
                    </a:prstGeom>
                    <a:noFill/>
                    <a:ln>
                      <a:noFill/>
                    </a:ln>
                  </pic:spPr>
                </pic:pic>
              </a:graphicData>
            </a:graphic>
          </wp:inline>
        </w:drawing>
      </w:r>
    </w:p>
    <w:p w:rsidR="001B0C62" w:rsidRDefault="00A64933" w:rsidP="00C45ED0">
      <w:pPr>
        <w:pStyle w:val="Caption"/>
      </w:pPr>
      <w:bookmarkStart w:id="14" w:name="_Ref445900316"/>
      <w:r w:rsidRPr="00C45ED0">
        <w:t xml:space="preserve">Figure </w:t>
      </w:r>
      <w:fldSimple w:instr=" SEQ Figure \* ARABIC ">
        <w:r w:rsidR="000F7998">
          <w:rPr>
            <w:noProof/>
          </w:rPr>
          <w:t>5</w:t>
        </w:r>
      </w:fldSimple>
      <w:bookmarkEnd w:id="14"/>
      <w:r w:rsidRPr="00C45ED0">
        <w:t xml:space="preserve">. </w:t>
      </w:r>
      <w:r w:rsidR="00C45ED0" w:rsidRPr="00C45ED0">
        <w:t xml:space="preserve">Illustration of dynamic surface tension </w:t>
      </w:r>
      <w:r w:rsidR="00C45ED0">
        <w:t xml:space="preserve">which is </w:t>
      </w:r>
      <w:r w:rsidR="00C45ED0" w:rsidRPr="00C45ED0">
        <w:t xml:space="preserve">dependent on the kinetics of surfactant diffusion </w:t>
      </w:r>
      <w:r w:rsidR="00C45ED0">
        <w:t>and</w:t>
      </w:r>
      <w:r w:rsidR="00C45ED0" w:rsidRPr="00C45ED0">
        <w:t xml:space="preserve"> non-equilibrium </w:t>
      </w:r>
      <w:r w:rsidR="00C45ED0">
        <w:t xml:space="preserve">surfactant distribution. For estimation of the time scales of this process follow </w:t>
      </w:r>
      <w:hyperlink r:id="rId14" w:history="1">
        <w:r w:rsidR="00C45ED0" w:rsidRPr="00C45ED0">
          <w:rPr>
            <w:rStyle w:val="Hyperlink"/>
          </w:rPr>
          <w:t>this link</w:t>
        </w:r>
      </w:hyperlink>
      <w:r w:rsidR="00C45ED0">
        <w:t>.</w:t>
      </w:r>
      <w:r w:rsidR="00C45ED0" w:rsidRPr="00C45ED0">
        <w:t xml:space="preserve"> </w:t>
      </w:r>
      <w:r w:rsidR="00C45ED0">
        <w:t>Figure reproduced from.</w:t>
      </w:r>
      <w:r w:rsidR="00C45ED0">
        <w:fldChar w:fldCharType="begin" w:fldLock="1"/>
      </w:r>
      <w:r w:rsidR="007F140A">
        <w:instrText>ADDIN CSL_CITATION { "citationItems" : [ { "id" : "ITEM-1", "itemData" : { "URL" : "http://www.face-kyowa.co.jp/english/en_science/en_theory/en_what_Surface_tension/", "accessed" : { "date-parts" : [ [ "2016", "2", "4" ] ] }, "author" : [ { "dropping-particle" : "", "family" : "Kyowa", "given" : "", "non-dropping-particle" : "", "parse-names" : false, "suffix" : "" } ], "id" : "ITEM-1", "issued" : { "date-parts" : [ [ "2016" ] ] }, "title" : "http://www.face-kyowa.co.jp/english/en_science/en_theory/en_what_Surface_tension/", "type" : "webpage" }, "uris" : [ "http://www.mendeley.com/documents/?uuid=8145f0af-949c-484c-8161-5893eef33bbc" ] } ], "mendeley" : { "formattedCitation" : "&lt;sup&gt;5&lt;/sup&gt;", "plainTextFormattedCitation" : "5", "previouslyFormattedCitation" : "&lt;sup&gt;5&lt;/sup&gt;" }, "properties" : { "noteIndex" : 0 }, "schema" : "https://github.com/citation-style-language/schema/raw/master/csl-citation.json" }</w:instrText>
      </w:r>
      <w:r w:rsidR="00C45ED0">
        <w:fldChar w:fldCharType="separate"/>
      </w:r>
      <w:r w:rsidR="00C45ED0" w:rsidRPr="00C45ED0">
        <w:rPr>
          <w:b w:val="0"/>
          <w:noProof/>
          <w:vertAlign w:val="superscript"/>
        </w:rPr>
        <w:t>5</w:t>
      </w:r>
      <w:r w:rsidR="00C45ED0">
        <w:fldChar w:fldCharType="end"/>
      </w:r>
    </w:p>
    <w:p w:rsidR="005E5E57" w:rsidRDefault="005E5E57" w:rsidP="008C00BA">
      <w:r>
        <w:t xml:space="preserve">With context to CIJ printing, a jet of ink leaving a nozzle </w:t>
      </w:r>
      <w:r w:rsidR="003562E4">
        <w:t xml:space="preserve">at high speed will likely demonstrate dynamic surface tension </w:t>
      </w:r>
      <w:r w:rsidR="001B0C62">
        <w:t>as</w:t>
      </w:r>
      <w:r w:rsidR="003562E4">
        <w:t xml:space="preserve"> surf</w:t>
      </w:r>
      <w:r w:rsidR="001B0C62">
        <w:t>actants present have</w:t>
      </w:r>
      <w:r w:rsidR="003562E4">
        <w:t xml:space="preserve"> to </w:t>
      </w:r>
      <w:r w:rsidR="001B0C62">
        <w:t>diffuse</w:t>
      </w:r>
      <w:r w:rsidR="003562E4">
        <w:t xml:space="preserve"> to the newly created liquid-air interface</w:t>
      </w:r>
      <w:r w:rsidR="001B0C62">
        <w:t xml:space="preserve"> before the surface tension is lowered</w:t>
      </w:r>
      <w:r w:rsidR="003562E4">
        <w:t>.</w:t>
      </w:r>
      <w:r w:rsidR="001B0C62">
        <w:t xml:space="preserve"> The result is a relatively high surface tension for the initial jet that lowers with time.</w:t>
      </w:r>
    </w:p>
    <w:p w:rsidR="005E5E57" w:rsidRDefault="005E5E57" w:rsidP="005E5E57">
      <w:pPr>
        <w:pStyle w:val="Heading2"/>
      </w:pPr>
      <w:bookmarkStart w:id="15" w:name="_Toc446072556"/>
      <w:r>
        <w:lastRenderedPageBreak/>
        <w:t>Viscosity</w:t>
      </w:r>
      <w:bookmarkEnd w:id="15"/>
    </w:p>
    <w:p w:rsidR="005E5E57" w:rsidRDefault="002966B6" w:rsidP="008C00BA">
      <w:r>
        <w:t>To most chemists viscosity is a familiar concept but it is an intricate subject and can be a challenging physical property to control in formulations. Formally</w:t>
      </w:r>
      <w:r w:rsidR="00111848">
        <w:t>,</w:t>
      </w:r>
      <w:r>
        <w:t xml:space="preserve"> viscosity is a measure of the resistive response </w:t>
      </w:r>
      <w:r w:rsidR="00111848">
        <w:t xml:space="preserve">of a fluid </w:t>
      </w:r>
      <w:r>
        <w:t>to a</w:t>
      </w:r>
      <w:r w:rsidR="00111848">
        <w:t xml:space="preserve">n applied </w:t>
      </w:r>
      <w:r>
        <w:t>shear stress</w:t>
      </w:r>
      <w:r w:rsidR="00111848">
        <w:t xml:space="preserve"> that results in an irreversible deformation. To use an example of a stirring rod in a beaker of water, stirring the water causes a shear stress as there is a differential flow across the water (flow is zero at the stirring rod and the beaker’s walls but the fluid close to the rod moves fastest, and past other </w:t>
      </w:r>
      <w:r w:rsidR="00BA44E9">
        <w:t>areas</w:t>
      </w:r>
      <w:r w:rsidR="00111848">
        <w:t xml:space="preserve"> of the water</w:t>
      </w:r>
      <w:r w:rsidR="007B3ED9">
        <w:t xml:space="preserve">, so water moves </w:t>
      </w:r>
      <w:r w:rsidR="00907941">
        <w:t>past</w:t>
      </w:r>
      <w:r w:rsidR="007B3ED9">
        <w:t xml:space="preserve"> water</w:t>
      </w:r>
      <w:r w:rsidR="00111848">
        <w:t>)</w:t>
      </w:r>
      <w:r w:rsidR="00B07834">
        <w:t>. Once moved or deformed</w:t>
      </w:r>
      <w:r w:rsidR="00BA44E9">
        <w:t xml:space="preserve"> by the stirring rod the water does not return to the initial state, </w:t>
      </w:r>
      <w:r w:rsidR="00B07834">
        <w:t>demonstrating an</w:t>
      </w:r>
      <w:r w:rsidR="007B3ED9">
        <w:t xml:space="preserve"> irreversible response</w:t>
      </w:r>
      <w:r w:rsidR="00B07834">
        <w:t>;</w:t>
      </w:r>
      <w:r w:rsidR="007B3ED9">
        <w:t xml:space="preserve"> as opposed to a reversible</w:t>
      </w:r>
      <w:r w:rsidR="00BA44E9">
        <w:t xml:space="preserve"> elastic response where the fluid or solid would return to the initial state</w:t>
      </w:r>
      <w:r w:rsidR="007B3ED9">
        <w:t xml:space="preserve"> (</w:t>
      </w:r>
      <w:r w:rsidR="007B3ED9" w:rsidRPr="007B3ED9">
        <w:rPr>
          <w:i/>
        </w:rPr>
        <w:t>e.</w:t>
      </w:r>
      <w:r w:rsidR="007B3ED9">
        <w:rPr>
          <w:i/>
        </w:rPr>
        <w:t> </w:t>
      </w:r>
      <w:r w:rsidR="007B3ED9" w:rsidRPr="007B3ED9">
        <w:rPr>
          <w:i/>
        </w:rPr>
        <w:t>g.</w:t>
      </w:r>
      <w:r w:rsidR="007B3ED9">
        <w:t xml:space="preserve"> </w:t>
      </w:r>
      <w:r w:rsidR="00BA44E9">
        <w:t>a rubber band after stretching</w:t>
      </w:r>
      <w:r w:rsidR="007B3ED9">
        <w:t>)</w:t>
      </w:r>
      <w:r w:rsidR="00B07834">
        <w:t>. In this process</w:t>
      </w:r>
      <w:r w:rsidR="007B3ED9">
        <w:t xml:space="preserve"> energy is dissipated to the water, not as motion with the stirring rod but as a force that opposes, or resits, the stirring action – the greater this resistance the greater the fluid viscosity.</w:t>
      </w:r>
    </w:p>
    <w:p w:rsidR="00B3431D" w:rsidRDefault="00907941" w:rsidP="008C00BA">
      <w:r>
        <w:t>As a warning, there are a number of different viscosities that can be measured and reported, the viscosity described above is dynamic viscosity. The other two commonly used viscosities are kinematic viscosity, which is the ratio of dynamic viscosity to density, and bulk viscosity which is the response of a fluid to a non-shear</w:t>
      </w:r>
      <w:r w:rsidR="00041DB3">
        <w:t xml:space="preserve"> compressional or </w:t>
      </w:r>
      <w:proofErr w:type="spellStart"/>
      <w:r w:rsidR="00041DB3">
        <w:t>expansional</w:t>
      </w:r>
      <w:proofErr w:type="spellEnd"/>
      <w:r w:rsidR="00041DB3">
        <w:t xml:space="preserve"> force. Dynamic viscosity can also be heavily temperature dependant and measurement of viscosity need to be carefully temperature controlled.</w:t>
      </w:r>
      <w:r w:rsidR="004A4442">
        <w:t xml:space="preserve"> Typically, viscosity is measured in </w:t>
      </w:r>
      <w:proofErr w:type="spellStart"/>
      <w:r w:rsidR="004A4442">
        <w:t>cP</w:t>
      </w:r>
      <w:proofErr w:type="spellEnd"/>
      <w:r w:rsidR="004A4442">
        <w:t xml:space="preserve"> (</w:t>
      </w:r>
      <w:proofErr w:type="spellStart"/>
      <w:r w:rsidR="004A4442">
        <w:t>centi</w:t>
      </w:r>
      <w:proofErr w:type="spellEnd"/>
      <w:r w:rsidR="004A4442">
        <w:t xml:space="preserve"> poise) or the equivalent mPa s (</w:t>
      </w:r>
      <w:proofErr w:type="spellStart"/>
      <w:r w:rsidR="004A4442">
        <w:t>milli</w:t>
      </w:r>
      <w:proofErr w:type="spellEnd"/>
      <w:r w:rsidR="004A4442">
        <w:t xml:space="preserve"> pascal seconds).</w:t>
      </w:r>
    </w:p>
    <w:p w:rsidR="00041DB3" w:rsidRDefault="00041DB3" w:rsidP="008C00BA">
      <w:r>
        <w:t xml:space="preserve">Water, hexane, butanone, glass and pitch can all be thought of as viscous fluids and all have a measurable viscosity at room temperature. Under the influence of gravity all will flow downwards under shear conditions, the famous examples of slow flow/high viscosity fluids are glass measured </w:t>
      </w:r>
      <w:r w:rsidR="008604BA">
        <w:t>bulging in</w:t>
      </w:r>
      <w:r>
        <w:t xml:space="preserve"> church windows and the pitch-drop experiment</w:t>
      </w:r>
      <w:r w:rsidR="008604BA">
        <w:t>,</w:t>
      </w:r>
      <w:r w:rsidR="006F785E">
        <w:fldChar w:fldCharType="begin" w:fldLock="1"/>
      </w:r>
      <w:r w:rsidR="00433027">
        <w:instrText>ADDIN CSL_CITATION { "citationItems" : [ { "id" : "ITEM-1", "itemData" : { "DOI" : "10.1088/0143-0807/5/4/003", "ISBN" : "0143-0807", "ISSN" : "0143-0807", "abstract" : "An account is given of an experiment, begun in 1927, to illustrate the fluidity of pitch.", "author" : [ { "dropping-particle" : "", "family" : "Edgeworth", "given" : "R", "non-dropping-particle" : "", "parse-names" : false, "suffix" : "" }, { "dropping-particle" : "", "family" : "Dalton", "given" : "B J", "non-dropping-particle" : "", "parse-names" : false, "suffix" : "" }, { "dropping-particle" : "", "family" : "Parnell", "given" : "T", "non-dropping-particle" : "", "parse-names" : false, "suffix" : "" } ], "container-title" : "European Journal of Physics", "id" : "ITEM-1", "issue" : "4", "issued" : { "date-parts" : [ [ "1984", "10", "1" ] ] }, "page" : "198-200", "title" : "The pitch drop experiment", "type" : "article-journal", "volume" : "5" }, "uris" : [ "http://www.mendeley.com/documents/?uuid=21f28140-46a0-4373-b19a-a878131f4a56" ] } ], "mendeley" : { "formattedCitation" : "&lt;sup&gt;6&lt;/sup&gt;", "plainTextFormattedCitation" : "6", "previouslyFormattedCitation" : "&lt;sup&gt;6&lt;/sup&gt;" }, "properties" : { "noteIndex" : 0 }, "schema" : "https://github.com/citation-style-language/schema/raw/master/csl-citation.json" }</w:instrText>
      </w:r>
      <w:r w:rsidR="006F785E">
        <w:fldChar w:fldCharType="separate"/>
      </w:r>
      <w:r w:rsidR="006F785E" w:rsidRPr="006F785E">
        <w:rPr>
          <w:b/>
          <w:noProof/>
          <w:vertAlign w:val="superscript"/>
        </w:rPr>
        <w:t>6</w:t>
      </w:r>
      <w:r w:rsidR="006F785E">
        <w:fldChar w:fldCharType="end"/>
      </w:r>
      <w:r w:rsidR="008604BA">
        <w:t xml:space="preserve"> which is the longest running chemical experiment in which </w:t>
      </w:r>
      <w:r w:rsidR="00EC2738">
        <w:t>one piece of pitch</w:t>
      </w:r>
      <w:r w:rsidR="008604BA">
        <w:t xml:space="preserve"> </w:t>
      </w:r>
      <w:r w:rsidR="00EC2738">
        <w:t>has been</w:t>
      </w:r>
      <w:r w:rsidR="008604BA">
        <w:t xml:space="preserve"> </w:t>
      </w:r>
      <w:r w:rsidR="004A4442">
        <w:t>observed</w:t>
      </w:r>
      <w:r w:rsidR="008604BA">
        <w:t xml:space="preserve"> flow</w:t>
      </w:r>
      <w:r w:rsidR="004A4442">
        <w:t>ing</w:t>
      </w:r>
      <w:r w:rsidR="008604BA">
        <w:t xml:space="preserve"> through a glass funnel</w:t>
      </w:r>
      <w:r w:rsidR="00674429">
        <w:t xml:space="preserve"> </w:t>
      </w:r>
      <w:r w:rsidR="00EC2738">
        <w:t xml:space="preserve">since 1927 </w:t>
      </w:r>
      <w:r w:rsidR="00674429">
        <w:t>(</w:t>
      </w:r>
      <w:r w:rsidR="00674429">
        <w:fldChar w:fldCharType="begin"/>
      </w:r>
      <w:r w:rsidR="00674429">
        <w:instrText xml:space="preserve"> REF _Ref445900289 \h </w:instrText>
      </w:r>
      <w:r w:rsidR="00674429">
        <w:fldChar w:fldCharType="separate"/>
      </w:r>
      <w:r w:rsidR="00C91DB1">
        <w:t xml:space="preserve">Figure </w:t>
      </w:r>
      <w:r w:rsidR="00C91DB1">
        <w:rPr>
          <w:noProof/>
        </w:rPr>
        <w:t>6</w:t>
      </w:r>
      <w:r w:rsidR="00674429">
        <w:fldChar w:fldCharType="end"/>
      </w:r>
      <w:r w:rsidR="00674429">
        <w:t>)</w:t>
      </w:r>
      <w:r>
        <w:t>.</w:t>
      </w:r>
    </w:p>
    <w:p w:rsidR="004A4442" w:rsidRDefault="004A4442" w:rsidP="00861C31">
      <w:pPr>
        <w:pStyle w:val="Figure"/>
      </w:pPr>
      <w:r>
        <w:drawing>
          <wp:inline distT="0" distB="0" distL="0" distR="0" wp14:anchorId="07D14C7B" wp14:editId="036FC0C9">
            <wp:extent cx="3827720" cy="2775992"/>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736"/>
                    <a:stretch/>
                  </pic:blipFill>
                  <pic:spPr bwMode="auto">
                    <a:xfrm>
                      <a:off x="0" y="0"/>
                      <a:ext cx="3834276" cy="2780747"/>
                    </a:xfrm>
                    <a:prstGeom prst="rect">
                      <a:avLst/>
                    </a:prstGeom>
                    <a:noFill/>
                    <a:ln>
                      <a:noFill/>
                    </a:ln>
                    <a:extLst>
                      <a:ext uri="{53640926-AAD7-44D8-BBD7-CCE9431645EC}">
                        <a14:shadowObscured xmlns:a14="http://schemas.microsoft.com/office/drawing/2010/main"/>
                      </a:ext>
                    </a:extLst>
                  </pic:spPr>
                </pic:pic>
              </a:graphicData>
            </a:graphic>
          </wp:inline>
        </w:drawing>
      </w:r>
    </w:p>
    <w:p w:rsidR="004A4442" w:rsidRPr="006F785E" w:rsidRDefault="004A4442" w:rsidP="00861C31">
      <w:pPr>
        <w:pStyle w:val="Caption"/>
      </w:pPr>
      <w:bookmarkStart w:id="16" w:name="_Ref445900289"/>
      <w:r>
        <w:t xml:space="preserve">Figure </w:t>
      </w:r>
      <w:fldSimple w:instr=" SEQ Figure \* ARABIC ">
        <w:r w:rsidR="000F7998">
          <w:rPr>
            <w:noProof/>
          </w:rPr>
          <w:t>6</w:t>
        </w:r>
      </w:fldSimple>
      <w:bookmarkEnd w:id="16"/>
      <w:r>
        <w:t xml:space="preserve">. Both water and pitch flow at </w:t>
      </w:r>
      <w:r w:rsidRPr="00861C31">
        <w:t>room</w:t>
      </w:r>
      <w:r>
        <w:t xml:space="preserve"> temperature, but at very different rates according to their viscosity. Typical viscosities at 25 </w:t>
      </w:r>
      <w:r>
        <w:rPr>
          <w:vertAlign w:val="superscript"/>
        </w:rPr>
        <w:t>O</w:t>
      </w:r>
      <w:r>
        <w:t xml:space="preserve">C are as follows: water 0.89 </w:t>
      </w:r>
      <w:proofErr w:type="spellStart"/>
      <w:r>
        <w:t>cP</w:t>
      </w:r>
      <w:proofErr w:type="spellEnd"/>
      <w:r>
        <w:t xml:space="preserve">, CIJ inks 3-7 </w:t>
      </w:r>
      <w:proofErr w:type="spellStart"/>
      <w:r>
        <w:t>cP</w:t>
      </w:r>
      <w:proofErr w:type="spellEnd"/>
      <w:r>
        <w:t xml:space="preserve"> and pitch </w:t>
      </w:r>
      <w:r w:rsidR="006F785E">
        <w:t>2 x10</w:t>
      </w:r>
      <w:r w:rsidR="006F785E">
        <w:rPr>
          <w:vertAlign w:val="superscript"/>
        </w:rPr>
        <w:t>11</w:t>
      </w:r>
      <w:r w:rsidR="006F785E">
        <w:t xml:space="preserve"> cP.</w:t>
      </w:r>
      <w:r w:rsidR="006F785E">
        <w:fldChar w:fldCharType="begin" w:fldLock="1"/>
      </w:r>
      <w:r w:rsidR="00433027">
        <w:instrText>ADDIN CSL_CITATION { "citationItems" : [ { "id" : "ITEM-1", "itemData" : { "DOI" : "10.1088/0143-0807/5/4/003", "ISBN" : "0143-0807", "ISSN" : "0143-0807", "abstract" : "An account is given of an experiment, begun in 1927, to illustrate the fluidity of pitch.", "author" : [ { "dropping-particle" : "", "family" : "Edgeworth", "given" : "R", "non-dropping-particle" : "", "parse-names" : false, "suffix" : "" }, { "dropping-particle" : "", "family" : "Dalton", "given" : "B J", "non-dropping-particle" : "", "parse-names" : false, "suffix" : "" }, { "dropping-particle" : "", "family" : "Parnell", "given" : "T", "non-dropping-particle" : "", "parse-names" : false, "suffix" : "" } ], "container-title" : "European Journal of Physics", "id" : "ITEM-1", "issue" : "4", "issued" : { "date-parts" : [ [ "1984", "10", "1" ] ] }, "page" : "198-200", "title" : "The pitch drop experiment", "type" : "article-journal", "volume" : "5" }, "uris" : [ "http://www.mendeley.com/documents/?uuid=21f28140-46a0-4373-b19a-a878131f4a56" ] } ], "mendeley" : { "formattedCitation" : "&lt;sup&gt;6&lt;/sup&gt;", "plainTextFormattedCitation" : "6", "previouslyFormattedCitation" : "&lt;sup&gt;6&lt;/sup&gt;" }, "properties" : { "noteIndex" : 0 }, "schema" : "https://github.com/citation-style-language/schema/raw/master/csl-citation.json" }</w:instrText>
      </w:r>
      <w:r w:rsidR="006F785E">
        <w:fldChar w:fldCharType="separate"/>
      </w:r>
      <w:r w:rsidR="006F785E" w:rsidRPr="006F785E">
        <w:rPr>
          <w:b w:val="0"/>
          <w:noProof/>
          <w:vertAlign w:val="superscript"/>
        </w:rPr>
        <w:t>6</w:t>
      </w:r>
      <w:r w:rsidR="006F785E">
        <w:fldChar w:fldCharType="end"/>
      </w:r>
    </w:p>
    <w:p w:rsidR="00806445" w:rsidRDefault="008604BA" w:rsidP="00806445">
      <w:pPr>
        <w:pStyle w:val="Heading3"/>
      </w:pPr>
      <w:bookmarkStart w:id="17" w:name="_Toc446072557"/>
      <w:r>
        <w:t>Viscoelastic, Newtonian and non-Newtonian fluids</w:t>
      </w:r>
      <w:bookmarkEnd w:id="17"/>
    </w:p>
    <w:p w:rsidR="00806445" w:rsidRDefault="00806445" w:rsidP="00307DD0">
      <w:r>
        <w:t>In addition to resistance to irreversible deformation</w:t>
      </w:r>
      <w:r w:rsidR="00307DD0">
        <w:t xml:space="preserve"> (</w:t>
      </w:r>
      <w:r>
        <w:t>viscosity</w:t>
      </w:r>
      <w:r w:rsidR="00307DD0">
        <w:t>),</w:t>
      </w:r>
      <w:r>
        <w:t xml:space="preserve"> resistance to reversible deformation</w:t>
      </w:r>
      <w:r w:rsidR="00307DD0">
        <w:t xml:space="preserve"> (</w:t>
      </w:r>
      <w:r>
        <w:t>elasticity</w:t>
      </w:r>
      <w:r w:rsidR="00307DD0">
        <w:t>)</w:t>
      </w:r>
      <w:r>
        <w:t xml:space="preserve"> can also be demonstrated by fluids. If both are exhibited by a fluid then it is termed viscoelastic, gels are a good example of a viscoelastic fluid</w:t>
      </w:r>
      <w:r w:rsidR="00BD3CFC">
        <w:t xml:space="preserve"> and upon shear will return, or </w:t>
      </w:r>
      <w:r w:rsidR="00BD3CFC">
        <w:lastRenderedPageBreak/>
        <w:t>partially return</w:t>
      </w:r>
      <w:r w:rsidR="00EC2738">
        <w:t>,</w:t>
      </w:r>
      <w:r w:rsidR="00BD3CFC">
        <w:t xml:space="preserve"> to its initial structure. Viscoelastic behaviour should not be confused with non</w:t>
      </w:r>
      <w:r w:rsidR="00BD3CFC">
        <w:noBreakHyphen/>
        <w:t>Newtonian behaviour</w:t>
      </w:r>
      <w:r w:rsidR="00EC2738">
        <w:t>, they are separable phenomena.</w:t>
      </w:r>
    </w:p>
    <w:p w:rsidR="006C13BB" w:rsidRDefault="00307DD0" w:rsidP="00806445">
      <w:r>
        <w:t>Fluids that demonstrate shear rate independent dynamic viscosity are termed Newtonian</w:t>
      </w:r>
      <w:r w:rsidR="00BD3CFC">
        <w:t>, whereas, if a fluid’s viscosity varies with shear rate then it is termed non</w:t>
      </w:r>
      <w:r w:rsidR="00BD3CFC">
        <w:noBreakHyphen/>
        <w:t xml:space="preserve">Newtonian. </w:t>
      </w:r>
      <w:r w:rsidR="00FE3E34">
        <w:t>For Newtonian fluids viscosity is the constant of proportionality that relates shear rate to the shear stress, this is not true for non-Newtonian fluids where viscosity is a function of both temperature and shear rate</w:t>
      </w:r>
      <w:r w:rsidR="00674429">
        <w:t xml:space="preserve"> (</w:t>
      </w:r>
      <w:r w:rsidR="00674429">
        <w:fldChar w:fldCharType="begin"/>
      </w:r>
      <w:r w:rsidR="00674429">
        <w:instrText xml:space="preserve"> REF _Ref445900270 \h </w:instrText>
      </w:r>
      <w:r w:rsidR="00674429">
        <w:fldChar w:fldCharType="separate"/>
      </w:r>
      <w:r w:rsidR="00C91DB1">
        <w:t xml:space="preserve">Figure </w:t>
      </w:r>
      <w:r w:rsidR="00C91DB1">
        <w:rPr>
          <w:noProof/>
        </w:rPr>
        <w:t>7</w:t>
      </w:r>
      <w:r w:rsidR="00674429">
        <w:fldChar w:fldCharType="end"/>
      </w:r>
      <w:r w:rsidR="00674429">
        <w:t>)</w:t>
      </w:r>
      <w:r w:rsidR="00FE3E34">
        <w:t xml:space="preserve">. </w:t>
      </w:r>
      <w:r w:rsidR="00BD3CFC">
        <w:t xml:space="preserve">Here four types of non-Newtonian </w:t>
      </w:r>
      <w:r w:rsidR="00FE3E34">
        <w:t>fluids are introduced,</w:t>
      </w:r>
    </w:p>
    <w:p w:rsidR="00307DD0" w:rsidRDefault="006C13BB" w:rsidP="00806445">
      <w:r>
        <w:t>1) Shear thinning fluids</w:t>
      </w:r>
      <w:r w:rsidR="00FE3E34">
        <w:t xml:space="preserve"> (</w:t>
      </w:r>
      <w:proofErr w:type="spellStart"/>
      <w:r w:rsidR="00FE3E34">
        <w:t>pseudoplastic</w:t>
      </w:r>
      <w:proofErr w:type="spellEnd"/>
      <w:r w:rsidR="00FE3E34">
        <w:t>)</w:t>
      </w:r>
      <w:r>
        <w:t xml:space="preserve">. </w:t>
      </w:r>
      <w:r w:rsidR="00FE3E34">
        <w:t>Higher</w:t>
      </w:r>
      <w:r>
        <w:t xml:space="preserve"> shear rate</w:t>
      </w:r>
      <w:r w:rsidR="00FE3E34">
        <w:t xml:space="preserve">s result in a reduction of fluid viscosity, most commonly associated with polymer solutions where a significant component of viscosity is the overlap of polymer chains increasing the resistance to flow. At higher shear rates the polymer coils are extended and become aligned so they flow past one another more readily, which manifests as a drop in viscosity. </w:t>
      </w:r>
    </w:p>
    <w:p w:rsidR="00FE3E34" w:rsidRDefault="00FE3E34" w:rsidP="00806445">
      <w:r>
        <w:t>2) Shear thickening fluids (dilatant). Higher shear rates result in an increase of fluid viscosity</w:t>
      </w:r>
      <w:r w:rsidR="007E572C">
        <w:t xml:space="preserve">, commonly demonstrated with </w:t>
      </w:r>
      <w:proofErr w:type="spellStart"/>
      <w:r w:rsidR="007E572C">
        <w:t>cornstarch</w:t>
      </w:r>
      <w:proofErr w:type="spellEnd"/>
      <w:r w:rsidR="007E572C">
        <w:t xml:space="preserve"> in water (</w:t>
      </w:r>
      <w:r w:rsidR="004269C2">
        <w:t>“</w:t>
      </w:r>
      <w:hyperlink r:id="rId16" w:history="1">
        <w:r w:rsidR="007E572C" w:rsidRPr="007E572C">
          <w:rPr>
            <w:rStyle w:val="Hyperlink"/>
          </w:rPr>
          <w:t>running on custard</w:t>
        </w:r>
      </w:hyperlink>
      <w:r w:rsidR="004269C2">
        <w:rPr>
          <w:rStyle w:val="Hyperlink"/>
        </w:rPr>
        <w:t>”</w:t>
      </w:r>
      <w:r w:rsidR="007E572C">
        <w:t xml:space="preserve">). In this case, the </w:t>
      </w:r>
      <w:proofErr w:type="spellStart"/>
      <w:r w:rsidR="007E572C">
        <w:t>cornstarch</w:t>
      </w:r>
      <w:proofErr w:type="spellEnd"/>
      <w:r w:rsidR="007E572C">
        <w:t xml:space="preserve"> particles in solution are discre</w:t>
      </w:r>
      <w:r w:rsidR="00697DD9">
        <w:t>te</w:t>
      </w:r>
      <w:r w:rsidR="007E572C">
        <w:t xml:space="preserve"> and flow past each other at low shear rates, at higher shear rates flocculation of the particles is induced, networks of particles are generated and fluid becomes more solid.</w:t>
      </w:r>
    </w:p>
    <w:p w:rsidR="007E572C" w:rsidRDefault="007E572C" w:rsidP="00806445">
      <w:r>
        <w:t xml:space="preserve">3) Thixotropic fluids. These fluids become less viscous over time when stressed, so </w:t>
      </w:r>
      <w:r w:rsidR="00861C31">
        <w:t xml:space="preserve">have a viscosity that is dependent on </w:t>
      </w:r>
      <w:r>
        <w:t>shear duration rather than shear rate.</w:t>
      </w:r>
      <w:r w:rsidR="00107BE4">
        <w:t xml:space="preserve"> </w:t>
      </w:r>
      <w:proofErr w:type="spellStart"/>
      <w:r w:rsidR="00861C31">
        <w:t>P</w:t>
      </w:r>
      <w:r w:rsidR="00107BE4">
        <w:t>seudoplastic</w:t>
      </w:r>
      <w:proofErr w:type="spellEnd"/>
      <w:r w:rsidR="00107BE4">
        <w:t xml:space="preserve"> fluids </w:t>
      </w:r>
      <w:r w:rsidR="00861C31">
        <w:t>are</w:t>
      </w:r>
      <w:r w:rsidR="00107BE4">
        <w:t xml:space="preserve"> commonly </w:t>
      </w:r>
      <w:r w:rsidR="00861C31">
        <w:t>also thixotropic, t</w:t>
      </w:r>
      <w:r w:rsidR="00107BE4">
        <w:t xml:space="preserve">herefore, </w:t>
      </w:r>
      <w:r w:rsidR="00861C31">
        <w:t>if</w:t>
      </w:r>
      <w:r w:rsidR="00107BE4">
        <w:t xml:space="preserve"> a fluid is demonstrating shear thinning behaviour, it is worth maintaining a constant shear rate and observing if there is a further reduction in viscosity according to time, if </w:t>
      </w:r>
      <w:r w:rsidR="00861C31">
        <w:t xml:space="preserve">so </w:t>
      </w:r>
      <w:r w:rsidR="00107BE4">
        <w:t xml:space="preserve">the material is also thixotropic. </w:t>
      </w:r>
      <w:proofErr w:type="spellStart"/>
      <w:r w:rsidR="00107BE4">
        <w:t>Thixotropicty</w:t>
      </w:r>
      <w:proofErr w:type="spellEnd"/>
      <w:r w:rsidR="00107BE4">
        <w:t xml:space="preserve"> results if the time scale for response to shear is slow </w:t>
      </w:r>
      <w:r w:rsidR="00861C31">
        <w:t>meaning</w:t>
      </w:r>
      <w:r w:rsidR="00107BE4">
        <w:t xml:space="preserve"> an equilibrium flow response is not reached at the rate of the shear increase.</w:t>
      </w:r>
      <w:r w:rsidR="00340DCF">
        <w:t xml:space="preserve"> Flocculated particle dispersions, like settled ink, can display this behaviour.</w:t>
      </w:r>
    </w:p>
    <w:p w:rsidR="00107BE4" w:rsidRDefault="00107BE4" w:rsidP="00806445">
      <w:r>
        <w:t xml:space="preserve">4) </w:t>
      </w:r>
      <w:proofErr w:type="spellStart"/>
      <w:r>
        <w:t>Rheopectic</w:t>
      </w:r>
      <w:proofErr w:type="spellEnd"/>
      <w:r>
        <w:t xml:space="preserve"> fluids. Possibly the least common of the four discussed, this is time dependant viscosity increase under shear conditions.</w:t>
      </w:r>
    </w:p>
    <w:p w:rsidR="00861C31" w:rsidRDefault="00861C31" w:rsidP="00861C31">
      <w:pPr>
        <w:pStyle w:val="Figure"/>
      </w:pPr>
      <w:r>
        <w:drawing>
          <wp:inline distT="0" distB="0" distL="0" distR="0" wp14:anchorId="7143980A" wp14:editId="492C9A3D">
            <wp:extent cx="4811263" cy="213965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704" cy="2145184"/>
                    </a:xfrm>
                    <a:prstGeom prst="rect">
                      <a:avLst/>
                    </a:prstGeom>
                    <a:noFill/>
                  </pic:spPr>
                </pic:pic>
              </a:graphicData>
            </a:graphic>
          </wp:inline>
        </w:drawing>
      </w:r>
    </w:p>
    <w:p w:rsidR="00861C31" w:rsidRPr="00861C31" w:rsidRDefault="00861C31" w:rsidP="00861C31">
      <w:pPr>
        <w:pStyle w:val="Caption"/>
      </w:pPr>
      <w:bookmarkStart w:id="18" w:name="_Ref445900270"/>
      <w:r>
        <w:t xml:space="preserve">Figure </w:t>
      </w:r>
      <w:fldSimple w:instr=" SEQ Figure \* ARABIC ">
        <w:r w:rsidR="000F7998">
          <w:rPr>
            <w:noProof/>
          </w:rPr>
          <w:t>7</w:t>
        </w:r>
      </w:fldSimple>
      <w:bookmarkEnd w:id="18"/>
      <w:r>
        <w:t>. Exemplar plots of Newtonian, shear-thinning and shear-thickening materials.</w:t>
      </w:r>
    </w:p>
    <w:p w:rsidR="00107BE4" w:rsidRDefault="00AC4412" w:rsidP="00806445">
      <w:r>
        <w:t>In terms</w:t>
      </w:r>
      <w:r w:rsidR="00EC2738">
        <w:t xml:space="preserve"> of</w:t>
      </w:r>
      <w:r>
        <w:t xml:space="preserve"> </w:t>
      </w:r>
      <w:r w:rsidR="00EC2738">
        <w:t xml:space="preserve">flow </w:t>
      </w:r>
      <w:r>
        <w:t>an ink in a CIJ printer will experience some extreme flow regimes, high pressures in the gear pumps, and</w:t>
      </w:r>
      <w:r w:rsidR="00340DCF">
        <w:t xml:space="preserve"> very</w:t>
      </w:r>
      <w:r>
        <w:t xml:space="preserve"> high shear rates (up to 1,000,000 s</w:t>
      </w:r>
      <w:r>
        <w:rPr>
          <w:vertAlign w:val="superscript"/>
        </w:rPr>
        <w:t>-1</w:t>
      </w:r>
      <w:r>
        <w:t>) at the nozzle</w:t>
      </w:r>
      <w:r w:rsidR="00340DCF">
        <w:t>,</w:t>
      </w:r>
      <w:r w:rsidR="00EC2738">
        <w:t xml:space="preserve"> that are not typically measured by analytical techniques.</w:t>
      </w:r>
      <w:r w:rsidR="00340DCF">
        <w:t xml:space="preserve"> </w:t>
      </w:r>
      <w:r w:rsidR="00EC2738">
        <w:t>T</w:t>
      </w:r>
      <w:r w:rsidR="00340DCF">
        <w:t>herefore if inks display non</w:t>
      </w:r>
      <w:r w:rsidR="00340DCF">
        <w:noBreakHyphen/>
        <w:t xml:space="preserve">Newtonian behaviour </w:t>
      </w:r>
      <w:r w:rsidR="00EC2738">
        <w:t xml:space="preserve">at high shear rates </w:t>
      </w:r>
      <w:r w:rsidR="00340DCF">
        <w:t>the</w:t>
      </w:r>
      <w:r w:rsidR="00EC2738">
        <w:t>ir</w:t>
      </w:r>
      <w:r w:rsidR="00340DCF">
        <w:t xml:space="preserve"> viscous response can be very hard to predict and highly variable.</w:t>
      </w:r>
    </w:p>
    <w:p w:rsidR="00806445" w:rsidRPr="00806445" w:rsidRDefault="00806445" w:rsidP="00806445">
      <w:pPr>
        <w:pStyle w:val="Heading3"/>
      </w:pPr>
      <w:bookmarkStart w:id="19" w:name="_Toc446072558"/>
      <w:r>
        <w:lastRenderedPageBreak/>
        <w:t>Measurement of Viscosity</w:t>
      </w:r>
      <w:bookmarkEnd w:id="19"/>
    </w:p>
    <w:p w:rsidR="00B3431D" w:rsidRDefault="00340DCF" w:rsidP="008C00BA">
      <w:r>
        <w:t xml:space="preserve">Accurate measurement of viscosity at low shear is possible with a simple rotor with known drive force and </w:t>
      </w:r>
      <w:r w:rsidR="006F56AB">
        <w:t xml:space="preserve">measuring the </w:t>
      </w:r>
      <w:r>
        <w:t>resultant speed of spind</w:t>
      </w:r>
      <w:r w:rsidR="006F56AB">
        <w:t xml:space="preserve">le, the Brookfield viscometers. Higher sheer experiments require more sophisticated equipment, currently at Domino the Anton-Parr Rheometer and Malvern Instruments m-VROC are appropriate for measurement and analysis of non-Newtonian behaviour. For more </w:t>
      </w:r>
      <w:r w:rsidR="006F56AB" w:rsidRPr="00433027">
        <w:t>information refer to reference.</w:t>
      </w:r>
      <w:r w:rsidR="00433027">
        <w:fldChar w:fldCharType="begin" w:fldLock="1"/>
      </w:r>
      <w:r w:rsidR="00674429">
        <w:instrText>ADDIN CSL_CITATION { "citationItems" : [ { "id" : "ITEM-1", "itemData" : { "author" : [ { "dropping-particle" : "", "family" : "Reynolds", "given" : "Stuart", "non-dropping-particle" : "", "parse-names" : false, "suffix" : "" } ], "id" : "ITEM-1", "issued" : { "date-parts" : [ [ "0" ] ] }, "title" : "Rheological techniques for low viscosity Domino fluids - Doc-0008305", "type" : "report" }, "uris" : [ "http://www.mendeley.com/documents/?uuid=f186bba0-c623-4cda-8a82-0df6a41ae3a2" ] } ], "mendeley" : { "formattedCitation" : "&lt;sup&gt;7&lt;/sup&gt;", "plainTextFormattedCitation" : "7", "previouslyFormattedCitation" : "&lt;sup&gt;7&lt;/sup&gt;" }, "properties" : { "noteIndex" : 0 }, "schema" : "https://github.com/citation-style-language/schema/raw/master/csl-citation.json" }</w:instrText>
      </w:r>
      <w:r w:rsidR="00433027">
        <w:fldChar w:fldCharType="separate"/>
      </w:r>
      <w:r w:rsidR="00433027" w:rsidRPr="00433027">
        <w:rPr>
          <w:noProof/>
          <w:vertAlign w:val="superscript"/>
        </w:rPr>
        <w:t>7</w:t>
      </w:r>
      <w:r w:rsidR="00433027">
        <w:fldChar w:fldCharType="end"/>
      </w:r>
    </w:p>
    <w:p w:rsidR="006F56AB" w:rsidRDefault="006F56AB" w:rsidP="006F56AB">
      <w:pPr>
        <w:pStyle w:val="Heading2"/>
      </w:pPr>
      <w:bookmarkStart w:id="20" w:name="_Toc446072559"/>
      <w:r>
        <w:t>Jetting</w:t>
      </w:r>
      <w:r w:rsidR="00791B94">
        <w:t xml:space="preserve"> and drop formation</w:t>
      </w:r>
      <w:bookmarkEnd w:id="20"/>
    </w:p>
    <w:p w:rsidR="00791B94" w:rsidRPr="00791B94" w:rsidRDefault="00095E15" w:rsidP="00791B94">
      <w:r>
        <w:t xml:space="preserve">Here a </w:t>
      </w:r>
      <w:r w:rsidR="00791B94">
        <w:t>jet is</w:t>
      </w:r>
      <w:r>
        <w:t xml:space="preserve"> defined as</w:t>
      </w:r>
      <w:r w:rsidR="00791B94">
        <w:t xml:space="preserve"> a column of fluid that traverses with a greater momentum through another fluid, in the CIJ case an ink column moving through air. </w:t>
      </w:r>
      <w:r>
        <w:t>As described earlier</w:t>
      </w:r>
      <w:r w:rsidR="00EC2738">
        <w:t>, a jet</w:t>
      </w:r>
      <w:r>
        <w:t xml:space="preserve"> break</w:t>
      </w:r>
      <w:r w:rsidR="00EC2738">
        <w:t>s</w:t>
      </w:r>
      <w:r>
        <w:noBreakHyphen/>
        <w:t xml:space="preserve">up into drops </w:t>
      </w:r>
      <w:r w:rsidR="00EC2738">
        <w:t>which</w:t>
      </w:r>
      <w:r>
        <w:t xml:space="preserve"> allow</w:t>
      </w:r>
      <w:r w:rsidR="00EC2738">
        <w:t>s</w:t>
      </w:r>
      <w:r>
        <w:t xml:space="preserve"> the generation of discrete packets of ink (drops) with which to print.</w:t>
      </w:r>
    </w:p>
    <w:p w:rsidR="00791B94" w:rsidRDefault="00095E15" w:rsidP="00791B94">
      <w:pPr>
        <w:pStyle w:val="Heading3"/>
      </w:pPr>
      <w:bookmarkStart w:id="21" w:name="_Toc446072560"/>
      <w:r>
        <w:t>Jet break</w:t>
      </w:r>
      <w:r>
        <w:noBreakHyphen/>
        <w:t>up</w:t>
      </w:r>
      <w:bookmarkEnd w:id="21"/>
    </w:p>
    <w:p w:rsidR="00095E15" w:rsidRDefault="00095E15" w:rsidP="00095E15">
      <w:r>
        <w:t>All fluid jets are inherently unstable and liable to break</w:t>
      </w:r>
      <w:r>
        <w:noBreakHyphen/>
        <w:t>up into drops</w:t>
      </w:r>
      <w:r w:rsidR="00674429">
        <w:t xml:space="preserve"> (</w:t>
      </w:r>
      <w:r w:rsidR="00674429">
        <w:fldChar w:fldCharType="begin"/>
      </w:r>
      <w:r w:rsidR="00674429">
        <w:instrText xml:space="preserve"> REF _Ref445900243 \h </w:instrText>
      </w:r>
      <w:r w:rsidR="00674429">
        <w:fldChar w:fldCharType="separate"/>
      </w:r>
      <w:r w:rsidR="00C91DB1">
        <w:t xml:space="preserve">Figure </w:t>
      </w:r>
      <w:r w:rsidR="00C91DB1">
        <w:rPr>
          <w:noProof/>
        </w:rPr>
        <w:t>8</w:t>
      </w:r>
      <w:r w:rsidR="00674429">
        <w:fldChar w:fldCharType="end"/>
      </w:r>
      <w:r w:rsidR="00674429">
        <w:t>)</w:t>
      </w:r>
      <w:r>
        <w:t>, this is because multiple Plateau-Rayleigh instabilities are present in a jet</w:t>
      </w:r>
      <w:r w:rsidR="00A66890">
        <w:t>.</w:t>
      </w:r>
      <w:r w:rsidR="006B5492">
        <w:t xml:space="preserve"> </w:t>
      </w:r>
      <w:r w:rsidR="00A66890">
        <w:t>T</w:t>
      </w:r>
      <w:r>
        <w:t xml:space="preserve">he instability with the greatest </w:t>
      </w:r>
      <w:r w:rsidR="006B5492">
        <w:t>growth rate</w:t>
      </w:r>
      <w:r>
        <w:t xml:space="preserve"> will dominate</w:t>
      </w:r>
      <w:r w:rsidR="00A66890">
        <w:t>, and</w:t>
      </w:r>
      <w:r>
        <w:t xml:space="preserve"> </w:t>
      </w:r>
      <w:r w:rsidR="00A66890">
        <w:t>a</w:t>
      </w:r>
      <w:r>
        <w:t xml:space="preserve">s an instability dominates it creates a sinusoidal ripple down the length of the jet which, </w:t>
      </w:r>
      <w:r w:rsidR="00A66890">
        <w:t xml:space="preserve">when the </w:t>
      </w:r>
      <w:r>
        <w:t>amplitude</w:t>
      </w:r>
      <w:r w:rsidR="00A66890">
        <w:t xml:space="preserve"> of the wave is greater than the</w:t>
      </w:r>
      <w:r>
        <w:t xml:space="preserve"> diameter</w:t>
      </w:r>
      <w:r w:rsidR="00A66890">
        <w:t xml:space="preserve"> of the jet</w:t>
      </w:r>
      <w:r>
        <w:t>, generates drops that break off from the continuous stream.</w:t>
      </w:r>
      <w:r w:rsidR="00A66890">
        <w:t xml:space="preserve"> The growth rate of these instabilities is observed to be exponential with time.</w:t>
      </w:r>
    </w:p>
    <w:p w:rsidR="0029377D" w:rsidRDefault="0029377D" w:rsidP="0029377D">
      <w:pPr>
        <w:pStyle w:val="Figure"/>
        <w:ind w:left="-567"/>
      </w:pPr>
      <w:r w:rsidRPr="0029377D">
        <w:drawing>
          <wp:inline distT="0" distB="0" distL="0" distR="0" wp14:anchorId="2709A343">
            <wp:extent cx="6521572" cy="132846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5099" cy="1349557"/>
                    </a:xfrm>
                    <a:prstGeom prst="rect">
                      <a:avLst/>
                    </a:prstGeom>
                    <a:noFill/>
                  </pic:spPr>
                </pic:pic>
              </a:graphicData>
            </a:graphic>
          </wp:inline>
        </w:drawing>
      </w:r>
    </w:p>
    <w:p w:rsidR="00433027" w:rsidRPr="00433027" w:rsidRDefault="00433027" w:rsidP="00433027">
      <w:pPr>
        <w:pStyle w:val="Caption"/>
      </w:pPr>
      <w:bookmarkStart w:id="22" w:name="_Ref445900243"/>
      <w:r>
        <w:t xml:space="preserve">Figure </w:t>
      </w:r>
      <w:fldSimple w:instr=" SEQ Figure \* ARABIC ">
        <w:r w:rsidR="000F7998">
          <w:rPr>
            <w:noProof/>
          </w:rPr>
          <w:t>8</w:t>
        </w:r>
      </w:fldSimple>
      <w:bookmarkEnd w:id="22"/>
      <w:r>
        <w:t>. Image</w:t>
      </w:r>
      <w:r w:rsidR="0029377D">
        <w:t>s</w:t>
      </w:r>
      <w:r>
        <w:t xml:space="preserve"> o</w:t>
      </w:r>
      <w:r w:rsidR="00515A54">
        <w:t>f jet break-up in a CIJ printer, showing jet break-up to form main drops (a); main drops and satellites that recombine with the main drop (b) and main drops with persistent satellites (c).</w:t>
      </w:r>
    </w:p>
    <w:p w:rsidR="00095E15" w:rsidRDefault="00095E15" w:rsidP="00095E15">
      <w:r>
        <w:t>The growth of the instabilities is driven by surface tension which exerts a force to reduce the surface area of the jet. I</w:t>
      </w:r>
      <w:r w:rsidR="00361C66">
        <w:t>n an ideal column of fluid, surface tension exerts an equal pressure on the sides of the jet, the instabilities vary the diameter along the jet’s length</w:t>
      </w:r>
      <w:r w:rsidR="006B5492">
        <w:t>,</w:t>
      </w:r>
      <w:r w:rsidR="00361C66">
        <w:t xml:space="preserve"> </w:t>
      </w:r>
      <w:proofErr w:type="gramStart"/>
      <w:r w:rsidR="00361C66">
        <w:t>therefore</w:t>
      </w:r>
      <w:proofErr w:type="gramEnd"/>
      <w:r w:rsidR="00361C66">
        <w:t xml:space="preserve"> the curvature generated takes the form of a sinusoid and produces differential pressures along the jet. In effect, narrow parts of the jet are driven narrower due to their greater curvature (see the Young-Laplace equation above) which eventually leads to the point of zero diameter and therefore detachment from the ink jet. As fluid breaks</w:t>
      </w:r>
      <w:r w:rsidR="00361C66">
        <w:noBreakHyphen/>
        <w:t>off from the jet, surface tension is still acting to reduce surface area and draws</w:t>
      </w:r>
      <w:r w:rsidR="00CF4764">
        <w:t xml:space="preserve"> the fluid into spheres. In an ideal CIJ scenario all the broken</w:t>
      </w:r>
      <w:r w:rsidR="00CF4764">
        <w:noBreakHyphen/>
        <w:t>off fluid gathers into a single drop, however it is possible that smaller drops are created following the main drop, termed satellites. Th</w:t>
      </w:r>
      <w:r w:rsidR="006424AC">
        <w:t xml:space="preserve">ese </w:t>
      </w:r>
      <w:r w:rsidR="00CF4764">
        <w:t>are discussed below.</w:t>
      </w:r>
    </w:p>
    <w:p w:rsidR="00D75829" w:rsidRDefault="00D75829" w:rsidP="006B5492">
      <w:r>
        <w:t xml:space="preserve">Whilst surface tension </w:t>
      </w:r>
      <w:r w:rsidR="006B5492">
        <w:t>induces</w:t>
      </w:r>
      <w:r>
        <w:t xml:space="preserve"> a force to </w:t>
      </w:r>
      <w:r w:rsidR="00180BE1">
        <w:t>enhance the instabilities in the jet and cause break</w:t>
      </w:r>
      <w:r w:rsidR="00180BE1">
        <w:noBreakHyphen/>
        <w:t>up</w:t>
      </w:r>
      <w:r w:rsidR="004227F6">
        <w:t>, density provides an inertia to retard the rate of</w:t>
      </w:r>
      <w:r w:rsidR="00180BE1">
        <w:t xml:space="preserve"> break</w:t>
      </w:r>
      <w:r w:rsidR="00180BE1">
        <w:noBreakHyphen/>
        <w:t xml:space="preserve">up and viscosity </w:t>
      </w:r>
      <w:r w:rsidR="00123F76">
        <w:t>provides a resistive response to the shear flow caused by the propagation of the sinusoidal instabilities. Therefore, high surface tension leads to faster break</w:t>
      </w:r>
      <w:r w:rsidR="00123F76">
        <w:noBreakHyphen/>
        <w:t>up; high density leads to slower break</w:t>
      </w:r>
      <w:r w:rsidR="00123F76">
        <w:noBreakHyphen/>
        <w:t>up; and high viscosity leads to slower break</w:t>
      </w:r>
      <w:r w:rsidR="00123F76">
        <w:noBreakHyphen/>
        <w:t>up.</w:t>
      </w:r>
    </w:p>
    <w:p w:rsidR="006B5492" w:rsidRDefault="006B5492" w:rsidP="006B5492">
      <w:r>
        <w:t>The frequency</w:t>
      </w:r>
      <w:r w:rsidR="00714CAC">
        <w:t xml:space="preserve">, </w:t>
      </w:r>
      <w:r w:rsidR="00714CAC" w:rsidRPr="00714CAC">
        <w:rPr>
          <w:b/>
          <w:i/>
        </w:rPr>
        <w:t>λ</w:t>
      </w:r>
      <w:r w:rsidR="00714CAC">
        <w:t>,</w:t>
      </w:r>
      <w:r>
        <w:t xml:space="preserve"> and spacing of the drops is</w:t>
      </w:r>
      <w:r w:rsidR="00714CAC">
        <w:t xml:space="preserve"> determined by the diameter of the jet</w:t>
      </w:r>
      <w:r w:rsidR="00CD7D0C">
        <w:t xml:space="preserve">, </w:t>
      </w:r>
      <w:r w:rsidR="00CD7D0C" w:rsidRPr="00CD7D0C">
        <w:rPr>
          <w:b/>
          <w:i/>
        </w:rPr>
        <w:t>d</w:t>
      </w:r>
      <w:r w:rsidR="00CD7D0C">
        <w:t xml:space="preserve">, </w:t>
      </w:r>
      <w:r w:rsidR="00714CAC">
        <w:t>and the growth rate of the instabilities (which in turn is determined by</w:t>
      </w:r>
      <w:r>
        <w:t xml:space="preserve"> surface tension, viscosity and density</w:t>
      </w:r>
      <w:r w:rsidR="00714CAC">
        <w:t xml:space="preserve">). </w:t>
      </w:r>
      <w:r w:rsidR="00714CAC">
        <w:lastRenderedPageBreak/>
        <w:t xml:space="preserve">For inviscid fluids the growth rate, </w:t>
      </w:r>
      <w:r w:rsidR="00714CAC" w:rsidRPr="00714CAC">
        <w:rPr>
          <w:b/>
          <w:i/>
        </w:rPr>
        <w:t>α</w:t>
      </w:r>
      <w:r w:rsidR="00714CAC">
        <w:t xml:space="preserve">, is maximum for the condition </w:t>
      </w:r>
      <w:r w:rsidR="00714CAC" w:rsidRPr="00714CAC">
        <w:rPr>
          <w:i/>
        </w:rPr>
        <w:t xml:space="preserve">λ </w:t>
      </w:r>
      <w:r w:rsidR="00714CAC">
        <w:t xml:space="preserve">= 4.51 </w:t>
      </w:r>
      <w:r w:rsidR="00714CAC" w:rsidRPr="00714CAC">
        <w:rPr>
          <w:i/>
        </w:rPr>
        <w:t>d</w:t>
      </w:r>
      <w:r w:rsidR="00CD7D0C">
        <w:rPr>
          <w:i/>
        </w:rPr>
        <w:t xml:space="preserve"> </w:t>
      </w:r>
      <w:r w:rsidR="00CD7D0C">
        <w:t>(</w:t>
      </w:r>
      <w:r w:rsidR="00674429">
        <w:rPr>
          <w:highlight w:val="yellow"/>
        </w:rPr>
        <w:fldChar w:fldCharType="begin"/>
      </w:r>
      <w:r w:rsidR="00674429">
        <w:instrText xml:space="preserve"> REF _Ref445900225 \h </w:instrText>
      </w:r>
      <w:r w:rsidR="00674429">
        <w:rPr>
          <w:highlight w:val="yellow"/>
        </w:rPr>
      </w:r>
      <w:r w:rsidR="00674429">
        <w:rPr>
          <w:highlight w:val="yellow"/>
        </w:rPr>
        <w:fldChar w:fldCharType="separate"/>
      </w:r>
      <w:r w:rsidR="00C91DB1">
        <w:t xml:space="preserve">Figure </w:t>
      </w:r>
      <w:r w:rsidR="00C91DB1">
        <w:rPr>
          <w:noProof/>
        </w:rPr>
        <w:t>9</w:t>
      </w:r>
      <w:r w:rsidR="00674429">
        <w:rPr>
          <w:highlight w:val="yellow"/>
        </w:rPr>
        <w:fldChar w:fldCharType="end"/>
      </w:r>
      <w:r w:rsidR="00CD7D0C">
        <w:t xml:space="preserve">), for viscous fluids this value increases to near 6 </w:t>
      </w:r>
      <w:r w:rsidR="00CD7D0C" w:rsidRPr="00CD7D0C">
        <w:rPr>
          <w:i/>
        </w:rPr>
        <w:t>d</w:t>
      </w:r>
      <w:r w:rsidR="00CD7D0C">
        <w:t xml:space="preserve"> but for the viscosities relevant to CIJ inks </w:t>
      </w:r>
      <w:r w:rsidR="00CD7D0C" w:rsidRPr="00714CAC">
        <w:rPr>
          <w:i/>
        </w:rPr>
        <w:t xml:space="preserve">λ </w:t>
      </w:r>
      <w:r w:rsidR="00CD7D0C">
        <w:t xml:space="preserve">= 4.51 </w:t>
      </w:r>
      <w:r w:rsidR="00CD7D0C" w:rsidRPr="00714CAC">
        <w:rPr>
          <w:i/>
        </w:rPr>
        <w:t>d</w:t>
      </w:r>
      <w:r w:rsidR="00CD7D0C">
        <w:t xml:space="preserve"> is a good approximation.</w:t>
      </w:r>
      <w:r w:rsidR="00674429">
        <w:fldChar w:fldCharType="begin" w:fldLock="1"/>
      </w:r>
      <w:r w:rsidR="00C5624A">
        <w:instrText>ADDIN CSL_CITATION { "citationItems" : [ { "id" : "ITEM-1", "itemData" : { "DOI" : "10.1147/rd.203.0258", "ISBN" : "0018-8646", "ISSN" : "0018-8646", "author" : [ { "dropping-particle" : "", "family" : "Bruce", "given" : "C. A.", "non-dropping-particle" : "", "parse-names" : false, "suffix" : "" } ], "container-title" : "IBM Journal of Research and Development", "id" : "ITEM-1", "issue" : "3", "issued" : { "date-parts" : [ [ "1976", "5" ] ] }, "page" : "258-270", "title" : "Dependence of Ink Jet Dynamics on Fluid Characteristics", "type" : "article-journal", "volume" : "20" }, "uris" : [ "http://www.mendeley.com/documents/?uuid=786606d0-fff6-4202-ba9a-82e664216478" ] } ], "mendeley" : { "formattedCitation" : "&lt;sup&gt;8&lt;/sup&gt;", "plainTextFormattedCitation" : "8", "previouslyFormattedCitation" : "&lt;sup&gt;8&lt;/sup&gt;" }, "properties" : { "noteIndex" : 0 }, "schema" : "https://github.com/citation-style-language/schema/raw/master/csl-citation.json" }</w:instrText>
      </w:r>
      <w:r w:rsidR="00674429">
        <w:fldChar w:fldCharType="separate"/>
      </w:r>
      <w:r w:rsidR="00674429" w:rsidRPr="00674429">
        <w:rPr>
          <w:noProof/>
          <w:vertAlign w:val="superscript"/>
        </w:rPr>
        <w:t>8</w:t>
      </w:r>
      <w:r w:rsidR="00674429">
        <w:fldChar w:fldCharType="end"/>
      </w:r>
      <w:r w:rsidR="00CD7D0C">
        <w:t xml:space="preserve"> </w:t>
      </w:r>
      <w:r w:rsidR="00714CAC">
        <w:t>This is of importance because the pressure in the ink jet is deliberately oscillated</w:t>
      </w:r>
      <w:r w:rsidR="00A66890">
        <w:t xml:space="preserve"> in a printhead</w:t>
      </w:r>
      <w:r w:rsidR="00CD7D0C">
        <w:t>, by a piezo device, to resonant the desired instability</w:t>
      </w:r>
      <w:r w:rsidR="00A66890">
        <w:t xml:space="preserve"> and reliably generate break</w:t>
      </w:r>
      <w:r w:rsidR="00A66890">
        <w:noBreakHyphen/>
        <w:t>up</w:t>
      </w:r>
      <w:r w:rsidR="00CD7D0C">
        <w:t xml:space="preserve">. It follows that resonating the instability with a frequency that fulfils the </w:t>
      </w:r>
      <w:r w:rsidR="00CD7D0C" w:rsidRPr="00714CAC">
        <w:rPr>
          <w:i/>
        </w:rPr>
        <w:t xml:space="preserve">λ </w:t>
      </w:r>
      <w:r w:rsidR="00CD7D0C">
        <w:t xml:space="preserve">= 4.51 </w:t>
      </w:r>
      <w:r w:rsidR="00CD7D0C" w:rsidRPr="00714CAC">
        <w:rPr>
          <w:i/>
        </w:rPr>
        <w:t>d</w:t>
      </w:r>
      <w:r w:rsidR="00CD7D0C">
        <w:t xml:space="preserve"> condition results in the fastest and most efficient jetting behaviour.</w:t>
      </w:r>
    </w:p>
    <w:p w:rsidR="00770AA9" w:rsidRDefault="00770AA9" w:rsidP="00770AA9">
      <w:pPr>
        <w:pStyle w:val="Figure"/>
      </w:pPr>
      <w:r>
        <w:drawing>
          <wp:inline distT="0" distB="0" distL="0" distR="0" wp14:anchorId="2A4E42B0" wp14:editId="17612FBC">
            <wp:extent cx="3260785" cy="3311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903" r="4541"/>
                    <a:stretch/>
                  </pic:blipFill>
                  <pic:spPr bwMode="auto">
                    <a:xfrm>
                      <a:off x="0" y="0"/>
                      <a:ext cx="3267491" cy="3318335"/>
                    </a:xfrm>
                    <a:prstGeom prst="rect">
                      <a:avLst/>
                    </a:prstGeom>
                    <a:ln>
                      <a:noFill/>
                    </a:ln>
                    <a:extLst>
                      <a:ext uri="{53640926-AAD7-44D8-BBD7-CCE9431645EC}">
                        <a14:shadowObscured xmlns:a14="http://schemas.microsoft.com/office/drawing/2010/main"/>
                      </a:ext>
                    </a:extLst>
                  </pic:spPr>
                </pic:pic>
              </a:graphicData>
            </a:graphic>
          </wp:inline>
        </w:drawing>
      </w:r>
    </w:p>
    <w:p w:rsidR="00770AA9" w:rsidRPr="00674429" w:rsidRDefault="00770AA9" w:rsidP="00674429">
      <w:pPr>
        <w:pStyle w:val="Caption"/>
      </w:pPr>
      <w:bookmarkStart w:id="23" w:name="_Ref445900225"/>
      <w:r>
        <w:t xml:space="preserve">Figure </w:t>
      </w:r>
      <w:fldSimple w:instr=" SEQ Figure \* ARABIC ">
        <w:r w:rsidR="000F7998">
          <w:rPr>
            <w:noProof/>
          </w:rPr>
          <w:t>9</w:t>
        </w:r>
      </w:fldSimple>
      <w:bookmarkEnd w:id="23"/>
      <w:r>
        <w:t xml:space="preserve">. </w:t>
      </w:r>
      <w:r w:rsidR="00674429">
        <w:t xml:space="preserve">Dependence of instability growth rate, </w:t>
      </w:r>
      <w:r w:rsidR="00674429" w:rsidRPr="0029377D">
        <w:rPr>
          <w:i/>
        </w:rPr>
        <w:t>α</w:t>
      </w:r>
      <w:r w:rsidR="00674429">
        <w:t xml:space="preserve">, on </w:t>
      </w:r>
      <w:r w:rsidR="00674429" w:rsidRPr="0029377D">
        <w:rPr>
          <w:i/>
        </w:rPr>
        <w:t xml:space="preserve">λ/d </w:t>
      </w:r>
      <w:r w:rsidR="00674429">
        <w:t xml:space="preserve">and viscosity for liquid jets. For inviscid fluids maximum instability growth rate is achieved </w:t>
      </w:r>
      <w:r w:rsidR="00674429" w:rsidRPr="00674429">
        <w:t>when</w:t>
      </w:r>
      <w:r w:rsidR="00674429">
        <w:t xml:space="preserve"> drops are formed at a wavelength of 4.51 times the dimeter of the jet. This growth rate is lowered with increasing viscosity, and </w:t>
      </w:r>
      <w:r w:rsidR="00674429" w:rsidRPr="0029377D">
        <w:rPr>
          <w:i/>
        </w:rPr>
        <w:t>λ</w:t>
      </w:r>
      <w:r w:rsidR="00674429">
        <w:t xml:space="preserve"> for </w:t>
      </w:r>
      <w:r w:rsidR="00674429" w:rsidRPr="0029377D">
        <w:rPr>
          <w:i/>
        </w:rPr>
        <w:t>α</w:t>
      </w:r>
      <w:r w:rsidR="00674429">
        <w:rPr>
          <w:vertAlign w:val="subscript"/>
        </w:rPr>
        <w:t>max</w:t>
      </w:r>
      <w:r w:rsidR="00674429">
        <w:t xml:space="preserve"> increases.</w:t>
      </w:r>
      <w:r w:rsidR="00674429">
        <w:fldChar w:fldCharType="begin" w:fldLock="1"/>
      </w:r>
      <w:r w:rsidR="00674429">
        <w:instrText>ADDIN CSL_CITATION { "citationItems" : [ { "id" : "ITEM-1", "itemData" : { "DOI" : "10.1147/rd.203.0258", "ISBN" : "0018-8646", "ISSN" : "0018-8646", "author" : [ { "dropping-particle" : "", "family" : "Bruce", "given" : "C. A.", "non-dropping-particle" : "", "parse-names" : false, "suffix" : "" } ], "container-title" : "IBM Journal of Research and Development", "id" : "ITEM-1", "issue" : "3", "issued" : { "date-parts" : [ [ "1976", "5" ] ] }, "page" : "258-270", "title" : "Dependence of Ink Jet Dynamics on Fluid Characteristics", "type" : "article-journal", "volume" : "20" }, "uris" : [ "http://www.mendeley.com/documents/?uuid=786606d0-fff6-4202-ba9a-82e664216478" ] } ], "mendeley" : { "formattedCitation" : "&lt;sup&gt;8&lt;/sup&gt;", "plainTextFormattedCitation" : "8", "previouslyFormattedCitation" : "&lt;sup&gt;8&lt;/sup&gt;" }, "properties" : { "noteIndex" : 0 }, "schema" : "https://github.com/citation-style-language/schema/raw/master/csl-citation.json" }</w:instrText>
      </w:r>
      <w:r w:rsidR="00674429">
        <w:fldChar w:fldCharType="separate"/>
      </w:r>
      <w:r w:rsidR="00674429" w:rsidRPr="00674429">
        <w:rPr>
          <w:b w:val="0"/>
          <w:noProof/>
          <w:vertAlign w:val="superscript"/>
        </w:rPr>
        <w:t>8</w:t>
      </w:r>
      <w:r w:rsidR="00674429">
        <w:fldChar w:fldCharType="end"/>
      </w:r>
    </w:p>
    <w:p w:rsidR="00CF4764" w:rsidRPr="00CF4764" w:rsidRDefault="00CF4764" w:rsidP="00CF4764">
      <w:pPr>
        <w:pStyle w:val="Heading3"/>
      </w:pPr>
      <w:bookmarkStart w:id="24" w:name="_Toc446072561"/>
      <w:r>
        <w:t>Satellites, micro-satellites and non-main drop objects</w:t>
      </w:r>
      <w:bookmarkEnd w:id="24"/>
    </w:p>
    <w:p w:rsidR="00A1442E" w:rsidRDefault="00752E59" w:rsidP="008C00BA">
      <w:r>
        <w:t>In the ideal situation for CIJ printing a jet will neatly break</w:t>
      </w:r>
      <w:r>
        <w:noBreakHyphen/>
        <w:t xml:space="preserve">up to produce a series of evenly spaced and sized spherical drops. The frequency of these drops </w:t>
      </w:r>
      <w:r w:rsidR="00A1442E">
        <w:t>is that of the applied pressure oscillation</w:t>
      </w:r>
      <w:r w:rsidR="0038236B">
        <w:t xml:space="preserve"> and </w:t>
      </w:r>
      <w:r w:rsidR="00A1442E">
        <w:t>the diameter (and therefore volume) of the drops can be calculated using,</w:t>
      </w:r>
    </w:p>
    <w:p w:rsidR="006F56AB" w:rsidRPr="00A1442E" w:rsidRDefault="005C7AD9" w:rsidP="0029377D">
      <w:pPr>
        <w:jc w:val="right"/>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d</m:t>
            </m:r>
          </m:sub>
        </m:sSub>
        <m:r>
          <w:rPr>
            <w:rFonts w:ascii="Cambria Math" w:hAnsi="Cambria Math"/>
          </w:rPr>
          <m:t>=</m:t>
        </m:r>
        <m:rad>
          <m:radPr>
            <m:ctrlPr>
              <w:rPr>
                <w:rFonts w:ascii="Cambria Math" w:hAnsi="Cambria Math"/>
                <w:i/>
              </w:rPr>
            </m:ctrlPr>
          </m:radPr>
          <m:deg>
            <m:r>
              <w:rPr>
                <w:rFonts w:ascii="Cambria Math" w:hAnsi="Cambria Math"/>
              </w:rPr>
              <m:t>3</m:t>
            </m:r>
          </m:deg>
          <m:e>
            <m:f>
              <m:fPr>
                <m:ctrlPr>
                  <w:rPr>
                    <w:rFonts w:ascii="Cambria Math" w:hAnsi="Cambria Math"/>
                    <w:i/>
                  </w:rPr>
                </m:ctrlPr>
              </m:fPr>
              <m:num>
                <m:r>
                  <w:rPr>
                    <w:rFonts w:ascii="Cambria Math" w:hAnsi="Cambria Math"/>
                  </w:rPr>
                  <m:t>3</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n</m:t>
                    </m:r>
                  </m:sub>
                </m:sSub>
              </m:e>
              <m:sup>
                <m:r>
                  <w:rPr>
                    <w:rFonts w:ascii="Cambria Math" w:hAnsi="Cambria Math"/>
                  </w:rPr>
                  <m:t>2</m:t>
                </m:r>
              </m:sup>
            </m:sSup>
            <m:r>
              <w:rPr>
                <w:rFonts w:ascii="Cambria Math" w:hAnsi="Cambria Math"/>
              </w:rPr>
              <m:t xml:space="preserve"> λ</m:t>
            </m:r>
          </m:e>
        </m:rad>
      </m:oMath>
      <w:r w:rsidR="0029377D">
        <w:rPr>
          <w:rFonts w:eastAsiaTheme="minorEastAsia"/>
        </w:rPr>
        <w:tab/>
      </w:r>
      <w:r w:rsidR="0029377D">
        <w:rPr>
          <w:rFonts w:eastAsiaTheme="minorEastAsia"/>
        </w:rPr>
        <w:tab/>
      </w:r>
      <w:r w:rsidR="0029377D">
        <w:rPr>
          <w:rFonts w:eastAsiaTheme="minorEastAsia"/>
        </w:rPr>
        <w:tab/>
      </w:r>
      <w:r w:rsidR="0029377D">
        <w:rPr>
          <w:rFonts w:eastAsiaTheme="minorEastAsia"/>
        </w:rPr>
        <w:tab/>
      </w:r>
      <w:r w:rsidR="0029377D">
        <w:rPr>
          <w:rFonts w:eastAsiaTheme="minorEastAsia"/>
        </w:rPr>
        <w:tab/>
      </w:r>
      <w:r w:rsidR="0029377D">
        <w:rPr>
          <w:rFonts w:eastAsiaTheme="minorEastAsia"/>
        </w:rPr>
        <w:tab/>
        <w:t>(4)</w:t>
      </w:r>
    </w:p>
    <w:p w:rsidR="00A1442E" w:rsidRDefault="00A1442E" w:rsidP="00A1442E">
      <w:proofErr w:type="gramStart"/>
      <w:r>
        <w:t>where</w:t>
      </w:r>
      <w:proofErr w:type="gramEnd"/>
      <w:r>
        <w:t xml:space="preserve"> </w:t>
      </w:r>
      <w:proofErr w:type="spellStart"/>
      <w:r w:rsidRPr="00A1442E">
        <w:rPr>
          <w:b/>
          <w:i/>
        </w:rPr>
        <w:t>d</w:t>
      </w:r>
      <w:r w:rsidRPr="00A1442E">
        <w:rPr>
          <w:b/>
          <w:i/>
          <w:vertAlign w:val="subscript"/>
        </w:rPr>
        <w:t>d</w:t>
      </w:r>
      <w:proofErr w:type="spellEnd"/>
      <w:r>
        <w:t xml:space="preserve"> is the drop diameter, </w:t>
      </w:r>
      <w:proofErr w:type="spellStart"/>
      <w:r w:rsidRPr="00A1442E">
        <w:rPr>
          <w:b/>
          <w:i/>
        </w:rPr>
        <w:t>d</w:t>
      </w:r>
      <w:r w:rsidRPr="00A1442E">
        <w:rPr>
          <w:b/>
          <w:i/>
          <w:vertAlign w:val="subscript"/>
        </w:rPr>
        <w:t>n</w:t>
      </w:r>
      <w:proofErr w:type="spellEnd"/>
      <w:r>
        <w:t xml:space="preserve"> is the nozzle diameter and </w:t>
      </w:r>
      <w:r w:rsidRPr="00A1442E">
        <w:rPr>
          <w:b/>
          <w:i/>
        </w:rPr>
        <w:t>λ</w:t>
      </w:r>
      <w:r>
        <w:t xml:space="preserve"> is the frequency.</w:t>
      </w:r>
    </w:p>
    <w:p w:rsidR="00437FBE" w:rsidRDefault="00697DD9" w:rsidP="008C00BA">
      <w:r>
        <w:t xml:space="preserve">The point at which a discrete </w:t>
      </w:r>
      <w:r w:rsidR="00457205">
        <w:t>drop detaches from the continuous jet is known as the break</w:t>
      </w:r>
      <w:r w:rsidR="00457205">
        <w:noBreakHyphen/>
        <w:t>off or pinch</w:t>
      </w:r>
      <w:r w:rsidR="00457205">
        <w:noBreakHyphen/>
        <w:t>off point, typically either side of the break</w:t>
      </w:r>
      <w:r w:rsidR="00457205">
        <w:noBreakHyphen/>
        <w:t>off point a ligament is formed and then</w:t>
      </w:r>
      <w:r w:rsidR="004269C2">
        <w:t xml:space="preserve"> is</w:t>
      </w:r>
      <w:r w:rsidR="00457205">
        <w:t xml:space="preserve"> quickly retracted into the new drop </w:t>
      </w:r>
      <w:r w:rsidR="004269C2">
        <w:t xml:space="preserve">which is </w:t>
      </w:r>
      <w:r w:rsidR="00457205">
        <w:t>taking a spherical shape, or into the following jet (</w:t>
      </w:r>
      <w:r w:rsidR="00515A54">
        <w:fldChar w:fldCharType="begin"/>
      </w:r>
      <w:r w:rsidR="00515A54">
        <w:instrText xml:space="preserve"> REF _Ref445900243 \h </w:instrText>
      </w:r>
      <w:r w:rsidR="00515A54">
        <w:fldChar w:fldCharType="separate"/>
      </w:r>
      <w:r w:rsidR="00C91DB1">
        <w:t xml:space="preserve">Figure </w:t>
      </w:r>
      <w:r w:rsidR="00C91DB1">
        <w:rPr>
          <w:noProof/>
        </w:rPr>
        <w:t>8</w:t>
      </w:r>
      <w:r w:rsidR="00515A54">
        <w:fldChar w:fldCharType="end"/>
      </w:r>
      <w:r w:rsidR="00515A54">
        <w:t xml:space="preserve"> a</w:t>
      </w:r>
      <w:r w:rsidR="00457205">
        <w:t>).</w:t>
      </w:r>
      <w:r w:rsidR="0032103D">
        <w:t xml:space="preserve"> In a non</w:t>
      </w:r>
      <w:r w:rsidR="0032103D">
        <w:noBreakHyphen/>
        <w:t>ideal break</w:t>
      </w:r>
      <w:r w:rsidR="0032103D">
        <w:noBreakHyphen/>
        <w:t>up situation there can be multiple break</w:t>
      </w:r>
      <w:r w:rsidR="0032103D">
        <w:noBreakHyphen/>
        <w:t>off points between the main drop and the jet, this produces a thin filament which forms one or more smaller drops, termed satellites</w:t>
      </w:r>
      <w:r w:rsidR="00515A54">
        <w:t xml:space="preserve"> (</w:t>
      </w:r>
      <w:r w:rsidR="00515A54">
        <w:fldChar w:fldCharType="begin"/>
      </w:r>
      <w:r w:rsidR="00515A54">
        <w:instrText xml:space="preserve"> REF _Ref445900243 \h </w:instrText>
      </w:r>
      <w:r w:rsidR="00515A54">
        <w:fldChar w:fldCharType="separate"/>
      </w:r>
      <w:r w:rsidR="00C91DB1">
        <w:t xml:space="preserve">Figure </w:t>
      </w:r>
      <w:r w:rsidR="00C91DB1">
        <w:rPr>
          <w:noProof/>
        </w:rPr>
        <w:t>8</w:t>
      </w:r>
      <w:r w:rsidR="00515A54">
        <w:fldChar w:fldCharType="end"/>
      </w:r>
      <w:r w:rsidR="00515A54">
        <w:t xml:space="preserve"> </w:t>
      </w:r>
      <w:proofErr w:type="spellStart"/>
      <w:r w:rsidR="00515A54">
        <w:t>b</w:t>
      </w:r>
      <w:proofErr w:type="gramStart"/>
      <w:r w:rsidR="00515A54">
        <w:t>,c</w:t>
      </w:r>
      <w:proofErr w:type="spellEnd"/>
      <w:proofErr w:type="gramEnd"/>
      <w:r w:rsidR="00515A54">
        <w:t>)</w:t>
      </w:r>
      <w:r w:rsidR="0032103D">
        <w:t>. Depending on break</w:t>
      </w:r>
      <w:r w:rsidR="0032103D">
        <w:noBreakHyphen/>
        <w:t xml:space="preserve">off order and momentum of the system these satellites can: </w:t>
      </w:r>
    </w:p>
    <w:p w:rsidR="00437FBE" w:rsidRDefault="0032103D" w:rsidP="008C00BA">
      <w:r>
        <w:t>1) Catch up to and recombine with the main drop, this occurs when break</w:t>
      </w:r>
      <w:r>
        <w:noBreakHyphen/>
        <w:t>off happens closer to the jet first and the ligament is accelerated towards the drop by surface tension, before the second break</w:t>
      </w:r>
      <w:r>
        <w:noBreakHyphen/>
        <w:t>off occurs</w:t>
      </w:r>
      <w:r w:rsidR="00515A54">
        <w:t xml:space="preserve"> (</w:t>
      </w:r>
      <w:r w:rsidR="00515A54">
        <w:fldChar w:fldCharType="begin"/>
      </w:r>
      <w:r w:rsidR="00515A54">
        <w:instrText xml:space="preserve"> REF _Ref445900243 \h </w:instrText>
      </w:r>
      <w:r w:rsidR="00515A54">
        <w:fldChar w:fldCharType="separate"/>
      </w:r>
      <w:r w:rsidR="00C91DB1">
        <w:t xml:space="preserve">Figure </w:t>
      </w:r>
      <w:r w:rsidR="00C91DB1">
        <w:rPr>
          <w:noProof/>
        </w:rPr>
        <w:t>8</w:t>
      </w:r>
      <w:r w:rsidR="00515A54">
        <w:fldChar w:fldCharType="end"/>
      </w:r>
      <w:r w:rsidR="00515A54">
        <w:t xml:space="preserve"> b)</w:t>
      </w:r>
      <w:r>
        <w:t xml:space="preserve">. </w:t>
      </w:r>
    </w:p>
    <w:p w:rsidR="00437FBE" w:rsidRDefault="0032103D" w:rsidP="008C00BA">
      <w:r>
        <w:lastRenderedPageBreak/>
        <w:t>2) Carry a very similar velocity to the main drop and remain in between two main drops</w:t>
      </w:r>
      <w:r w:rsidR="00515A54">
        <w:t xml:space="preserve"> (</w:t>
      </w:r>
      <w:r w:rsidR="00515A54">
        <w:fldChar w:fldCharType="begin"/>
      </w:r>
      <w:r w:rsidR="00515A54">
        <w:instrText xml:space="preserve"> REF _Ref445900243 \h </w:instrText>
      </w:r>
      <w:r w:rsidR="00515A54">
        <w:fldChar w:fldCharType="separate"/>
      </w:r>
      <w:r w:rsidR="00C91DB1">
        <w:t xml:space="preserve">Figure </w:t>
      </w:r>
      <w:r w:rsidR="00C91DB1">
        <w:rPr>
          <w:noProof/>
        </w:rPr>
        <w:t>8</w:t>
      </w:r>
      <w:r w:rsidR="00515A54">
        <w:fldChar w:fldCharType="end"/>
      </w:r>
      <w:r w:rsidR="00515A54">
        <w:t xml:space="preserve"> c)</w:t>
      </w:r>
      <w:r>
        <w:t xml:space="preserve">. </w:t>
      </w:r>
    </w:p>
    <w:p w:rsidR="00437FBE" w:rsidRDefault="0032103D" w:rsidP="008C00BA">
      <w:r>
        <w:t>3) Move with a lower velocity than the ink stream and combine with the jet or proceeding drop, this occurs in the opposite situation to 1.</w:t>
      </w:r>
    </w:p>
    <w:p w:rsidR="0069025B" w:rsidRDefault="0032103D" w:rsidP="0069025B">
      <w:r>
        <w:t xml:space="preserve"> All of these situations can reduce print quality or printability</w:t>
      </w:r>
      <w:r w:rsidR="00E9127D">
        <w:t xml:space="preserve"> o</w:t>
      </w:r>
      <w:r w:rsidR="00515A54">
        <w:t>f</w:t>
      </w:r>
      <w:r w:rsidR="00E9127D">
        <w:t xml:space="preserve"> an ink. This reduction in printability can be caused</w:t>
      </w:r>
      <w:r>
        <w:t xml:space="preserve"> </w:t>
      </w:r>
      <w:r w:rsidR="00E9127D">
        <w:t xml:space="preserve">by </w:t>
      </w:r>
      <w:r>
        <w:t>errors in charging</w:t>
      </w:r>
      <w:r w:rsidR="00E9127D">
        <w:t>, where a main drop carries a spurious charge/mass ratio and therefore is not deflected as intended by the deflection plates (see below)</w:t>
      </w:r>
      <w:r w:rsidR="00515A54">
        <w:t xml:space="preserve"> due to charge being carried on satellites and variations in drop mass</w:t>
      </w:r>
      <w:r w:rsidR="00E9127D">
        <w:t>.</w:t>
      </w:r>
      <w:r w:rsidR="00DD27E9">
        <w:t xml:space="preserve"> </w:t>
      </w:r>
    </w:p>
    <w:p w:rsidR="00E9127D" w:rsidRDefault="00DD27E9" w:rsidP="0069025B">
      <w:r>
        <w:t>In addition</w:t>
      </w:r>
      <w:r w:rsidR="00E9127D">
        <w:t>,</w:t>
      </w:r>
      <w:r w:rsidR="00515A54">
        <w:t xml:space="preserve"> there are</w:t>
      </w:r>
      <w:r w:rsidR="00E9127D">
        <w:t xml:space="preserve"> hypotheses that </w:t>
      </w:r>
      <w:r w:rsidR="00607E09">
        <w:t>matter</w:t>
      </w:r>
      <w:r w:rsidR="00E9127D">
        <w:t xml:space="preserve"> too small to be imaged by current technology can</w:t>
      </w:r>
      <w:r w:rsidR="00607E09">
        <w:t xml:space="preserve"> be</w:t>
      </w:r>
      <w:r w:rsidR="00E9127D">
        <w:t xml:space="preserve"> generated </w:t>
      </w:r>
      <w:r w:rsidR="00607E09">
        <w:t>by</w:t>
      </w:r>
      <w:r w:rsidR="00E9127D">
        <w:t xml:space="preserve"> certain break</w:t>
      </w:r>
      <w:r w:rsidR="00E9127D">
        <w:noBreakHyphen/>
        <w:t>up regimes.</w:t>
      </w:r>
      <w:r w:rsidR="00607E09">
        <w:t xml:space="preserve"> This matter may hinder intended deflection and/or deposit and build</w:t>
      </w:r>
      <w:r w:rsidR="00607E09">
        <w:noBreakHyphen/>
        <w:t>up inside the printhead. The various hypotheses state that this matter could take the form of micro-satellites, liquid aerosols or solid aerosols which could be generated by regular or random events in jet break</w:t>
      </w:r>
      <w:r w:rsidR="00607E09">
        <w:noBreakHyphen/>
        <w:t>up. This is currently under investigation.</w:t>
      </w:r>
    </w:p>
    <w:p w:rsidR="001F0C0C" w:rsidRDefault="001F0C0C" w:rsidP="001F0C0C">
      <w:pPr>
        <w:pStyle w:val="Heading3"/>
      </w:pPr>
      <w:bookmarkStart w:id="25" w:name="_Toc446072562"/>
      <w:r>
        <w:t>The jet environment</w:t>
      </w:r>
      <w:bookmarkEnd w:id="25"/>
    </w:p>
    <w:p w:rsidR="003E40D2" w:rsidRDefault="003E40D2" w:rsidP="003E40D2">
      <w:r>
        <w:t xml:space="preserve">The ink </w:t>
      </w:r>
      <w:r w:rsidR="00A27828">
        <w:t>stream</w:t>
      </w:r>
      <w:r>
        <w:t xml:space="preserve"> traveling through air will generate an associated air stream and</w:t>
      </w:r>
      <w:r w:rsidR="00A27828">
        <w:t xml:space="preserve"> air currents, typically the stream</w:t>
      </w:r>
      <w:r>
        <w:t xml:space="preserve"> is traveling at ≈21 m s</w:t>
      </w:r>
      <w:r>
        <w:rPr>
          <w:vertAlign w:val="superscript"/>
        </w:rPr>
        <w:t>-1</w:t>
      </w:r>
      <w:r>
        <w:t xml:space="preserve"> (76 km h</w:t>
      </w:r>
      <w:r>
        <w:rPr>
          <w:vertAlign w:val="superscript"/>
        </w:rPr>
        <w:t>-1</w:t>
      </w:r>
      <w:r>
        <w:t xml:space="preserve">) through the confined space of the printhead. </w:t>
      </w:r>
      <w:r w:rsidR="00A27828">
        <w:t>This has two significant consequences, the first is that any drops that are deflected outside of the ink stream decelerate significantly faster than those in the steam because it has been removed from the slip stream and moving air generated by preceding drops. Drops deflected in sequence can also alter each other’s courses by generating air currents outside the main ink stream, this can be corrected for in the raster (</w:t>
      </w:r>
      <w:r w:rsidR="007B239C">
        <w:t xml:space="preserve">section </w:t>
      </w:r>
      <w:r w:rsidR="007B239C">
        <w:fldChar w:fldCharType="begin"/>
      </w:r>
      <w:r w:rsidR="007B239C">
        <w:instrText xml:space="preserve"> REF _Ref445991850 \r \h </w:instrText>
      </w:r>
      <w:r w:rsidR="007B239C">
        <w:fldChar w:fldCharType="separate"/>
      </w:r>
      <w:r w:rsidR="00C91DB1">
        <w:t>3.2.2</w:t>
      </w:r>
      <w:r w:rsidR="007B239C">
        <w:fldChar w:fldCharType="end"/>
      </w:r>
      <w:r w:rsidR="00A27828">
        <w:t>). The second consequence is that the ink stream is likely to entrain particulates and mist due to the lowered air pressure cause</w:t>
      </w:r>
      <w:r w:rsidR="007B239C">
        <w:t>d</w:t>
      </w:r>
      <w:r w:rsidR="00A27828">
        <w:t xml:space="preserve"> by having a fast moving air stream and is of significance to the transport of the hypothesised micro</w:t>
      </w:r>
      <w:r w:rsidR="00A27828">
        <w:noBreakHyphen/>
        <w:t>satellites and aerosols.</w:t>
      </w:r>
    </w:p>
    <w:p w:rsidR="003E40D2" w:rsidRDefault="000A1F91" w:rsidP="003E40D2">
      <w:pPr>
        <w:pStyle w:val="Heading3"/>
      </w:pPr>
      <w:bookmarkStart w:id="26" w:name="_Toc446072563"/>
      <w:r>
        <w:t>Drop charging</w:t>
      </w:r>
      <w:bookmarkEnd w:id="26"/>
    </w:p>
    <w:p w:rsidR="000A1F91" w:rsidRDefault="005906CC" w:rsidP="003E40D2">
      <w:r>
        <w:t xml:space="preserve">Efficient and accurate drop charging is of great importance to ensure that drops are deflected to the desired place on the substrate. </w:t>
      </w:r>
      <w:r w:rsidR="00B654C9">
        <w:t xml:space="preserve">The ink jet is connected to earth and the potential difference applied to the charge electrode induces charging of the jet, the charge carried on the jet </w:t>
      </w:r>
      <w:r w:rsidR="000A1F91">
        <w:t>at</w:t>
      </w:r>
      <w:r w:rsidR="00B654C9">
        <w:t xml:space="preserve"> break</w:t>
      </w:r>
      <w:r w:rsidR="00B654C9">
        <w:noBreakHyphen/>
        <w:t xml:space="preserve">off is then retained by the drop as it becomes isolated in the air. Note that the charge electrode is isolated from the ink stream, </w:t>
      </w:r>
      <w:r w:rsidR="000A1F91">
        <w:t>its</w:t>
      </w:r>
      <w:r w:rsidR="00B654C9">
        <w:t xml:space="preserve"> only influence is a capacitive one that repels like charges and attracts opposite charge into the jet. In Domino’s A</w:t>
      </w:r>
      <w:r w:rsidR="00B654C9">
        <w:noBreakHyphen/>
        <w:t xml:space="preserve">series printers a </w:t>
      </w:r>
      <w:r w:rsidR="00686563">
        <w:t>negative</w:t>
      </w:r>
      <w:r w:rsidR="00B654C9">
        <w:t xml:space="preserve"> </w:t>
      </w:r>
      <w:r w:rsidR="00B654C9" w:rsidRPr="00DA5146">
        <w:t xml:space="preserve">charge is induced on the drops by a </w:t>
      </w:r>
      <w:r w:rsidR="00686563" w:rsidRPr="00DA5146">
        <w:t xml:space="preserve">positively </w:t>
      </w:r>
      <w:r w:rsidR="00B654C9" w:rsidRPr="00DA5146">
        <w:t>charged electrode</w:t>
      </w:r>
      <w:r w:rsidR="000A1F91" w:rsidRPr="00DA5146">
        <w:t>.</w:t>
      </w:r>
    </w:p>
    <w:p w:rsidR="003E40D2" w:rsidRDefault="000A1F91" w:rsidP="003E40D2">
      <w:r>
        <w:t xml:space="preserve">The charging rate is dictated by the conductivity of the ink and the total potential </w:t>
      </w:r>
      <w:r w:rsidR="007B239C">
        <w:t>difference</w:t>
      </w:r>
      <w:r>
        <w:t xml:space="preserve"> between the jet tip and its environment. Remember that drop formation is occurring at a minimum rate of 64 kHz, or once every 15.6 </w:t>
      </w:r>
      <w:r w:rsidRPr="000A1F91">
        <w:t>x10</w:t>
      </w:r>
      <w:r w:rsidRPr="000A1F91">
        <w:rPr>
          <w:vertAlign w:val="superscript"/>
        </w:rPr>
        <w:t>-6</w:t>
      </w:r>
      <w:r>
        <w:rPr>
          <w:i/>
        </w:rPr>
        <w:t xml:space="preserve"> </w:t>
      </w:r>
      <w:r w:rsidRPr="000A1F91">
        <w:t>s</w:t>
      </w:r>
      <w:r>
        <w:t xml:space="preserve">, and that </w:t>
      </w:r>
      <w:r w:rsidR="00AB216A">
        <w:t>any drops that are to printed need to be specifically charged in less than this time and typically with a different charge to drops around it. Therefore, the ink conductivity needs to be high enough that it does not hinder charging rates at these timescales, and that is why conductivity salts are added</w:t>
      </w:r>
      <w:r w:rsidR="00686563">
        <w:t xml:space="preserve"> to ink</w:t>
      </w:r>
      <w:r w:rsidR="00AB216A">
        <w:t xml:space="preserve">. From a chemical point of view, we assume that charging occurs by migration of charged species away from a charge balanced state, </w:t>
      </w:r>
      <w:proofErr w:type="spellStart"/>
      <w:r w:rsidR="00AB216A" w:rsidRPr="00AB216A">
        <w:rPr>
          <w:i/>
        </w:rPr>
        <w:t>i</w:t>
      </w:r>
      <w:proofErr w:type="spellEnd"/>
      <w:r w:rsidR="00AB216A" w:rsidRPr="00AB216A">
        <w:rPr>
          <w:i/>
        </w:rPr>
        <w:t>. e.</w:t>
      </w:r>
      <w:r w:rsidR="00AB216A">
        <w:t xml:space="preserve"> for charging a drop, </w:t>
      </w:r>
      <w:r w:rsidR="00686563" w:rsidRPr="00DA5146">
        <w:t>an</w:t>
      </w:r>
      <w:r w:rsidR="00AB216A" w:rsidRPr="00DA5146">
        <w:t xml:space="preserve">ions are attracted to the jet tip and </w:t>
      </w:r>
      <w:r w:rsidR="00686563" w:rsidRPr="00DA5146">
        <w:t>cat</w:t>
      </w:r>
      <w:r w:rsidR="00AB216A" w:rsidRPr="00DA5146">
        <w:t>ions are repelled and migrate up the stream</w:t>
      </w:r>
      <w:r w:rsidR="00AB216A">
        <w:t xml:space="preserve">. The capacitive charging of </w:t>
      </w:r>
      <w:r w:rsidR="00686563">
        <w:t>the jet</w:t>
      </w:r>
      <w:r w:rsidR="00AB216A">
        <w:t xml:space="preserve"> is controlled by the charge electrode but it is also effected by the previous</w:t>
      </w:r>
      <w:r w:rsidR="00686563">
        <w:t>ly generated and charged drops, with the charge of each drop effecting the charging with an inverse square effect according to distance. The printer software must account for this effect in the voltage a</w:t>
      </w:r>
      <w:r w:rsidR="007B239C">
        <w:t>pplied to the charge electrode.</w:t>
      </w:r>
    </w:p>
    <w:p w:rsidR="000A1F91" w:rsidRDefault="000A1F91" w:rsidP="000A1F91">
      <w:pPr>
        <w:pStyle w:val="Heading3"/>
      </w:pPr>
      <w:bookmarkStart w:id="27" w:name="_Toc446072564"/>
      <w:r>
        <w:t>Drop deflection</w:t>
      </w:r>
      <w:bookmarkEnd w:id="27"/>
    </w:p>
    <w:p w:rsidR="004F19C5" w:rsidRDefault="00AC5EDC" w:rsidP="008C00BA">
      <w:r>
        <w:t>After the charged electrode the ink stream travels though deflector plates that are held at a fixed voltage</w:t>
      </w:r>
      <w:r w:rsidR="004F19C5">
        <w:t>, the resultant electronic field deflects the drops according to the following equation,</w:t>
      </w:r>
    </w:p>
    <w:p w:rsidR="00DF4A04" w:rsidRDefault="005C7AD9" w:rsidP="007B239C">
      <w:pPr>
        <w:jc w:val="right"/>
      </w:pP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d</m:t>
                    </m:r>
                  </m:sub>
                </m:sSub>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m</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p</m:t>
                    </m:r>
                  </m:sub>
                </m:sSub>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m:t>
                        </m:r>
                      </m:sub>
                    </m:sSub>
                  </m:e>
                  <m:sup>
                    <m:r>
                      <w:rPr>
                        <w:rFonts w:ascii="Cambria Math" w:hAnsi="Cambria Math"/>
                      </w:rPr>
                      <m:t>2</m:t>
                    </m:r>
                  </m:sup>
                </m:sSup>
              </m:den>
            </m:f>
          </m:e>
        </m:d>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r>
                  <w:rPr>
                    <w:rFonts w:ascii="Cambria Math" w:hAnsi="Cambria Math"/>
                  </w:rPr>
                  <m:t>2</m:t>
                </m:r>
              </m:den>
            </m:f>
          </m:e>
        </m:d>
      </m:oMath>
      <w:r w:rsidR="007B239C">
        <w:rPr>
          <w:rFonts w:eastAsiaTheme="minorEastAsia"/>
        </w:rPr>
        <w:tab/>
      </w:r>
      <w:r w:rsidR="007B239C">
        <w:rPr>
          <w:rFonts w:eastAsiaTheme="minorEastAsia"/>
        </w:rPr>
        <w:tab/>
      </w:r>
      <w:r w:rsidR="007B239C">
        <w:rPr>
          <w:rFonts w:eastAsiaTheme="minorEastAsia"/>
        </w:rPr>
        <w:tab/>
      </w:r>
      <w:r w:rsidR="007B239C">
        <w:rPr>
          <w:rFonts w:eastAsiaTheme="minorEastAsia"/>
        </w:rPr>
        <w:tab/>
      </w:r>
      <w:r w:rsidR="007B239C">
        <w:rPr>
          <w:rFonts w:eastAsiaTheme="minorEastAsia"/>
        </w:rPr>
        <w:tab/>
        <w:t>(5)</w:t>
      </w:r>
    </w:p>
    <w:p w:rsidR="00563527" w:rsidRDefault="00563527" w:rsidP="008C00BA">
      <w:r>
        <w:t xml:space="preserve">where </w:t>
      </w:r>
      <w:proofErr w:type="spellStart"/>
      <w:r w:rsidRPr="00B10DC4">
        <w:rPr>
          <w:b/>
          <w:i/>
        </w:rPr>
        <w:t>x</w:t>
      </w:r>
      <w:r w:rsidRPr="00B10DC4">
        <w:rPr>
          <w:b/>
          <w:i/>
          <w:vertAlign w:val="subscript"/>
        </w:rPr>
        <w:t>d</w:t>
      </w:r>
      <w:proofErr w:type="spellEnd"/>
      <w:r>
        <w:t xml:space="preserve"> is the drop displacement away from original path at the length </w:t>
      </w:r>
      <w:proofErr w:type="spellStart"/>
      <w:r w:rsidRPr="00B10DC4">
        <w:rPr>
          <w:b/>
          <w:i/>
        </w:rPr>
        <w:t>z</w:t>
      </w:r>
      <w:r w:rsidRPr="00B10DC4">
        <w:rPr>
          <w:b/>
          <w:i/>
          <w:vertAlign w:val="subscript"/>
        </w:rPr>
        <w:t>p</w:t>
      </w:r>
      <w:proofErr w:type="spellEnd"/>
      <w:r>
        <w:t xml:space="preserve">, </w:t>
      </w:r>
      <w:proofErr w:type="spellStart"/>
      <w:r w:rsidRPr="00B10DC4">
        <w:rPr>
          <w:b/>
          <w:i/>
        </w:rPr>
        <w:t>l</w:t>
      </w:r>
      <w:r w:rsidRPr="00B10DC4">
        <w:rPr>
          <w:b/>
          <w:i/>
          <w:vertAlign w:val="subscript"/>
        </w:rPr>
        <w:t>p</w:t>
      </w:r>
      <w:proofErr w:type="spellEnd"/>
      <w:r>
        <w:t xml:space="preserve"> is the length of the deflector plates, </w:t>
      </w:r>
      <w:proofErr w:type="spellStart"/>
      <w:r w:rsidRPr="00B10DC4">
        <w:rPr>
          <w:b/>
          <w:i/>
        </w:rPr>
        <w:t>Q</w:t>
      </w:r>
      <w:r w:rsidRPr="00B10DC4">
        <w:rPr>
          <w:b/>
          <w:i/>
          <w:vertAlign w:val="subscript"/>
        </w:rPr>
        <w:t>d</w:t>
      </w:r>
      <w:proofErr w:type="spellEnd"/>
      <w:r>
        <w:t xml:space="preserve"> is the charge on the drop, </w:t>
      </w:r>
      <w:proofErr w:type="spellStart"/>
      <w:r w:rsidRPr="00B10DC4">
        <w:rPr>
          <w:b/>
          <w:i/>
        </w:rPr>
        <w:t>V</w:t>
      </w:r>
      <w:r w:rsidRPr="00B10DC4">
        <w:rPr>
          <w:b/>
          <w:i/>
          <w:vertAlign w:val="subscript"/>
        </w:rPr>
        <w:t>p</w:t>
      </w:r>
      <w:proofErr w:type="spellEnd"/>
      <w:r>
        <w:t xml:space="preserve"> is the voltage across the plates, </w:t>
      </w:r>
      <w:r w:rsidRPr="00B10DC4">
        <w:rPr>
          <w:b/>
          <w:i/>
        </w:rPr>
        <w:t>m</w:t>
      </w:r>
      <w:r w:rsidRPr="00B10DC4">
        <w:rPr>
          <w:b/>
          <w:i/>
          <w:vertAlign w:val="subscript"/>
        </w:rPr>
        <w:t>d</w:t>
      </w:r>
      <w:r>
        <w:t xml:space="preserve"> is the mass of the drop, </w:t>
      </w:r>
      <w:proofErr w:type="spellStart"/>
      <w:r w:rsidRPr="00B10DC4">
        <w:rPr>
          <w:b/>
          <w:i/>
        </w:rPr>
        <w:t>d</w:t>
      </w:r>
      <w:r w:rsidRPr="00B10DC4">
        <w:rPr>
          <w:b/>
          <w:i/>
          <w:vertAlign w:val="subscript"/>
        </w:rPr>
        <w:t>p</w:t>
      </w:r>
      <w:proofErr w:type="spellEnd"/>
      <w:r>
        <w:t xml:space="preserve"> is the distance between the two plates, </w:t>
      </w:r>
      <w:proofErr w:type="spellStart"/>
      <w:r w:rsidRPr="00B10DC4">
        <w:rPr>
          <w:b/>
          <w:i/>
        </w:rPr>
        <w:t>v</w:t>
      </w:r>
      <w:r w:rsidRPr="00B10DC4">
        <w:rPr>
          <w:b/>
          <w:i/>
          <w:vertAlign w:val="subscript"/>
        </w:rPr>
        <w:t>d</w:t>
      </w:r>
      <w:proofErr w:type="spellEnd"/>
      <w:r>
        <w:t xml:space="preserve"> is the velocity of the drop. This equation is only valid for a pair of parallel plates, current printhead design does not use a pair of parallel plates, therefore requires </w:t>
      </w:r>
      <w:r w:rsidR="007B239C">
        <w:t xml:space="preserve">trigonometric </w:t>
      </w:r>
      <w:r>
        <w:t xml:space="preserve">augmentation. Regardless, the </w:t>
      </w:r>
      <w:r w:rsidR="00230980">
        <w:t xml:space="preserve">same </w:t>
      </w:r>
      <w:r>
        <w:t xml:space="preserve">physical </w:t>
      </w:r>
      <w:r w:rsidR="00230980">
        <w:t>terms are still relevant and the magnitude of drop deflection is dependent on plate voltage and separation, throw distance (how far away the substrate is) and drop charge, mass and velocity. Notably, the velocity function is squared and small variations in jet velocity result in considerable changes to extent of deflection. It is worth remembering that deliberate deflection only occurs in one dimension, it is the (constant) lateral movement of the substrate under the printhead that provides the second dimension that allows for printed code.</w:t>
      </w:r>
    </w:p>
    <w:p w:rsidR="00295D11" w:rsidRDefault="00230980" w:rsidP="00295D11">
      <w:r>
        <w:t xml:space="preserve">As per charging, complications arise due to the interactions between drops, as all drops are positively charged they repulse one another and effect the </w:t>
      </w:r>
      <w:r w:rsidR="00295D11">
        <w:t>local electric field, altering velocities and distances of deflection. This is on top of the aerodynamic interactions that occur between drops and the drag stream of preceding drops. Both of these effects need to be addressed and compensated for in the software that drives charging.</w:t>
      </w:r>
    </w:p>
    <w:p w:rsidR="00042115" w:rsidRPr="00710F40" w:rsidRDefault="00042115" w:rsidP="008C00BA">
      <w:pPr>
        <w:pStyle w:val="Heading1"/>
      </w:pPr>
      <w:bookmarkStart w:id="28" w:name="_Toc446072565"/>
      <w:r w:rsidRPr="00710F40">
        <w:t>Domino’s CIJ technology</w:t>
      </w:r>
      <w:bookmarkEnd w:id="28"/>
    </w:p>
    <w:p w:rsidR="00B86D91" w:rsidRDefault="00F92A8E" w:rsidP="008C00BA">
      <w:r>
        <w:t xml:space="preserve">Domino makes and </w:t>
      </w:r>
      <w:r w:rsidR="0011672C">
        <w:t>markets</w:t>
      </w:r>
      <w:r>
        <w:t xml:space="preserve"> multiple ranges of printers, the</w:t>
      </w:r>
      <w:r w:rsidR="0011672C">
        <w:t xml:space="preserve"> A-series range consists of continuous inkjet printers and is Domino’s longest running ra</w:t>
      </w:r>
      <w:r w:rsidR="00F7770D">
        <w:t xml:space="preserve">nge. Currently the range consists of three sub ranges, the A-series </w:t>
      </w:r>
      <w:proofErr w:type="spellStart"/>
      <w:r w:rsidR="00F7770D">
        <w:t>i</w:t>
      </w:r>
      <w:proofErr w:type="spellEnd"/>
      <w:r w:rsidR="00F7770D">
        <w:t>-</w:t>
      </w:r>
      <w:r w:rsidR="007B239C">
        <w:t>T</w:t>
      </w:r>
      <w:r w:rsidR="00F7770D">
        <w:t>ech, the A</w:t>
      </w:r>
      <w:r w:rsidR="00F7770D">
        <w:noBreakHyphen/>
        <w:t>series Specialist (or plus) and the A</w:t>
      </w:r>
      <w:r w:rsidR="00F7770D">
        <w:noBreakHyphen/>
        <w:t>series GP</w:t>
      </w:r>
      <w:r w:rsidR="00B86D91">
        <w:t xml:space="preserve">, in addition there is a </w:t>
      </w:r>
      <w:r w:rsidR="00F7770D">
        <w:t xml:space="preserve">planned launch of the new </w:t>
      </w:r>
      <w:proofErr w:type="spellStart"/>
      <w:r w:rsidR="00B86D91">
        <w:t>Ax</w:t>
      </w:r>
      <w:proofErr w:type="spellEnd"/>
      <w:r w:rsidR="00B86D91">
        <w:t>-series in November 2016 (</w:t>
      </w:r>
      <w:r w:rsidR="00C316C7">
        <w:fldChar w:fldCharType="begin"/>
      </w:r>
      <w:r w:rsidR="00C316C7">
        <w:instrText xml:space="preserve"> REF _Ref442884250 \h </w:instrText>
      </w:r>
      <w:r w:rsidR="00C316C7">
        <w:fldChar w:fldCharType="separate"/>
      </w:r>
      <w:r w:rsidR="00C91DB1" w:rsidRPr="003311C5">
        <w:t xml:space="preserve">Table </w:t>
      </w:r>
      <w:r w:rsidR="00C91DB1">
        <w:rPr>
          <w:noProof/>
        </w:rPr>
        <w:t>1</w:t>
      </w:r>
      <w:r w:rsidR="00C316C7">
        <w:fldChar w:fldCharType="end"/>
      </w:r>
      <w:r w:rsidR="006076FF">
        <w:t xml:space="preserve"> and </w:t>
      </w:r>
      <w:r w:rsidR="006076FF">
        <w:fldChar w:fldCharType="begin"/>
      </w:r>
      <w:r w:rsidR="006076FF">
        <w:instrText xml:space="preserve"> REF _Ref442943848 \h </w:instrText>
      </w:r>
      <w:r w:rsidR="006076FF">
        <w:fldChar w:fldCharType="separate"/>
      </w:r>
      <w:r w:rsidR="00C91DB1" w:rsidRPr="007C055A">
        <w:t xml:space="preserve">Figure </w:t>
      </w:r>
      <w:r w:rsidR="00C91DB1">
        <w:rPr>
          <w:noProof/>
        </w:rPr>
        <w:t>10</w:t>
      </w:r>
      <w:r w:rsidR="006076FF">
        <w:fldChar w:fldCharType="end"/>
      </w:r>
      <w:r w:rsidR="006076FF">
        <w:t>)</w:t>
      </w:r>
      <w:r w:rsidR="00B86D91">
        <w:t xml:space="preserve">. </w:t>
      </w:r>
    </w:p>
    <w:tbl>
      <w:tblPr>
        <w:tblStyle w:val="ListTable6Colorful-Accent6"/>
        <w:tblW w:w="9215" w:type="dxa"/>
        <w:tblLook w:val="0420" w:firstRow="1" w:lastRow="0" w:firstColumn="0" w:lastColumn="0" w:noHBand="0" w:noVBand="1"/>
      </w:tblPr>
      <w:tblGrid>
        <w:gridCol w:w="2552"/>
        <w:gridCol w:w="2410"/>
        <w:gridCol w:w="2268"/>
        <w:gridCol w:w="1985"/>
      </w:tblGrid>
      <w:tr w:rsidR="003311C5" w:rsidRPr="003311C5" w:rsidTr="008B775C">
        <w:trPr>
          <w:cnfStyle w:val="100000000000" w:firstRow="1" w:lastRow="0" w:firstColumn="0" w:lastColumn="0" w:oddVBand="0" w:evenVBand="0" w:oddHBand="0" w:evenHBand="0" w:firstRowFirstColumn="0" w:firstRowLastColumn="0" w:lastRowFirstColumn="0" w:lastRowLastColumn="0"/>
          <w:trHeight w:val="283"/>
        </w:trPr>
        <w:tc>
          <w:tcPr>
            <w:tcW w:w="2552" w:type="dxa"/>
            <w:tcBorders>
              <w:top w:val="single" w:sz="4" w:space="0" w:color="auto"/>
              <w:bottom w:val="single" w:sz="4" w:space="0" w:color="auto"/>
            </w:tcBorders>
            <w:vAlign w:val="center"/>
            <w:hideMark/>
          </w:tcPr>
          <w:p w:rsidR="003311C5" w:rsidRPr="003311C5" w:rsidRDefault="003311C5" w:rsidP="003311C5">
            <w:pPr>
              <w:spacing w:before="0"/>
              <w:ind w:firstLine="0"/>
              <w:jc w:val="left"/>
              <w:rPr>
                <w:rFonts w:eastAsia="Times New Roman" w:cs="Arial"/>
                <w:color w:val="auto"/>
                <w:sz w:val="24"/>
                <w:szCs w:val="24"/>
                <w:lang w:eastAsia="en-GB"/>
              </w:rPr>
            </w:pPr>
            <w:r w:rsidRPr="003311C5">
              <w:rPr>
                <w:rFonts w:eastAsia="MS PGothic" w:cs="Arial"/>
                <w:color w:val="auto"/>
                <w:kern w:val="24"/>
                <w:sz w:val="24"/>
                <w:szCs w:val="24"/>
                <w:lang w:eastAsia="en-GB"/>
              </w:rPr>
              <w:t>Product Names</w:t>
            </w:r>
          </w:p>
        </w:tc>
        <w:tc>
          <w:tcPr>
            <w:tcW w:w="2410" w:type="dxa"/>
            <w:tcBorders>
              <w:top w:val="single" w:sz="4" w:space="0" w:color="auto"/>
              <w:bottom w:val="single" w:sz="4" w:space="0" w:color="auto"/>
            </w:tcBorders>
            <w:vAlign w:val="center"/>
            <w:hideMark/>
          </w:tcPr>
          <w:p w:rsidR="003311C5" w:rsidRPr="003311C5" w:rsidRDefault="003311C5" w:rsidP="003311C5">
            <w:pPr>
              <w:spacing w:before="0"/>
              <w:ind w:firstLine="0"/>
              <w:jc w:val="left"/>
              <w:rPr>
                <w:rFonts w:eastAsia="Times New Roman" w:cs="Arial"/>
                <w:color w:val="auto"/>
                <w:sz w:val="24"/>
                <w:szCs w:val="24"/>
                <w:lang w:eastAsia="en-GB"/>
              </w:rPr>
            </w:pPr>
            <w:r w:rsidRPr="003311C5">
              <w:rPr>
                <w:rFonts w:eastAsia="MS PGothic" w:cs="Arial"/>
                <w:color w:val="auto"/>
                <w:kern w:val="24"/>
                <w:sz w:val="24"/>
                <w:szCs w:val="24"/>
                <w:lang w:eastAsia="en-GB"/>
              </w:rPr>
              <w:t>Brands</w:t>
            </w:r>
          </w:p>
        </w:tc>
        <w:tc>
          <w:tcPr>
            <w:tcW w:w="2268" w:type="dxa"/>
            <w:tcBorders>
              <w:top w:val="single" w:sz="4" w:space="0" w:color="auto"/>
              <w:bottom w:val="single" w:sz="4" w:space="0" w:color="auto"/>
            </w:tcBorders>
            <w:vAlign w:val="center"/>
            <w:hideMark/>
          </w:tcPr>
          <w:p w:rsidR="003311C5" w:rsidRPr="003311C5" w:rsidRDefault="003311C5" w:rsidP="003311C5">
            <w:pPr>
              <w:spacing w:before="0"/>
              <w:ind w:firstLine="0"/>
              <w:jc w:val="left"/>
              <w:rPr>
                <w:rFonts w:eastAsia="Times New Roman" w:cs="Arial"/>
                <w:color w:val="auto"/>
                <w:sz w:val="24"/>
                <w:szCs w:val="24"/>
                <w:lang w:eastAsia="en-GB"/>
              </w:rPr>
            </w:pPr>
            <w:r w:rsidRPr="003311C5">
              <w:rPr>
                <w:rFonts w:eastAsia="MS PGothic" w:cs="Arial"/>
                <w:color w:val="auto"/>
                <w:kern w:val="24"/>
                <w:sz w:val="24"/>
                <w:szCs w:val="24"/>
                <w:lang w:eastAsia="en-GB"/>
              </w:rPr>
              <w:t>Range name</w:t>
            </w:r>
          </w:p>
        </w:tc>
        <w:tc>
          <w:tcPr>
            <w:tcW w:w="1985" w:type="dxa"/>
            <w:tcBorders>
              <w:top w:val="single" w:sz="4" w:space="0" w:color="auto"/>
              <w:bottom w:val="single" w:sz="4" w:space="0" w:color="auto"/>
            </w:tcBorders>
            <w:vAlign w:val="center"/>
            <w:hideMark/>
          </w:tcPr>
          <w:p w:rsidR="003311C5" w:rsidRPr="003311C5" w:rsidRDefault="003311C5" w:rsidP="003311C5">
            <w:pPr>
              <w:spacing w:before="0"/>
              <w:ind w:firstLine="0"/>
              <w:jc w:val="left"/>
              <w:rPr>
                <w:rFonts w:eastAsia="Times New Roman" w:cs="Arial"/>
                <w:color w:val="auto"/>
                <w:sz w:val="24"/>
                <w:szCs w:val="24"/>
                <w:lang w:eastAsia="en-GB"/>
              </w:rPr>
            </w:pPr>
            <w:r w:rsidRPr="003311C5">
              <w:rPr>
                <w:rFonts w:eastAsia="MS PGothic" w:cs="Arial"/>
                <w:color w:val="auto"/>
                <w:kern w:val="24"/>
                <w:sz w:val="24"/>
                <w:szCs w:val="24"/>
                <w:lang w:eastAsia="en-GB"/>
              </w:rPr>
              <w:t>Internal name</w:t>
            </w:r>
          </w:p>
        </w:tc>
      </w:tr>
      <w:tr w:rsidR="003311C5" w:rsidRPr="003311C5" w:rsidTr="008B775C">
        <w:trPr>
          <w:cnfStyle w:val="000000100000" w:firstRow="0" w:lastRow="0" w:firstColumn="0" w:lastColumn="0" w:oddVBand="0" w:evenVBand="0" w:oddHBand="1" w:evenHBand="0" w:firstRowFirstColumn="0" w:firstRowLastColumn="0" w:lastRowFirstColumn="0" w:lastRowLastColumn="0"/>
          <w:trHeight w:val="298"/>
        </w:trPr>
        <w:tc>
          <w:tcPr>
            <w:tcW w:w="2552" w:type="dxa"/>
            <w:tcBorders>
              <w:top w:val="single" w:sz="4" w:space="0" w:color="auto"/>
            </w:tcBorders>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A100, A200, A300, A400, A300SE</w:t>
            </w:r>
          </w:p>
        </w:tc>
        <w:tc>
          <w:tcPr>
            <w:tcW w:w="2410" w:type="dxa"/>
            <w:tcBorders>
              <w:top w:val="single" w:sz="4" w:space="0" w:color="auto"/>
            </w:tcBorders>
            <w:vAlign w:val="center"/>
            <w:hideMark/>
          </w:tcPr>
          <w:p w:rsidR="003311C5" w:rsidRPr="003311C5" w:rsidRDefault="003311C5" w:rsidP="00296278">
            <w:pPr>
              <w:numPr>
                <w:ilvl w:val="0"/>
                <w:numId w:val="3"/>
              </w:numPr>
              <w:spacing w:before="0"/>
              <w:ind w:left="317" w:hanging="317"/>
              <w:contextualSpacing/>
              <w:jc w:val="left"/>
              <w:rPr>
                <w:rFonts w:eastAsia="Times New Roman" w:cs="Arial"/>
                <w:lang w:eastAsia="en-GB"/>
              </w:rPr>
            </w:pPr>
            <w:r w:rsidRPr="003311C5">
              <w:rPr>
                <w:rFonts w:eastAsia="MS PGothic" w:cs="Arial"/>
                <w:color w:val="000000" w:themeColor="dark1"/>
                <w:kern w:val="24"/>
                <w:lang w:eastAsia="en-GB"/>
              </w:rPr>
              <w:t>A-Series</w:t>
            </w:r>
          </w:p>
          <w:p w:rsidR="003311C5" w:rsidRPr="003311C5" w:rsidRDefault="003311C5" w:rsidP="003311C5">
            <w:pPr>
              <w:spacing w:before="0"/>
              <w:ind w:left="317" w:hanging="317"/>
              <w:jc w:val="left"/>
              <w:rPr>
                <w:rFonts w:eastAsia="Times New Roman" w:cs="Arial"/>
                <w:lang w:eastAsia="en-GB"/>
              </w:rPr>
            </w:pPr>
          </w:p>
        </w:tc>
        <w:tc>
          <w:tcPr>
            <w:tcW w:w="2268" w:type="dxa"/>
            <w:tcBorders>
              <w:top w:val="single" w:sz="4" w:space="0" w:color="auto"/>
            </w:tcBorders>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A-Series</w:t>
            </w:r>
          </w:p>
        </w:tc>
        <w:tc>
          <w:tcPr>
            <w:tcW w:w="1985" w:type="dxa"/>
            <w:tcBorders>
              <w:top w:val="single" w:sz="4" w:space="0" w:color="auto"/>
            </w:tcBorders>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Originally A-Series but now Classic</w:t>
            </w:r>
          </w:p>
        </w:tc>
      </w:tr>
      <w:tr w:rsidR="003311C5" w:rsidRPr="003311C5" w:rsidTr="008B775C">
        <w:trPr>
          <w:trHeight w:val="668"/>
        </w:trPr>
        <w:tc>
          <w:tcPr>
            <w:tcW w:w="2552" w:type="dxa"/>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A100+, A200+, A300+, A300SE+</w:t>
            </w:r>
          </w:p>
        </w:tc>
        <w:tc>
          <w:tcPr>
            <w:tcW w:w="2410" w:type="dxa"/>
            <w:vAlign w:val="center"/>
            <w:hideMark/>
          </w:tcPr>
          <w:p w:rsidR="003311C5" w:rsidRPr="003311C5" w:rsidRDefault="003311C5" w:rsidP="00296278">
            <w:pPr>
              <w:numPr>
                <w:ilvl w:val="0"/>
                <w:numId w:val="7"/>
              </w:numPr>
              <w:spacing w:before="0"/>
              <w:ind w:left="317" w:hanging="317"/>
              <w:contextualSpacing/>
              <w:jc w:val="left"/>
              <w:rPr>
                <w:rFonts w:eastAsia="Times New Roman" w:cs="Arial"/>
                <w:lang w:eastAsia="en-GB"/>
              </w:rPr>
            </w:pPr>
            <w:r w:rsidRPr="003311C5">
              <w:rPr>
                <w:rFonts w:eastAsia="MS PGothic" w:cs="Arial"/>
                <w:color w:val="000000" w:themeColor="dark1"/>
                <w:kern w:val="24"/>
                <w:lang w:eastAsia="en-GB"/>
              </w:rPr>
              <w:t>A-Series</w:t>
            </w:r>
          </w:p>
          <w:p w:rsidR="003311C5" w:rsidRPr="003311C5" w:rsidRDefault="003311C5" w:rsidP="00296278">
            <w:pPr>
              <w:numPr>
                <w:ilvl w:val="0"/>
                <w:numId w:val="7"/>
              </w:numPr>
              <w:spacing w:before="0"/>
              <w:ind w:left="317" w:hanging="317"/>
              <w:contextualSpacing/>
              <w:jc w:val="left"/>
              <w:rPr>
                <w:rFonts w:eastAsia="Times New Roman" w:cs="Arial"/>
                <w:lang w:eastAsia="en-GB"/>
              </w:rPr>
            </w:pPr>
            <w:r w:rsidRPr="003311C5">
              <w:rPr>
                <w:rFonts w:eastAsia="MS PGothic" w:cs="Arial"/>
                <w:b/>
                <w:bCs/>
                <w:i/>
                <w:iCs/>
                <w:color w:val="000000" w:themeColor="dark1"/>
                <w:kern w:val="24"/>
                <w:lang w:eastAsia="en-GB"/>
              </w:rPr>
              <w:t>plus</w:t>
            </w:r>
          </w:p>
        </w:tc>
        <w:tc>
          <w:tcPr>
            <w:tcW w:w="2268" w:type="dxa"/>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 xml:space="preserve">A-Series </w:t>
            </w:r>
            <w:r w:rsidRPr="003311C5">
              <w:rPr>
                <w:rFonts w:eastAsia="MS PGothic" w:cs="Arial"/>
                <w:b/>
                <w:bCs/>
                <w:i/>
                <w:iCs/>
                <w:color w:val="000000" w:themeColor="dark1"/>
                <w:kern w:val="24"/>
                <w:lang w:eastAsia="en-GB"/>
              </w:rPr>
              <w:t>plus</w:t>
            </w:r>
          </w:p>
        </w:tc>
        <w:tc>
          <w:tcPr>
            <w:tcW w:w="1985" w:type="dxa"/>
            <w:vAlign w:val="center"/>
            <w:hideMark/>
          </w:tcPr>
          <w:p w:rsidR="003311C5" w:rsidRPr="003311C5" w:rsidRDefault="003311C5" w:rsidP="003311C5">
            <w:pPr>
              <w:spacing w:before="0"/>
              <w:ind w:firstLine="0"/>
              <w:jc w:val="left"/>
              <w:rPr>
                <w:rFonts w:eastAsia="Times New Roman" w:cs="Arial"/>
                <w:lang w:eastAsia="en-GB"/>
              </w:rPr>
            </w:pPr>
            <w:r>
              <w:rPr>
                <w:rFonts w:eastAsia="MS PGothic" w:cs="Arial"/>
                <w:color w:val="000000" w:themeColor="dark1"/>
                <w:kern w:val="24"/>
                <w:lang w:eastAsia="en-GB"/>
              </w:rPr>
              <w:t>P</w:t>
            </w:r>
            <w:r w:rsidRPr="003311C5">
              <w:rPr>
                <w:rFonts w:eastAsia="MS PGothic" w:cs="Arial"/>
                <w:color w:val="000000" w:themeColor="dark1"/>
                <w:kern w:val="24"/>
                <w:lang w:eastAsia="en-GB"/>
              </w:rPr>
              <w:t>lus</w:t>
            </w:r>
          </w:p>
        </w:tc>
      </w:tr>
      <w:tr w:rsidR="003311C5" w:rsidRPr="003311C5" w:rsidTr="008B775C">
        <w:trPr>
          <w:cnfStyle w:val="000000100000" w:firstRow="0" w:lastRow="0" w:firstColumn="0" w:lastColumn="0" w:oddVBand="0" w:evenVBand="0" w:oddHBand="1" w:evenHBand="0" w:firstRowFirstColumn="0" w:firstRowLastColumn="0" w:lastRowFirstColumn="0" w:lastRowLastColumn="0"/>
          <w:trHeight w:val="668"/>
        </w:trPr>
        <w:tc>
          <w:tcPr>
            <w:tcW w:w="2552" w:type="dxa"/>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A100GP, A150GP</w:t>
            </w:r>
          </w:p>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 xml:space="preserve">     rebranded</w:t>
            </w:r>
          </w:p>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A120, A220</w:t>
            </w:r>
          </w:p>
        </w:tc>
        <w:tc>
          <w:tcPr>
            <w:tcW w:w="2410" w:type="dxa"/>
            <w:vAlign w:val="center"/>
            <w:hideMark/>
          </w:tcPr>
          <w:p w:rsidR="003311C5" w:rsidRPr="003311C5" w:rsidRDefault="003311C5" w:rsidP="00296278">
            <w:pPr>
              <w:numPr>
                <w:ilvl w:val="0"/>
                <w:numId w:val="4"/>
              </w:numPr>
              <w:spacing w:before="0"/>
              <w:ind w:left="317" w:hanging="317"/>
              <w:contextualSpacing/>
              <w:jc w:val="left"/>
              <w:rPr>
                <w:rFonts w:eastAsia="Times New Roman" w:cs="Arial"/>
                <w:lang w:eastAsia="en-GB"/>
              </w:rPr>
            </w:pPr>
            <w:r w:rsidRPr="003311C5">
              <w:rPr>
                <w:rFonts w:eastAsia="MS PGothic" w:cs="Arial"/>
                <w:color w:val="000000" w:themeColor="dark1"/>
                <w:kern w:val="24"/>
                <w:lang w:eastAsia="en-GB"/>
              </w:rPr>
              <w:t>A-Series</w:t>
            </w:r>
          </w:p>
          <w:p w:rsidR="003311C5" w:rsidRPr="003311C5" w:rsidRDefault="003311C5" w:rsidP="00296278">
            <w:pPr>
              <w:numPr>
                <w:ilvl w:val="0"/>
                <w:numId w:val="4"/>
              </w:numPr>
              <w:spacing w:before="0"/>
              <w:ind w:left="317" w:hanging="317"/>
              <w:contextualSpacing/>
              <w:jc w:val="left"/>
              <w:rPr>
                <w:rFonts w:eastAsia="Times New Roman" w:cs="Arial"/>
                <w:lang w:eastAsia="en-GB"/>
              </w:rPr>
            </w:pPr>
            <w:r w:rsidRPr="003311C5">
              <w:rPr>
                <w:rFonts w:eastAsia="MS PGothic" w:cs="Arial"/>
                <w:color w:val="000000" w:themeColor="dark1"/>
                <w:kern w:val="24"/>
                <w:lang w:eastAsia="en-GB"/>
              </w:rPr>
              <w:t>GP</w:t>
            </w:r>
          </w:p>
        </w:tc>
        <w:tc>
          <w:tcPr>
            <w:tcW w:w="2268" w:type="dxa"/>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A-Series GP</w:t>
            </w:r>
          </w:p>
        </w:tc>
        <w:tc>
          <w:tcPr>
            <w:tcW w:w="1985" w:type="dxa"/>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GP</w:t>
            </w:r>
          </w:p>
        </w:tc>
      </w:tr>
      <w:tr w:rsidR="003311C5" w:rsidRPr="003311C5" w:rsidTr="008B775C">
        <w:trPr>
          <w:trHeight w:val="512"/>
        </w:trPr>
        <w:tc>
          <w:tcPr>
            <w:tcW w:w="2552" w:type="dxa"/>
            <w:tcBorders>
              <w:bottom w:val="nil"/>
            </w:tcBorders>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A320i, A420i, A520i</w:t>
            </w:r>
          </w:p>
        </w:tc>
        <w:tc>
          <w:tcPr>
            <w:tcW w:w="2410" w:type="dxa"/>
            <w:tcBorders>
              <w:bottom w:val="nil"/>
            </w:tcBorders>
            <w:vAlign w:val="center"/>
            <w:hideMark/>
          </w:tcPr>
          <w:p w:rsidR="003311C5" w:rsidRPr="003311C5" w:rsidRDefault="003311C5" w:rsidP="00296278">
            <w:pPr>
              <w:numPr>
                <w:ilvl w:val="0"/>
                <w:numId w:val="5"/>
              </w:numPr>
              <w:spacing w:before="0"/>
              <w:ind w:left="317" w:hanging="317"/>
              <w:contextualSpacing/>
              <w:jc w:val="left"/>
              <w:rPr>
                <w:rFonts w:eastAsia="Times New Roman" w:cs="Arial"/>
                <w:lang w:eastAsia="en-GB"/>
              </w:rPr>
            </w:pPr>
            <w:r w:rsidRPr="003311C5">
              <w:rPr>
                <w:rFonts w:eastAsia="MS PGothic" w:cs="Arial"/>
                <w:color w:val="000000" w:themeColor="dark1"/>
                <w:kern w:val="24"/>
                <w:lang w:eastAsia="en-GB"/>
              </w:rPr>
              <w:t>A-Series</w:t>
            </w:r>
          </w:p>
          <w:p w:rsidR="003311C5" w:rsidRPr="003311C5" w:rsidRDefault="003311C5" w:rsidP="00296278">
            <w:pPr>
              <w:numPr>
                <w:ilvl w:val="0"/>
                <w:numId w:val="5"/>
              </w:numPr>
              <w:spacing w:before="0"/>
              <w:ind w:left="317" w:hanging="317"/>
              <w:contextualSpacing/>
              <w:jc w:val="left"/>
              <w:rPr>
                <w:rFonts w:eastAsia="Times New Roman" w:cs="Arial"/>
                <w:lang w:eastAsia="en-GB"/>
              </w:rPr>
            </w:pPr>
            <w:proofErr w:type="spellStart"/>
            <w:r w:rsidRPr="003311C5">
              <w:rPr>
                <w:rFonts w:eastAsia="MS PGothic" w:cs="Arial"/>
                <w:color w:val="000000" w:themeColor="dark1"/>
                <w:kern w:val="24"/>
                <w:lang w:eastAsia="en-GB"/>
              </w:rPr>
              <w:t>i</w:t>
            </w:r>
            <w:proofErr w:type="spellEnd"/>
            <w:r w:rsidRPr="003311C5">
              <w:rPr>
                <w:rFonts w:eastAsia="MS PGothic" w:cs="Arial"/>
                <w:color w:val="000000" w:themeColor="dark1"/>
                <w:kern w:val="24"/>
                <w:lang w:eastAsia="en-GB"/>
              </w:rPr>
              <w:t>-Tech</w:t>
            </w:r>
          </w:p>
        </w:tc>
        <w:tc>
          <w:tcPr>
            <w:tcW w:w="2268" w:type="dxa"/>
            <w:tcBorders>
              <w:bottom w:val="nil"/>
            </w:tcBorders>
            <w:vAlign w:val="center"/>
            <w:hideMark/>
          </w:tcPr>
          <w:p w:rsidR="003311C5" w:rsidRPr="003311C5" w:rsidRDefault="003311C5" w:rsidP="008B775C">
            <w:pPr>
              <w:spacing w:before="0"/>
              <w:ind w:firstLine="0"/>
              <w:jc w:val="left"/>
              <w:rPr>
                <w:rFonts w:eastAsia="Times New Roman" w:cs="Arial"/>
                <w:lang w:eastAsia="en-GB"/>
              </w:rPr>
            </w:pPr>
            <w:r w:rsidRPr="003311C5">
              <w:rPr>
                <w:rFonts w:eastAsia="MS PGothic" w:cs="Arial"/>
                <w:color w:val="000000" w:themeColor="dark1"/>
                <w:kern w:val="24"/>
                <w:lang w:eastAsia="en-GB"/>
              </w:rPr>
              <w:t>New A-Series</w:t>
            </w:r>
            <w:r w:rsidR="008B775C">
              <w:rPr>
                <w:rFonts w:eastAsia="MS PGothic" w:cs="Arial"/>
                <w:color w:val="000000" w:themeColor="dark1"/>
                <w:kern w:val="24"/>
                <w:lang w:eastAsia="en-GB"/>
              </w:rPr>
              <w:t xml:space="preserve"> </w:t>
            </w:r>
            <w:r w:rsidRPr="003311C5">
              <w:rPr>
                <w:rFonts w:eastAsia="MS PGothic" w:cs="Arial"/>
                <w:color w:val="000000" w:themeColor="dark1"/>
                <w:kern w:val="24"/>
                <w:lang w:eastAsia="en-GB"/>
              </w:rPr>
              <w:t>then</w:t>
            </w:r>
            <w:r w:rsidR="008B775C">
              <w:rPr>
                <w:rFonts w:eastAsia="MS PGothic" w:cs="Arial"/>
                <w:color w:val="000000" w:themeColor="dark1"/>
                <w:kern w:val="24"/>
                <w:lang w:eastAsia="en-GB"/>
              </w:rPr>
              <w:t xml:space="preserve"> </w:t>
            </w:r>
            <w:r w:rsidRPr="003311C5">
              <w:rPr>
                <w:rFonts w:eastAsia="MS PGothic" w:cs="Arial"/>
                <w:color w:val="000000" w:themeColor="dark1"/>
                <w:kern w:val="24"/>
                <w:lang w:eastAsia="en-GB"/>
              </w:rPr>
              <w:t>A</w:t>
            </w:r>
            <w:r w:rsidR="008B775C">
              <w:rPr>
                <w:rFonts w:eastAsia="MS PGothic" w:cs="Arial"/>
                <w:color w:val="000000" w:themeColor="dark1"/>
                <w:kern w:val="24"/>
                <w:lang w:eastAsia="en-GB"/>
              </w:rPr>
              <w:noBreakHyphen/>
            </w:r>
            <w:r w:rsidRPr="003311C5">
              <w:rPr>
                <w:rFonts w:eastAsia="MS PGothic" w:cs="Arial"/>
                <w:color w:val="000000" w:themeColor="dark1"/>
                <w:kern w:val="24"/>
                <w:lang w:eastAsia="en-GB"/>
              </w:rPr>
              <w:t xml:space="preserve">Series </w:t>
            </w:r>
            <w:proofErr w:type="spellStart"/>
            <w:r w:rsidRPr="003311C5">
              <w:rPr>
                <w:rFonts w:eastAsia="MS PGothic" w:cs="Arial"/>
                <w:color w:val="000000" w:themeColor="dark1"/>
                <w:kern w:val="24"/>
                <w:lang w:eastAsia="en-GB"/>
              </w:rPr>
              <w:t>i</w:t>
            </w:r>
            <w:proofErr w:type="spellEnd"/>
            <w:r w:rsidRPr="003311C5">
              <w:rPr>
                <w:rFonts w:eastAsia="MS PGothic" w:cs="Arial"/>
                <w:color w:val="000000" w:themeColor="dark1"/>
                <w:kern w:val="24"/>
                <w:lang w:eastAsia="en-GB"/>
              </w:rPr>
              <w:t>-Tech</w:t>
            </w:r>
            <w:r w:rsidR="008B775C">
              <w:rPr>
                <w:rFonts w:eastAsia="MS PGothic" w:cs="Arial"/>
                <w:color w:val="000000" w:themeColor="dark1"/>
                <w:kern w:val="24"/>
                <w:lang w:eastAsia="en-GB"/>
              </w:rPr>
              <w:t xml:space="preserve"> or </w:t>
            </w:r>
            <w:proofErr w:type="spellStart"/>
            <w:r w:rsidR="008B775C">
              <w:rPr>
                <w:rFonts w:eastAsia="MS PGothic" w:cs="Arial"/>
                <w:color w:val="000000" w:themeColor="dark1"/>
                <w:kern w:val="24"/>
                <w:lang w:eastAsia="en-GB"/>
              </w:rPr>
              <w:t>Ultima</w:t>
            </w:r>
            <w:proofErr w:type="spellEnd"/>
          </w:p>
        </w:tc>
        <w:tc>
          <w:tcPr>
            <w:tcW w:w="1985" w:type="dxa"/>
            <w:tcBorders>
              <w:bottom w:val="nil"/>
            </w:tcBorders>
            <w:vAlign w:val="center"/>
            <w:hideMark/>
          </w:tcPr>
          <w:p w:rsidR="003311C5" w:rsidRPr="003311C5" w:rsidRDefault="003311C5" w:rsidP="003311C5">
            <w:pPr>
              <w:spacing w:before="0"/>
              <w:ind w:firstLine="0"/>
              <w:jc w:val="left"/>
              <w:rPr>
                <w:rFonts w:eastAsia="Times New Roman" w:cs="Arial"/>
                <w:lang w:eastAsia="en-GB"/>
              </w:rPr>
            </w:pPr>
            <w:proofErr w:type="spellStart"/>
            <w:r w:rsidRPr="003311C5">
              <w:rPr>
                <w:rFonts w:eastAsia="MS PGothic" w:cs="Arial"/>
                <w:color w:val="000000" w:themeColor="dark1"/>
                <w:kern w:val="24"/>
                <w:lang w:eastAsia="en-GB"/>
              </w:rPr>
              <w:t>i</w:t>
            </w:r>
            <w:proofErr w:type="spellEnd"/>
            <w:r w:rsidRPr="003311C5">
              <w:rPr>
                <w:rFonts w:eastAsia="MS PGothic" w:cs="Arial"/>
                <w:color w:val="000000" w:themeColor="dark1"/>
                <w:kern w:val="24"/>
                <w:lang w:eastAsia="en-GB"/>
              </w:rPr>
              <w:t xml:space="preserve">-Tech </w:t>
            </w:r>
            <w:r w:rsidR="008B775C">
              <w:rPr>
                <w:rFonts w:eastAsia="MS PGothic" w:cs="Arial"/>
                <w:color w:val="000000" w:themeColor="dark1"/>
                <w:kern w:val="24"/>
                <w:lang w:eastAsia="en-GB"/>
              </w:rPr>
              <w:t xml:space="preserve">or </w:t>
            </w:r>
            <w:proofErr w:type="spellStart"/>
            <w:r w:rsidR="008B775C">
              <w:rPr>
                <w:rFonts w:eastAsia="MS PGothic" w:cs="Arial"/>
                <w:color w:val="000000" w:themeColor="dark1"/>
                <w:kern w:val="24"/>
                <w:lang w:eastAsia="en-GB"/>
              </w:rPr>
              <w:t>Ultima</w:t>
            </w:r>
            <w:proofErr w:type="spellEnd"/>
          </w:p>
        </w:tc>
      </w:tr>
      <w:tr w:rsidR="003311C5" w:rsidRPr="003311C5" w:rsidTr="008B775C">
        <w:trPr>
          <w:cnfStyle w:val="000000100000" w:firstRow="0" w:lastRow="0" w:firstColumn="0" w:lastColumn="0" w:oddVBand="0" w:evenVBand="0" w:oddHBand="1" w:evenHBand="0" w:firstRowFirstColumn="0" w:firstRowLastColumn="0" w:lastRowFirstColumn="0" w:lastRowLastColumn="0"/>
          <w:trHeight w:val="512"/>
        </w:trPr>
        <w:tc>
          <w:tcPr>
            <w:tcW w:w="2552" w:type="dxa"/>
            <w:tcBorders>
              <w:top w:val="nil"/>
              <w:bottom w:val="single" w:sz="4" w:space="0" w:color="auto"/>
            </w:tcBorders>
            <w:vAlign w:val="center"/>
            <w:hideMark/>
          </w:tcPr>
          <w:p w:rsidR="003311C5" w:rsidRPr="003311C5" w:rsidRDefault="003311C5" w:rsidP="003311C5">
            <w:pPr>
              <w:spacing w:before="0"/>
              <w:ind w:firstLine="0"/>
              <w:jc w:val="left"/>
              <w:rPr>
                <w:rFonts w:eastAsia="Times New Roman" w:cs="Arial"/>
                <w:lang w:eastAsia="en-GB"/>
              </w:rPr>
            </w:pPr>
            <w:r w:rsidRPr="003311C5">
              <w:rPr>
                <w:rFonts w:eastAsia="MS PGothic" w:cs="Arial"/>
                <w:color w:val="000000" w:themeColor="dark1"/>
                <w:kern w:val="24"/>
                <w:lang w:eastAsia="en-GB"/>
              </w:rPr>
              <w:t>Ax150i, Ax350i, Ax550i</w:t>
            </w:r>
          </w:p>
        </w:tc>
        <w:tc>
          <w:tcPr>
            <w:tcW w:w="2410" w:type="dxa"/>
            <w:tcBorders>
              <w:top w:val="nil"/>
              <w:bottom w:val="single" w:sz="4" w:space="0" w:color="auto"/>
            </w:tcBorders>
            <w:vAlign w:val="center"/>
            <w:hideMark/>
          </w:tcPr>
          <w:p w:rsidR="003311C5" w:rsidRPr="003311C5" w:rsidRDefault="003311C5" w:rsidP="00296278">
            <w:pPr>
              <w:numPr>
                <w:ilvl w:val="0"/>
                <w:numId w:val="6"/>
              </w:numPr>
              <w:spacing w:before="0"/>
              <w:ind w:left="317" w:hanging="317"/>
              <w:contextualSpacing/>
              <w:jc w:val="left"/>
              <w:rPr>
                <w:rFonts w:eastAsia="Times New Roman" w:cs="Arial"/>
                <w:lang w:eastAsia="en-GB"/>
              </w:rPr>
            </w:pPr>
            <w:proofErr w:type="spellStart"/>
            <w:r w:rsidRPr="003311C5">
              <w:rPr>
                <w:rFonts w:eastAsia="MS PGothic" w:cs="Arial"/>
                <w:color w:val="000000" w:themeColor="dark1"/>
                <w:kern w:val="24"/>
                <w:lang w:eastAsia="en-GB"/>
              </w:rPr>
              <w:t>Ax</w:t>
            </w:r>
            <w:proofErr w:type="spellEnd"/>
            <w:r w:rsidRPr="003311C5">
              <w:rPr>
                <w:rFonts w:eastAsia="MS PGothic" w:cs="Arial"/>
                <w:color w:val="000000" w:themeColor="dark1"/>
                <w:kern w:val="24"/>
                <w:lang w:eastAsia="en-GB"/>
              </w:rPr>
              <w:t>-Series</w:t>
            </w:r>
          </w:p>
        </w:tc>
        <w:tc>
          <w:tcPr>
            <w:tcW w:w="2268" w:type="dxa"/>
            <w:tcBorders>
              <w:top w:val="nil"/>
              <w:bottom w:val="single" w:sz="4" w:space="0" w:color="auto"/>
            </w:tcBorders>
            <w:vAlign w:val="center"/>
            <w:hideMark/>
          </w:tcPr>
          <w:p w:rsidR="003311C5" w:rsidRPr="003311C5" w:rsidRDefault="003311C5" w:rsidP="003311C5">
            <w:pPr>
              <w:spacing w:before="0"/>
              <w:ind w:firstLine="0"/>
              <w:jc w:val="left"/>
              <w:rPr>
                <w:rFonts w:eastAsia="Times New Roman" w:cs="Arial"/>
                <w:lang w:eastAsia="en-GB"/>
              </w:rPr>
            </w:pPr>
            <w:proofErr w:type="spellStart"/>
            <w:r w:rsidRPr="003311C5">
              <w:rPr>
                <w:rFonts w:eastAsia="MS PGothic" w:cs="Arial"/>
                <w:color w:val="000000" w:themeColor="dark1"/>
                <w:kern w:val="24"/>
                <w:lang w:eastAsia="en-GB"/>
              </w:rPr>
              <w:t>Ax</w:t>
            </w:r>
            <w:proofErr w:type="spellEnd"/>
            <w:r w:rsidRPr="003311C5">
              <w:rPr>
                <w:rFonts w:eastAsia="MS PGothic" w:cs="Arial"/>
                <w:color w:val="000000" w:themeColor="dark1"/>
                <w:kern w:val="24"/>
                <w:lang w:eastAsia="en-GB"/>
              </w:rPr>
              <w:t>-Series</w:t>
            </w:r>
          </w:p>
        </w:tc>
        <w:tc>
          <w:tcPr>
            <w:tcW w:w="1985" w:type="dxa"/>
            <w:tcBorders>
              <w:top w:val="nil"/>
              <w:bottom w:val="single" w:sz="4" w:space="0" w:color="auto"/>
            </w:tcBorders>
            <w:vAlign w:val="center"/>
            <w:hideMark/>
          </w:tcPr>
          <w:p w:rsidR="003311C5" w:rsidRPr="003311C5" w:rsidRDefault="003311C5" w:rsidP="003311C5">
            <w:pPr>
              <w:keepNext/>
              <w:spacing w:before="0"/>
              <w:ind w:firstLine="0"/>
              <w:jc w:val="left"/>
              <w:rPr>
                <w:rFonts w:eastAsia="Times New Roman" w:cs="Arial"/>
                <w:lang w:eastAsia="en-GB"/>
              </w:rPr>
            </w:pPr>
            <w:proofErr w:type="spellStart"/>
            <w:r w:rsidRPr="003311C5">
              <w:rPr>
                <w:rFonts w:eastAsia="MS PGothic" w:cs="Arial"/>
                <w:color w:val="000000" w:themeColor="dark1"/>
                <w:kern w:val="24"/>
                <w:lang w:eastAsia="en-GB"/>
              </w:rPr>
              <w:t>Ax</w:t>
            </w:r>
            <w:proofErr w:type="spellEnd"/>
            <w:r w:rsidRPr="003311C5">
              <w:rPr>
                <w:rFonts w:eastAsia="MS PGothic" w:cs="Arial"/>
                <w:color w:val="000000" w:themeColor="dark1"/>
                <w:kern w:val="24"/>
                <w:lang w:eastAsia="en-GB"/>
              </w:rPr>
              <w:t xml:space="preserve"> </w:t>
            </w:r>
            <w:r>
              <w:rPr>
                <w:rFonts w:eastAsia="MS PGothic" w:cs="Arial"/>
                <w:color w:val="000000" w:themeColor="dark1"/>
                <w:kern w:val="24"/>
                <w:lang w:eastAsia="en-GB"/>
              </w:rPr>
              <w:t>(project name Galileo)</w:t>
            </w:r>
          </w:p>
        </w:tc>
      </w:tr>
    </w:tbl>
    <w:p w:rsidR="003311C5" w:rsidRPr="003311C5" w:rsidRDefault="003311C5" w:rsidP="003311C5">
      <w:pPr>
        <w:pStyle w:val="Caption"/>
        <w:spacing w:before="240"/>
      </w:pPr>
      <w:bookmarkStart w:id="29" w:name="_Ref442884250"/>
      <w:r w:rsidRPr="003311C5">
        <w:t xml:space="preserve">Table </w:t>
      </w:r>
      <w:fldSimple w:instr=" SEQ Table \* ARABIC ">
        <w:r w:rsidR="000F7998">
          <w:rPr>
            <w:noProof/>
          </w:rPr>
          <w:t>1</w:t>
        </w:r>
      </w:fldSimple>
      <w:bookmarkEnd w:id="29"/>
      <w:r w:rsidRPr="003311C5">
        <w:t>. Complete list of all CIJ printers made and marketed in the A-series range</w:t>
      </w:r>
      <w:r>
        <w:t>, the first row are obsolete, the middle three rows are currently on the market, and the last row is currently in development and</w:t>
      </w:r>
      <w:r w:rsidR="00C316C7">
        <w:t xml:space="preserve"> it is planned that this sub-range will replace the majority of older printers after launch in Nov 2016.</w:t>
      </w:r>
    </w:p>
    <w:p w:rsidR="00F92A8E" w:rsidRDefault="00B86D91" w:rsidP="008C00BA">
      <w:r>
        <w:t>The old GP series is still marketed as it provides sales at the lowest end of the price bracket</w:t>
      </w:r>
      <w:r w:rsidR="006D37B4">
        <w:t xml:space="preserve"> and is mainly sold through Domino’s distributors. T</w:t>
      </w:r>
      <w:r>
        <w:t>he A</w:t>
      </w:r>
      <w:r>
        <w:noBreakHyphen/>
        <w:t xml:space="preserve">series Specialist (or </w:t>
      </w:r>
      <w:r w:rsidR="007B239C">
        <w:t>P</w:t>
      </w:r>
      <w:r>
        <w:t>lus) range is still marketed as it provides solutions for difficult environments/inks that</w:t>
      </w:r>
      <w:r w:rsidR="007B239C">
        <w:t xml:space="preserve"> are not catered for in </w:t>
      </w:r>
      <w:proofErr w:type="gramStart"/>
      <w:r w:rsidR="007B239C">
        <w:t xml:space="preserve">the </w:t>
      </w:r>
      <w:proofErr w:type="spellStart"/>
      <w:r w:rsidR="007B239C">
        <w:t>i</w:t>
      </w:r>
      <w:proofErr w:type="spellEnd"/>
      <w:proofErr w:type="gramEnd"/>
      <w:r w:rsidR="007B239C">
        <w:t>-T</w:t>
      </w:r>
      <w:r>
        <w:t>ech range - these include abrasive and ‘heavy opaque’ inks</w:t>
      </w:r>
      <w:r w:rsidR="006D37B4">
        <w:t>, egg coding, environments with high levels of airborne contaminants and mail and postal systems.</w:t>
      </w:r>
      <w:r>
        <w:t xml:space="preserve"> </w:t>
      </w:r>
      <w:r w:rsidR="006D37B4">
        <w:t>T</w:t>
      </w:r>
      <w:r>
        <w:t xml:space="preserve">he </w:t>
      </w:r>
      <w:r w:rsidR="006D37B4">
        <w:t xml:space="preserve">most recent </w:t>
      </w:r>
      <w:proofErr w:type="spellStart"/>
      <w:r>
        <w:t>i</w:t>
      </w:r>
      <w:proofErr w:type="spellEnd"/>
      <w:r>
        <w:t>-</w:t>
      </w:r>
      <w:r w:rsidR="007B239C">
        <w:t>T</w:t>
      </w:r>
      <w:r>
        <w:t>ech range</w:t>
      </w:r>
      <w:r w:rsidR="006D37B4">
        <w:t xml:space="preserve"> reduces servicing </w:t>
      </w:r>
      <w:r w:rsidR="006D37B4">
        <w:lastRenderedPageBreak/>
        <w:t xml:space="preserve">requirements, increases ease of ink and ‘make up’ </w:t>
      </w:r>
      <w:proofErr w:type="spellStart"/>
      <w:r w:rsidR="006D37B4">
        <w:t>refil</w:t>
      </w:r>
      <w:proofErr w:type="spellEnd"/>
      <w:r w:rsidR="006D37B4">
        <w:t>,</w:t>
      </w:r>
      <w:r w:rsidR="006D37B4">
        <w:rPr>
          <w:rStyle w:val="FootnoteReference"/>
        </w:rPr>
        <w:footnoteReference w:id="3"/>
      </w:r>
      <w:r w:rsidR="006D37B4">
        <w:t xml:space="preserve"> and improved connectivity with the production line and management systems. Named </w:t>
      </w:r>
      <w:r w:rsidR="007B239C">
        <w:t>after</w:t>
      </w:r>
      <w:r w:rsidR="006D37B4">
        <w:t xml:space="preserve"> the </w:t>
      </w:r>
      <w:proofErr w:type="spellStart"/>
      <w:r w:rsidR="006D37B4">
        <w:t>i</w:t>
      </w:r>
      <w:proofErr w:type="spellEnd"/>
      <w:r w:rsidR="006D37B4">
        <w:t>-</w:t>
      </w:r>
      <w:r w:rsidR="007B239C">
        <w:t>T</w:t>
      </w:r>
      <w:r w:rsidR="006D37B4">
        <w:t xml:space="preserve">ech modules, this range utilises ink </w:t>
      </w:r>
      <w:r w:rsidR="003311C5">
        <w:t>cartridges</w:t>
      </w:r>
      <w:r w:rsidR="006D37B4">
        <w:t xml:space="preserve"> that contain ink filters and pressure venting capabilities, as well as ease of </w:t>
      </w:r>
      <w:r w:rsidR="006F36EE">
        <w:t>refill</w:t>
      </w:r>
      <w:r w:rsidR="006D37B4">
        <w:t xml:space="preserve"> with </w:t>
      </w:r>
      <w:r w:rsidR="003311C5">
        <w:t xml:space="preserve">simple fit </w:t>
      </w:r>
      <w:r w:rsidR="006D37B4">
        <w:t xml:space="preserve">top-up </w:t>
      </w:r>
      <w:r w:rsidR="003311C5">
        <w:t>cartridges</w:t>
      </w:r>
      <w:r w:rsidR="006D37B4">
        <w:t>.</w:t>
      </w:r>
    </w:p>
    <w:p w:rsidR="006F36EE" w:rsidRDefault="008F1DE8" w:rsidP="008C00BA">
      <w:r>
        <w:t>The goal of launching</w:t>
      </w:r>
      <w:r w:rsidR="006F36EE">
        <w:t xml:space="preserve"> the new </w:t>
      </w:r>
      <w:proofErr w:type="spellStart"/>
      <w:r w:rsidR="006F36EE">
        <w:t>Ax</w:t>
      </w:r>
      <w:proofErr w:type="spellEnd"/>
      <w:r w:rsidR="006F36EE">
        <w:t xml:space="preserve">-series is </w:t>
      </w:r>
      <w:r>
        <w:t xml:space="preserve">to </w:t>
      </w:r>
      <w:r w:rsidR="006F36EE">
        <w:t>provide a market leading printer with low cost of ownership, high performing technology and high performing inks.</w:t>
      </w:r>
      <w:r>
        <w:t xml:space="preserve"> Ink modules will also be monitored by an RFID system that will reduce the risk of users loading incorrect/out</w:t>
      </w:r>
      <w:r>
        <w:noBreakHyphen/>
        <w:t>of</w:t>
      </w:r>
      <w:r>
        <w:noBreakHyphen/>
        <w:t>date or third party inks.</w:t>
      </w:r>
      <w:r w:rsidR="006F36EE">
        <w:t xml:space="preserve"> In addition, the aim is to eliminate the complexity that has grown into the A</w:t>
      </w:r>
      <w:r w:rsidR="006F36EE">
        <w:softHyphen/>
      </w:r>
      <w:r w:rsidR="006F36EE">
        <w:noBreakHyphen/>
        <w:t>series range and provide a clearer product offering. Whilst offering only three printers in the new range (</w:t>
      </w:r>
      <w:r w:rsidR="006F36EE" w:rsidRPr="003311C5">
        <w:rPr>
          <w:rFonts w:eastAsia="MS PGothic" w:cs="Arial"/>
          <w:color w:val="000000" w:themeColor="dark1"/>
          <w:kern w:val="24"/>
          <w:lang w:eastAsia="en-GB"/>
        </w:rPr>
        <w:t>Ax150i, Ax350i, Ax550i</w:t>
      </w:r>
      <w:r w:rsidR="006F36EE">
        <w:t xml:space="preserve">), software and hardware upgrades, four different nozzle sizes (40, 50, 60 and 75 </w:t>
      </w:r>
      <w:proofErr w:type="spellStart"/>
      <w:r w:rsidR="006F36EE" w:rsidRPr="006F36EE">
        <w:rPr>
          <w:i/>
        </w:rPr>
        <w:t>μ</w:t>
      </w:r>
      <w:r w:rsidR="006F36EE">
        <w:t>m</w:t>
      </w:r>
      <w:proofErr w:type="spellEnd"/>
      <w:r w:rsidR="006F36EE">
        <w:t>), four different conduit lengths (links between printer and head) and different head sizes and geometries will be offered for the printers.</w:t>
      </w:r>
    </w:p>
    <w:p w:rsidR="007C055A" w:rsidRDefault="008F1DE8" w:rsidP="007C055A">
      <w:pPr>
        <w:pStyle w:val="Figure"/>
      </w:pPr>
      <w:r w:rsidRPr="008F1DE8">
        <w:drawing>
          <wp:inline distT="0" distB="0" distL="0" distR="0" wp14:anchorId="0670F1F4" wp14:editId="35FEC906">
            <wp:extent cx="5718297" cy="45663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789" cy="4590704"/>
                    </a:xfrm>
                    <a:prstGeom prst="rect">
                      <a:avLst/>
                    </a:prstGeom>
                    <a:noFill/>
                  </pic:spPr>
                </pic:pic>
              </a:graphicData>
            </a:graphic>
          </wp:inline>
        </w:drawing>
      </w:r>
    </w:p>
    <w:p w:rsidR="006F36EE" w:rsidRPr="007C055A" w:rsidRDefault="007C055A" w:rsidP="007C055A">
      <w:pPr>
        <w:pStyle w:val="Caption"/>
      </w:pPr>
      <w:bookmarkStart w:id="30" w:name="_Ref442943848"/>
      <w:r w:rsidRPr="007C055A">
        <w:t xml:space="preserve">Figure </w:t>
      </w:r>
      <w:fldSimple w:instr=" SEQ Figure \* ARABIC ">
        <w:r w:rsidR="000F7998">
          <w:rPr>
            <w:noProof/>
          </w:rPr>
          <w:t>10</w:t>
        </w:r>
      </w:fldSimple>
      <w:bookmarkEnd w:id="30"/>
      <w:r w:rsidRPr="007C055A">
        <w:t xml:space="preserve">. Sales team schematic of the A-series range with the new </w:t>
      </w:r>
      <w:proofErr w:type="spellStart"/>
      <w:r w:rsidRPr="007C055A">
        <w:t>Ax</w:t>
      </w:r>
      <w:proofErr w:type="spellEnd"/>
      <w:r w:rsidRPr="007C055A">
        <w:t xml:space="preserve"> series aiming to provide a consolidated product offering with possible upgrades to provide market leading technology.</w:t>
      </w:r>
    </w:p>
    <w:p w:rsidR="006F36EE" w:rsidRDefault="007C055A" w:rsidP="008C00BA">
      <w:r>
        <w:t>Domino sold 16,788 A-series printers worldwide in 2014</w:t>
      </w:r>
      <w:r w:rsidR="00EB0202">
        <w:t xml:space="preserve"> and once installed printers will tend to be replaced every 5-7 years. With such a large ‘installed based’ of printers aftermarket sales of ink is vital to the CIJ business and justifies significant chemical R&amp;D spending. Creating inks that outperform third </w:t>
      </w:r>
      <w:r w:rsidR="00EB0202">
        <w:lastRenderedPageBreak/>
        <w:t>party inks for reliability and performance is therefore critical to maintaining strong aftermarket sales</w:t>
      </w:r>
      <w:r w:rsidR="0051707C">
        <w:t xml:space="preserve"> and assure income for Domino</w:t>
      </w:r>
      <w:r w:rsidR="00EB0202">
        <w:t>.</w:t>
      </w:r>
    </w:p>
    <w:p w:rsidR="00EB0202" w:rsidRDefault="006076FF" w:rsidP="006076FF">
      <w:pPr>
        <w:pStyle w:val="Heading2"/>
      </w:pPr>
      <w:bookmarkStart w:id="31" w:name="_Toc446072566"/>
      <w:r>
        <w:t>Printer anatomy</w:t>
      </w:r>
      <w:bookmarkEnd w:id="31"/>
    </w:p>
    <w:p w:rsidR="005F7477" w:rsidRPr="005F7477" w:rsidRDefault="00CE4392" w:rsidP="005F7477">
      <w:r>
        <w:t xml:space="preserve">This section aims to introduce the basic anatomy of A-series printers using the latest models as examples, therefore, </w:t>
      </w:r>
      <w:r w:rsidR="00625854">
        <w:t xml:space="preserve">discussion is not fully generic and older models will differ slightly in design, where possible extra schematics are given in the appendices. The electronic and software systems are also not discussed in this text for the sake of brevity. </w:t>
      </w:r>
    </w:p>
    <w:p w:rsidR="005F7477" w:rsidRPr="00FF6F6B" w:rsidRDefault="005F7477" w:rsidP="005F7477">
      <w:pPr>
        <w:pStyle w:val="Heading3"/>
      </w:pPr>
      <w:bookmarkStart w:id="32" w:name="_Toc446072567"/>
      <w:r w:rsidRPr="00FF6F6B">
        <w:t>Printhead</w:t>
      </w:r>
      <w:bookmarkEnd w:id="32"/>
    </w:p>
    <w:p w:rsidR="00FF6F6B" w:rsidRDefault="00732C4C" w:rsidP="00FF6F6B">
      <w:r>
        <w:t xml:space="preserve">The printhead is a vital part of the CIJ printer, attached to the flexible conduit it is positioned in close proximity to the substrate to allow for printing. Within the printhead there is a drop generator that heats the ink (usually to 42 </w:t>
      </w:r>
      <w:r w:rsidRPr="00732C4C">
        <w:rPr>
          <w:vertAlign w:val="superscript"/>
        </w:rPr>
        <w:t>O</w:t>
      </w:r>
      <w:r>
        <w:t>C)</w:t>
      </w:r>
      <w:r>
        <w:rPr>
          <w:vertAlign w:val="superscript"/>
        </w:rPr>
        <w:t xml:space="preserve"> </w:t>
      </w:r>
      <w:r w:rsidRPr="00732C4C">
        <w:t>and</w:t>
      </w:r>
      <w:r>
        <w:t xml:space="preserve"> vibrates the inkjet at the appropriate frequency with a variable amplitude, set by the modulation voltage, which leaves the drop generator </w:t>
      </w:r>
      <w:r w:rsidRPr="00732C4C">
        <w:rPr>
          <w:i/>
        </w:rPr>
        <w:t>via</w:t>
      </w:r>
      <w:r>
        <w:t xml:space="preserve"> the nozzle under the ink pressure (typically 3 bar) (</w:t>
      </w:r>
      <w:r>
        <w:fldChar w:fldCharType="begin"/>
      </w:r>
      <w:r>
        <w:instrText xml:space="preserve"> REF _Ref446062197 \h </w:instrText>
      </w:r>
      <w:r>
        <w:fldChar w:fldCharType="separate"/>
      </w:r>
      <w:r w:rsidR="00C91DB1">
        <w:t xml:space="preserve">Figure </w:t>
      </w:r>
      <w:r w:rsidR="00C91DB1">
        <w:rPr>
          <w:noProof/>
        </w:rPr>
        <w:t>11</w:t>
      </w:r>
      <w:r>
        <w:fldChar w:fldCharType="end"/>
      </w:r>
      <w:r>
        <w:t>). The inkjet then passes through the turret of the charge electrode, the jet must break-up within the turret if it is to be phased, charged and printed.</w:t>
      </w:r>
      <w:r w:rsidR="00A9635E">
        <w:t xml:space="preserve"> Lower in the charge electrode the drop stream passes through the charge detector.</w:t>
      </w:r>
    </w:p>
    <w:p w:rsidR="00A9635E" w:rsidRPr="00FF6F6B" w:rsidRDefault="00A9635E" w:rsidP="00FF6F6B">
      <w:r>
        <w:t xml:space="preserve">Once leaving the charge electrode the drop stream will pass between the deflector plates held at a constant, high potential difference to one another where anything charge will be deflected. Drops will then enter the gutter if </w:t>
      </w:r>
      <w:proofErr w:type="spellStart"/>
      <w:r>
        <w:t>undeflected</w:t>
      </w:r>
      <w:proofErr w:type="spellEnd"/>
      <w:r>
        <w:t xml:space="preserve"> or pass through the baseplate and onto the substrate if deflected.</w:t>
      </w:r>
    </w:p>
    <w:p w:rsidR="00FF6F6B" w:rsidRDefault="00FF6F6B" w:rsidP="00FF6F6B">
      <w:pPr>
        <w:pStyle w:val="Figure"/>
        <w:ind w:left="-426"/>
      </w:pPr>
      <w:r>
        <w:lastRenderedPageBreak/>
        <w:drawing>
          <wp:inline distT="0" distB="0" distL="0" distR="0" wp14:anchorId="30125272" wp14:editId="49F1B582">
            <wp:extent cx="6296025" cy="527487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600" cy="5282897"/>
                    </a:xfrm>
                    <a:prstGeom prst="rect">
                      <a:avLst/>
                    </a:prstGeom>
                    <a:noFill/>
                  </pic:spPr>
                </pic:pic>
              </a:graphicData>
            </a:graphic>
          </wp:inline>
        </w:drawing>
      </w:r>
    </w:p>
    <w:p w:rsidR="005F7477" w:rsidRPr="00FF6F6B" w:rsidRDefault="00FF6F6B" w:rsidP="00FF6F6B">
      <w:pPr>
        <w:pStyle w:val="Caption"/>
      </w:pPr>
      <w:bookmarkStart w:id="33" w:name="_Ref446062197"/>
      <w:r>
        <w:t xml:space="preserve">Figure </w:t>
      </w:r>
      <w:fldSimple w:instr=" SEQ Figure \* ARABIC ">
        <w:r w:rsidR="000F7998">
          <w:rPr>
            <w:noProof/>
          </w:rPr>
          <w:t>11</w:t>
        </w:r>
      </w:fldSimple>
      <w:bookmarkEnd w:id="33"/>
      <w:r>
        <w:t>. Annotated images of the latest A-series printhead.</w:t>
      </w:r>
    </w:p>
    <w:p w:rsidR="005F7477" w:rsidRDefault="005F7477" w:rsidP="005F7477">
      <w:pPr>
        <w:pStyle w:val="Heading3"/>
      </w:pPr>
      <w:bookmarkStart w:id="34" w:name="_Toc446072568"/>
      <w:r>
        <w:t>Ink management</w:t>
      </w:r>
      <w:bookmarkEnd w:id="34"/>
    </w:p>
    <w:p w:rsidR="001908A1" w:rsidRPr="008B775C" w:rsidRDefault="00F76ADF" w:rsidP="001908A1">
      <w:r>
        <w:t>Domino printers have a sophisticated system for managing fluids in order to assure the correct working of the printer</w:t>
      </w:r>
      <w:r w:rsidR="008B775C">
        <w:t xml:space="preserve">, the new </w:t>
      </w:r>
      <w:proofErr w:type="spellStart"/>
      <w:r w:rsidR="008B775C">
        <w:t>Ax</w:t>
      </w:r>
      <w:proofErr w:type="spellEnd"/>
      <w:r w:rsidR="008B775C">
        <w:t>-series contains that latest design of ink management system</w:t>
      </w:r>
      <w:r>
        <w:t xml:space="preserve"> (</w:t>
      </w:r>
      <w:r>
        <w:fldChar w:fldCharType="begin"/>
      </w:r>
      <w:r>
        <w:instrText xml:space="preserve"> REF _Ref442948924 \h </w:instrText>
      </w:r>
      <w:r>
        <w:fldChar w:fldCharType="separate"/>
      </w:r>
      <w:r w:rsidR="00C91DB1" w:rsidRPr="00141225">
        <w:t xml:space="preserve">Figure </w:t>
      </w:r>
      <w:r w:rsidR="00C91DB1">
        <w:rPr>
          <w:noProof/>
        </w:rPr>
        <w:t>12</w:t>
      </w:r>
      <w:r>
        <w:fldChar w:fldCharType="end"/>
      </w:r>
      <w:r>
        <w:t>)</w:t>
      </w:r>
      <w:r w:rsidR="008B775C">
        <w:t>. The ink delivery or feed line (</w:t>
      </w:r>
      <w:r w:rsidR="008B775C">
        <w:fldChar w:fldCharType="begin"/>
      </w:r>
      <w:r w:rsidR="008B775C">
        <w:instrText xml:space="preserve"> REF _Ref442948924 \h </w:instrText>
      </w:r>
      <w:r w:rsidR="008B775C">
        <w:fldChar w:fldCharType="separate"/>
      </w:r>
      <w:r w:rsidR="00C91DB1" w:rsidRPr="00141225">
        <w:t xml:space="preserve">Figure </w:t>
      </w:r>
      <w:r w:rsidR="00C91DB1">
        <w:rPr>
          <w:noProof/>
        </w:rPr>
        <w:t>12</w:t>
      </w:r>
      <w:r w:rsidR="008B775C">
        <w:fldChar w:fldCharType="end"/>
      </w:r>
      <w:r w:rsidR="008B775C">
        <w:t xml:space="preserve"> red) delivers ink to the print</w:t>
      </w:r>
      <w:r w:rsidR="00495D53">
        <w:t>h</w:t>
      </w:r>
      <w:r w:rsidR="008B775C">
        <w:t xml:space="preserve">ead from printing </w:t>
      </w:r>
      <w:r w:rsidR="008B775C" w:rsidRPr="008B775C">
        <w:rPr>
          <w:i/>
        </w:rPr>
        <w:t>via</w:t>
      </w:r>
      <w:r w:rsidR="008B775C">
        <w:t xml:space="preserve"> a gear pump, cooler, filter and damper. The gear pump provides the pressure to drive the ink round the system</w:t>
      </w:r>
      <w:r w:rsidR="001908A1">
        <w:t>;</w:t>
      </w:r>
      <w:r w:rsidR="008B775C">
        <w:t xml:space="preserve"> the cooler attempts to reduce the temperature of the ink to reduce evaporation rates and to deliver ink </w:t>
      </w:r>
      <w:r w:rsidR="001908A1">
        <w:t xml:space="preserve">to the printhead </w:t>
      </w:r>
      <w:r w:rsidR="008B775C">
        <w:t>below</w:t>
      </w:r>
      <w:r w:rsidR="001908A1">
        <w:t xml:space="preserve"> its</w:t>
      </w:r>
      <w:r w:rsidR="008B775C">
        <w:t xml:space="preserve"> </w:t>
      </w:r>
      <w:r w:rsidR="001908A1">
        <w:t xml:space="preserve">operating temperature of </w:t>
      </w:r>
      <w:r w:rsidR="008B775C">
        <w:t>42</w:t>
      </w:r>
      <w:r w:rsidR="001908A1">
        <w:t> </w:t>
      </w:r>
      <w:r w:rsidR="008B775C">
        <w:rPr>
          <w:vertAlign w:val="superscript"/>
        </w:rPr>
        <w:t>O</w:t>
      </w:r>
      <w:r w:rsidR="008B775C">
        <w:t>C;</w:t>
      </w:r>
      <w:r w:rsidR="001908A1">
        <w:t xml:space="preserve"> the filter attempts to filter out any particulate matter (e. g. dust and contaminants) to prevent nozzle blockage and the damper acts to reduce pressure variations in the ink line. So called ‘opaque’ or ‘pigmented’ inks - inks that contain colloidal colourants - require a more robust ink management system </w:t>
      </w:r>
      <w:r w:rsidR="001908A1" w:rsidRPr="00F9370B">
        <w:t>(</w:t>
      </w:r>
      <w:r w:rsidR="00F9370B">
        <w:t>Section</w:t>
      </w:r>
      <w:r w:rsidR="001908A1" w:rsidRPr="00F9370B">
        <w:t xml:space="preserve"> </w:t>
      </w:r>
      <w:r w:rsidR="00F9370B">
        <w:fldChar w:fldCharType="begin"/>
      </w:r>
      <w:r w:rsidR="00F9370B">
        <w:instrText xml:space="preserve"> REF _Ref443029787 \r \h </w:instrText>
      </w:r>
      <w:r w:rsidR="00F9370B">
        <w:fldChar w:fldCharType="separate"/>
      </w:r>
      <w:r w:rsidR="00C91DB1">
        <w:t>6.1</w:t>
      </w:r>
      <w:r w:rsidR="00F9370B">
        <w:fldChar w:fldCharType="end"/>
      </w:r>
      <w:r w:rsidR="001908A1" w:rsidRPr="00F9370B">
        <w:t>)</w:t>
      </w:r>
      <w:r w:rsidR="001908A1">
        <w:t xml:space="preserve"> that contains a larger, higher flow rate gear pump that can handle the abrasive ink and more </w:t>
      </w:r>
      <w:r w:rsidR="00AE6AB7">
        <w:t>filters</w:t>
      </w:r>
      <w:r w:rsidR="001908A1">
        <w:t>.</w:t>
      </w:r>
    </w:p>
    <w:p w:rsidR="00141225" w:rsidRDefault="00AE6AB7" w:rsidP="00141225">
      <w:pPr>
        <w:pStyle w:val="Figure"/>
        <w:ind w:left="-851" w:right="-755"/>
      </w:pPr>
      <w:r>
        <w:lastRenderedPageBreak/>
        <w:drawing>
          <wp:inline distT="0" distB="0" distL="0" distR="0" wp14:anchorId="0A72CB8B" wp14:editId="70F7373C">
            <wp:extent cx="6811489" cy="45362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24700" cy="4545023"/>
                    </a:xfrm>
                    <a:prstGeom prst="rect">
                      <a:avLst/>
                    </a:prstGeom>
                    <a:noFill/>
                  </pic:spPr>
                </pic:pic>
              </a:graphicData>
            </a:graphic>
          </wp:inline>
        </w:drawing>
      </w:r>
    </w:p>
    <w:p w:rsidR="005F7477" w:rsidRDefault="00141225" w:rsidP="00141225">
      <w:pPr>
        <w:pStyle w:val="Caption"/>
      </w:pPr>
      <w:bookmarkStart w:id="35" w:name="_Ref442948924"/>
      <w:r w:rsidRPr="00141225">
        <w:t xml:space="preserve">Figure </w:t>
      </w:r>
      <w:fldSimple w:instr=" SEQ Figure \* ARABIC ">
        <w:r w:rsidR="000F7998">
          <w:rPr>
            <w:noProof/>
          </w:rPr>
          <w:t>12</w:t>
        </w:r>
      </w:fldSimple>
      <w:bookmarkEnd w:id="35"/>
      <w:r w:rsidRPr="00141225">
        <w:t>.</w:t>
      </w:r>
      <w:r>
        <w:t xml:space="preserve"> The ink management system of an </w:t>
      </w:r>
      <w:proofErr w:type="spellStart"/>
      <w:r>
        <w:t>Ax</w:t>
      </w:r>
      <w:proofErr w:type="spellEnd"/>
      <w:r>
        <w:t>-series (Galileo/G2) printer</w:t>
      </w:r>
      <w:r w:rsidR="00F76ADF">
        <w:t>, coloured lines represent fluid carrying tubing which have the same colour coding on the printer itself</w:t>
      </w:r>
      <w:r>
        <w:t xml:space="preserve">. Components are labelled in the </w:t>
      </w:r>
      <w:r w:rsidR="00F76ADF">
        <w:t>figure</w:t>
      </w:r>
      <w:r>
        <w:t xml:space="preserve"> or in the key</w:t>
      </w:r>
      <w:r w:rsidR="00F76ADF">
        <w:t>.</w:t>
      </w:r>
      <w:r>
        <w:t xml:space="preserve"> </w:t>
      </w:r>
      <w:r w:rsidR="00F76ADF">
        <w:t>The main black square represents the printer body, the two modules are shown below but are also housed in the printer body, (MUM = make up module) and the filters of the modules are held in the lids.</w:t>
      </w:r>
    </w:p>
    <w:p w:rsidR="00DF5B7F" w:rsidRDefault="00AE6AB7" w:rsidP="001908A1">
      <w:r>
        <w:t>The bleed/wash line (</w:t>
      </w:r>
      <w:r>
        <w:fldChar w:fldCharType="begin"/>
      </w:r>
      <w:r>
        <w:instrText xml:space="preserve"> REF _Ref442948924 \h </w:instrText>
      </w:r>
      <w:r>
        <w:fldChar w:fldCharType="separate"/>
      </w:r>
      <w:r w:rsidR="00C91DB1" w:rsidRPr="00141225">
        <w:t xml:space="preserve">Figure </w:t>
      </w:r>
      <w:r w:rsidR="00C91DB1">
        <w:rPr>
          <w:noProof/>
        </w:rPr>
        <w:t>12</w:t>
      </w:r>
      <w:r>
        <w:fldChar w:fldCharType="end"/>
      </w:r>
      <w:r>
        <w:t xml:space="preserve"> blue) removes ink or make up that has been flushed through the </w:t>
      </w:r>
      <w:proofErr w:type="spellStart"/>
      <w:r>
        <w:t>pinthead</w:t>
      </w:r>
      <w:proofErr w:type="spellEnd"/>
      <w:r>
        <w:t xml:space="preserve"> without being passed through the nozzle and returns it to the ink module, this system is mainly used for washing the printhead at shutdown or before start up to insure a clean head and nozzle. The gutter line (</w:t>
      </w:r>
      <w:r>
        <w:fldChar w:fldCharType="begin"/>
      </w:r>
      <w:r>
        <w:instrText xml:space="preserve"> REF _Ref442948924 \h </w:instrText>
      </w:r>
      <w:r>
        <w:fldChar w:fldCharType="separate"/>
      </w:r>
      <w:r w:rsidR="00C91DB1" w:rsidRPr="00141225">
        <w:t xml:space="preserve">Figure </w:t>
      </w:r>
      <w:r w:rsidR="00C91DB1">
        <w:rPr>
          <w:noProof/>
        </w:rPr>
        <w:t>12</w:t>
      </w:r>
      <w:r>
        <w:fldChar w:fldCharType="end"/>
      </w:r>
      <w:r>
        <w:t xml:space="preserve"> magenta) collects any non-printed ink and returns it to the ink module </w:t>
      </w:r>
      <w:r w:rsidRPr="00AE6AB7">
        <w:rPr>
          <w:i/>
        </w:rPr>
        <w:t>via</w:t>
      </w:r>
      <w:r>
        <w:t xml:space="preserve"> a diaphragm pump and filter</w:t>
      </w:r>
      <w:r w:rsidR="00DF5B7F">
        <w:t>. The viscometer ink line (</w:t>
      </w:r>
      <w:r w:rsidR="00DF5B7F">
        <w:fldChar w:fldCharType="begin"/>
      </w:r>
      <w:r w:rsidR="00DF5B7F">
        <w:instrText xml:space="preserve"> REF _Ref442948924 \h </w:instrText>
      </w:r>
      <w:r w:rsidR="00DF5B7F">
        <w:fldChar w:fldCharType="separate"/>
      </w:r>
      <w:r w:rsidR="00C91DB1" w:rsidRPr="00141225">
        <w:t xml:space="preserve">Figure </w:t>
      </w:r>
      <w:r w:rsidR="00C91DB1">
        <w:rPr>
          <w:noProof/>
        </w:rPr>
        <w:t>12</w:t>
      </w:r>
      <w:r w:rsidR="00DF5B7F">
        <w:fldChar w:fldCharType="end"/>
      </w:r>
      <w:r w:rsidR="00DF5B7F">
        <w:t xml:space="preserve"> yellow) periodically delivers ink into the ball-fall-time viscometer to measure the viscosity of the ink</w:t>
      </w:r>
      <w:r w:rsidR="007B239C">
        <w:t>.</w:t>
      </w:r>
      <w:r w:rsidR="00DF5B7F">
        <w:t xml:space="preserve"> </w:t>
      </w:r>
      <w:r w:rsidR="007B239C">
        <w:t>I</w:t>
      </w:r>
      <w:r w:rsidR="00DF5B7F">
        <w:t>f viscosity is high</w:t>
      </w:r>
      <w:r w:rsidR="007B239C">
        <w:t>,</w:t>
      </w:r>
      <w:r w:rsidR="00DF5B7F">
        <w:t xml:space="preserve"> make</w:t>
      </w:r>
      <w:r w:rsidR="007B239C">
        <w:t> </w:t>
      </w:r>
      <w:r w:rsidR="00DF5B7F">
        <w:t xml:space="preserve">up is delivered to the ink modules to dilute ink and reduce viscosity back to the target value. </w:t>
      </w:r>
    </w:p>
    <w:p w:rsidR="001908A1" w:rsidRDefault="00DF5B7F" w:rsidP="001908A1">
      <w:r>
        <w:t>The ball-fall-time viscometer works by filling a tube with ink, by filling the tube the ink pressure lifts a ball. Once the ball is at the top of the tube the ink flow is stopped and the time it takes for the ball to drop through the static ink under the force of gravity is proportional to the viscosity of the ink.</w:t>
      </w:r>
    </w:p>
    <w:p w:rsidR="00DF5B7F" w:rsidRPr="001908A1" w:rsidRDefault="00CE4392" w:rsidP="001908A1">
      <w:r>
        <w:t>Lastly, there are two ink lines that manage make up fluid, one (</w:t>
      </w:r>
      <w:r>
        <w:fldChar w:fldCharType="begin"/>
      </w:r>
      <w:r>
        <w:instrText xml:space="preserve"> REF _Ref442948924 \h </w:instrText>
      </w:r>
      <w:r>
        <w:fldChar w:fldCharType="separate"/>
      </w:r>
      <w:r w:rsidR="00C91DB1" w:rsidRPr="00141225">
        <w:t xml:space="preserve">Figure </w:t>
      </w:r>
      <w:r w:rsidR="00C91DB1">
        <w:rPr>
          <w:noProof/>
        </w:rPr>
        <w:t>12</w:t>
      </w:r>
      <w:r>
        <w:fldChar w:fldCharType="end"/>
      </w:r>
      <w:r>
        <w:t xml:space="preserve"> cyan) delivers make up to the ink to dilute it thereby reducing ink viscosity, the other (</w:t>
      </w:r>
      <w:r>
        <w:fldChar w:fldCharType="begin"/>
      </w:r>
      <w:r>
        <w:instrText xml:space="preserve"> REF _Ref442948924 \h </w:instrText>
      </w:r>
      <w:r>
        <w:fldChar w:fldCharType="separate"/>
      </w:r>
      <w:r w:rsidR="00C91DB1" w:rsidRPr="00141225">
        <w:t xml:space="preserve">Figure </w:t>
      </w:r>
      <w:r w:rsidR="00C91DB1">
        <w:rPr>
          <w:noProof/>
        </w:rPr>
        <w:t>12</w:t>
      </w:r>
      <w:r>
        <w:fldChar w:fldCharType="end"/>
      </w:r>
      <w:r>
        <w:t xml:space="preserve"> green) carries make up fluid to the print head to flush out and clean the printhead when necessary. The ink and make up cartridges are used to top up fluids in the printer and allow the printer to be running whilst refiled, reducing down times. </w:t>
      </w:r>
    </w:p>
    <w:p w:rsidR="005F7477" w:rsidRDefault="005F7477" w:rsidP="005F7477">
      <w:pPr>
        <w:pStyle w:val="Heading2"/>
      </w:pPr>
      <w:bookmarkStart w:id="36" w:name="_Toc446072569"/>
      <w:r>
        <w:lastRenderedPageBreak/>
        <w:t>Printer function</w:t>
      </w:r>
      <w:bookmarkEnd w:id="36"/>
    </w:p>
    <w:p w:rsidR="005F7477" w:rsidRDefault="005F7477" w:rsidP="005F7477">
      <w:pPr>
        <w:pStyle w:val="Heading3"/>
      </w:pPr>
      <w:bookmarkStart w:id="37" w:name="_Toc446072570"/>
      <w:r>
        <w:t>Drop phasing</w:t>
      </w:r>
      <w:bookmarkEnd w:id="37"/>
    </w:p>
    <w:p w:rsidR="005F7477" w:rsidRDefault="004D702F" w:rsidP="004D702F">
      <w:r>
        <w:t xml:space="preserve">Drop phasing is the method by which the CIJ printer </w:t>
      </w:r>
      <w:r w:rsidR="00AE5489">
        <w:t>synchronises</w:t>
      </w:r>
      <w:r>
        <w:t xml:space="preserve"> the timing of its charging signal, this is done in order to charge the tip of the jet to produce drops with the charge requisite for printing. </w:t>
      </w:r>
      <w:r w:rsidR="003F2556">
        <w:t xml:space="preserve">In a printer with drive frequency of 64 kHz, one drop is produced every 15.625 </w:t>
      </w:r>
      <w:proofErr w:type="spellStart"/>
      <w:r w:rsidR="003F2556" w:rsidRPr="003F2556">
        <w:rPr>
          <w:i/>
        </w:rPr>
        <w:t>μ</w:t>
      </w:r>
      <w:r w:rsidR="003F2556">
        <w:t>s</w:t>
      </w:r>
      <w:proofErr w:type="spellEnd"/>
      <w:r w:rsidR="003F2556">
        <w:t>, and full charging of this drop must occur before the drop breaks off. Furthermore, i</w:t>
      </w:r>
      <w:r w:rsidR="00A42FFD">
        <w:t>f</w:t>
      </w:r>
      <w:r w:rsidR="003F2556">
        <w:t xml:space="preserve"> the charging signal ends before break</w:t>
      </w:r>
      <w:r w:rsidR="00AE5489">
        <w:noBreakHyphen/>
      </w:r>
      <w:r w:rsidR="003F2556">
        <w:t>off then charge may be lost from the forming drop and this is why the charging system must be synchronised with the jet break-up.</w:t>
      </w:r>
    </w:p>
    <w:p w:rsidR="003F2556" w:rsidRPr="003F2556" w:rsidRDefault="005D04FA" w:rsidP="005D04FA">
      <w:r>
        <w:t>When a voltage is applied to the charge electrode, a charge is induced on the earthed ink</w:t>
      </w:r>
      <w:r w:rsidR="008D41BE">
        <w:t xml:space="preserve"> stream</w:t>
      </w:r>
      <w:r>
        <w:t xml:space="preserve">. </w:t>
      </w:r>
      <w:r w:rsidR="002B5A58">
        <w:t>Lower down in the charge electrode is a charge detection zone</w:t>
      </w:r>
      <w:r w:rsidR="00AE5489">
        <w:t xml:space="preserve">, the phase </w:t>
      </w:r>
      <w:proofErr w:type="gramStart"/>
      <w:r w:rsidR="00AE5489">
        <w:t>detector,</w:t>
      </w:r>
      <w:r w:rsidR="002B5A58">
        <w:t xml:space="preserve"> that measure</w:t>
      </w:r>
      <w:r w:rsidR="008D41BE">
        <w:t>s</w:t>
      </w:r>
      <w:r w:rsidR="002B5A58">
        <w:t xml:space="preserve"> the charge on drops</w:t>
      </w:r>
      <w:r w:rsidR="008641F1">
        <w:t xml:space="preserve"> </w:t>
      </w:r>
      <w:r w:rsidR="002B5A58">
        <w:t>(</w:t>
      </w:r>
      <w:r w:rsidR="002B5A58">
        <w:fldChar w:fldCharType="begin"/>
      </w:r>
      <w:r w:rsidR="002B5A58">
        <w:instrText xml:space="preserve"> REF _Ref443040520 \h </w:instrText>
      </w:r>
      <w:r w:rsidR="002B5A58">
        <w:fldChar w:fldCharType="separate"/>
      </w:r>
      <w:r w:rsidR="00C91DB1">
        <w:t xml:space="preserve">Figure </w:t>
      </w:r>
      <w:r w:rsidR="00C91DB1">
        <w:rPr>
          <w:noProof/>
        </w:rPr>
        <w:t>13</w:t>
      </w:r>
      <w:r w:rsidR="002B5A58">
        <w:fldChar w:fldCharType="end"/>
      </w:r>
      <w:proofErr w:type="gramEnd"/>
      <w:r w:rsidR="002B5A58">
        <w:t>)</w:t>
      </w:r>
      <w:r w:rsidR="008D41BE">
        <w:t xml:space="preserve"> thus allowing accurate phasing</w:t>
      </w:r>
      <w:r w:rsidR="002B5A58">
        <w:t xml:space="preserve">. In </w:t>
      </w:r>
      <w:r>
        <w:t xml:space="preserve">a </w:t>
      </w:r>
      <w:r w:rsidR="002B5A58">
        <w:t xml:space="preserve">64 kHz </w:t>
      </w:r>
      <w:r>
        <w:t xml:space="preserve">Domino printer the print charging signal </w:t>
      </w:r>
      <w:r w:rsidR="002B5A58">
        <w:t>duration is 15.625</w:t>
      </w:r>
      <w:r w:rsidR="002B5A58" w:rsidRPr="002B5A58">
        <w:rPr>
          <w:i/>
        </w:rPr>
        <w:t xml:space="preserve"> </w:t>
      </w:r>
      <w:proofErr w:type="spellStart"/>
      <w:r w:rsidR="002B5A58" w:rsidRPr="003F2556">
        <w:rPr>
          <w:i/>
        </w:rPr>
        <w:t>μ</w:t>
      </w:r>
      <w:r w:rsidR="002B5A58">
        <w:t>s</w:t>
      </w:r>
      <w:proofErr w:type="spellEnd"/>
      <w:r w:rsidR="002B5A58">
        <w:t>,</w:t>
      </w:r>
      <w:r w:rsidR="002B5A58">
        <w:rPr>
          <w:rStyle w:val="FootnoteReference"/>
        </w:rPr>
        <w:footnoteReference w:id="4"/>
      </w:r>
      <w:r w:rsidR="002B5A58">
        <w:t xml:space="preserve"> the same </w:t>
      </w:r>
      <w:r w:rsidR="008D41BE">
        <w:t xml:space="preserve">as the </w:t>
      </w:r>
      <w:r w:rsidR="002B5A58">
        <w:t xml:space="preserve">duration to generate one drop. </w:t>
      </w:r>
      <w:r w:rsidR="008D41BE">
        <w:t>Phasing simply synchronises</w:t>
      </w:r>
      <w:r w:rsidR="002B5A58">
        <w:t xml:space="preserve"> the start time of the charging</w:t>
      </w:r>
      <w:r w:rsidR="008D41BE">
        <w:t>,</w:t>
      </w:r>
      <w:r w:rsidR="002B5A58">
        <w:t xml:space="preserve"> </w:t>
      </w:r>
      <w:r w:rsidR="008D41BE">
        <w:t>such</w:t>
      </w:r>
      <w:r w:rsidR="002B5A58">
        <w:t xml:space="preserve"> that the end of the charging signal coincides </w:t>
      </w:r>
      <w:r w:rsidR="008D41BE">
        <w:t>as close as possible to</w:t>
      </w:r>
      <w:r w:rsidR="002B5A58">
        <w:t xml:space="preserve"> drop break-off. Phasing signals are half that </w:t>
      </w:r>
      <w:r w:rsidR="00AE5489">
        <w:t>duration</w:t>
      </w:r>
      <w:r w:rsidR="002B5A58">
        <w:t>,</w:t>
      </w:r>
      <w:r w:rsidR="008D41BE">
        <w:t xml:space="preserve"> at</w:t>
      </w:r>
      <w:r w:rsidR="002B5A58">
        <w:t xml:space="preserve"> 7.8125</w:t>
      </w:r>
      <w:r w:rsidR="002B5A58" w:rsidRPr="002B5A58">
        <w:rPr>
          <w:i/>
        </w:rPr>
        <w:t xml:space="preserve"> </w:t>
      </w:r>
      <w:proofErr w:type="spellStart"/>
      <w:r w:rsidR="002B5A58" w:rsidRPr="003F2556">
        <w:rPr>
          <w:i/>
        </w:rPr>
        <w:t>μ</w:t>
      </w:r>
      <w:r w:rsidR="002B5A58">
        <w:t>s</w:t>
      </w:r>
      <w:proofErr w:type="spellEnd"/>
      <w:r w:rsidR="008D41BE">
        <w:t>.</w:t>
      </w:r>
    </w:p>
    <w:p w:rsidR="002B5A58" w:rsidRDefault="002B5A58" w:rsidP="002B5A58">
      <w:pPr>
        <w:pStyle w:val="Figure"/>
      </w:pPr>
      <w:r>
        <w:drawing>
          <wp:inline distT="0" distB="0" distL="0" distR="0" wp14:anchorId="570EEB49" wp14:editId="72653E56">
            <wp:extent cx="4040098" cy="334437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07" b="3627"/>
                    <a:stretch/>
                  </pic:blipFill>
                  <pic:spPr bwMode="auto">
                    <a:xfrm>
                      <a:off x="0" y="0"/>
                      <a:ext cx="4049904" cy="3352489"/>
                    </a:xfrm>
                    <a:prstGeom prst="rect">
                      <a:avLst/>
                    </a:prstGeom>
                    <a:ln>
                      <a:noFill/>
                    </a:ln>
                    <a:extLst>
                      <a:ext uri="{53640926-AAD7-44D8-BBD7-CCE9431645EC}">
                        <a14:shadowObscured xmlns:a14="http://schemas.microsoft.com/office/drawing/2010/main"/>
                      </a:ext>
                    </a:extLst>
                  </pic:spPr>
                </pic:pic>
              </a:graphicData>
            </a:graphic>
          </wp:inline>
        </w:drawing>
      </w:r>
    </w:p>
    <w:p w:rsidR="004D702F" w:rsidRPr="002B5A58" w:rsidRDefault="002B5A58" w:rsidP="002B5A58">
      <w:pPr>
        <w:pStyle w:val="Caption"/>
      </w:pPr>
      <w:bookmarkStart w:id="38" w:name="_Ref443040520"/>
      <w:r>
        <w:t xml:space="preserve">Figure </w:t>
      </w:r>
      <w:fldSimple w:instr=" SEQ Figure \* ARABIC ">
        <w:r w:rsidR="000F7998">
          <w:rPr>
            <w:noProof/>
          </w:rPr>
          <w:t>13</w:t>
        </w:r>
      </w:fldSimple>
      <w:bookmarkEnd w:id="38"/>
      <w:r>
        <w:t xml:space="preserve">. An illustrated schematic of the charge electrode in the Domino </w:t>
      </w:r>
      <w:proofErr w:type="spellStart"/>
      <w:r>
        <w:t>Ax</w:t>
      </w:r>
      <w:proofErr w:type="spellEnd"/>
      <w:r>
        <w:t>-series printer.</w:t>
      </w:r>
    </w:p>
    <w:p w:rsidR="00B849D1" w:rsidRDefault="008D41BE" w:rsidP="005F7477">
      <w:r>
        <w:t>When the printer is initialised</w:t>
      </w:r>
      <w:r w:rsidR="00603E1D">
        <w:t xml:space="preserve">, a full phase test is conducted by the printer in the charge electrode. The time period over which a drop is generated </w:t>
      </w:r>
      <w:r w:rsidR="00312F44">
        <w:t xml:space="preserve">(1/frequency) </w:t>
      </w:r>
      <w:r w:rsidR="00603E1D">
        <w:t>is divided into 16 equal time pe</w:t>
      </w:r>
      <w:r w:rsidR="004B2F96">
        <w:t>riods, or phase periods</w:t>
      </w:r>
      <w:r w:rsidR="008E4E05">
        <w:t xml:space="preserve"> (</w:t>
      </w:r>
      <w:r w:rsidR="008E4E05">
        <w:fldChar w:fldCharType="begin"/>
      </w:r>
      <w:r w:rsidR="008E4E05">
        <w:instrText xml:space="preserve"> REF _Ref443321549 \h </w:instrText>
      </w:r>
      <w:r w:rsidR="008E4E05">
        <w:fldChar w:fldCharType="separate"/>
      </w:r>
      <w:r w:rsidR="00C91DB1" w:rsidRPr="00921D49">
        <w:t xml:space="preserve">Figure </w:t>
      </w:r>
      <w:r w:rsidR="00C91DB1">
        <w:rPr>
          <w:noProof/>
        </w:rPr>
        <w:t>14</w:t>
      </w:r>
      <w:r w:rsidR="008E4E05">
        <w:fldChar w:fldCharType="end"/>
      </w:r>
      <w:r w:rsidR="008E4E05">
        <w:t>)</w:t>
      </w:r>
      <w:r w:rsidR="004B2F96">
        <w:t>. T</w:t>
      </w:r>
      <w:r w:rsidR="00603E1D">
        <w:t>he test</w:t>
      </w:r>
      <w:r w:rsidR="004B2F96">
        <w:t xml:space="preserve"> itself</w:t>
      </w:r>
      <w:r w:rsidR="00603E1D">
        <w:t xml:space="preserve"> consists of </w:t>
      </w:r>
      <w:r w:rsidR="0025668F">
        <w:t xml:space="preserve">measuring the charge on drops according to which time period the phase charging </w:t>
      </w:r>
      <w:r w:rsidR="008C6B20">
        <w:t>was</w:t>
      </w:r>
      <w:r w:rsidR="0025668F">
        <w:t xml:space="preserve"> initiated</w:t>
      </w:r>
      <w:r w:rsidR="00603E1D">
        <w:t>.</w:t>
      </w:r>
      <w:r w:rsidR="00B849D1">
        <w:t xml:space="preserve"> If the tip of the jet is charged too early or late in the cycle the drop associated with that charging signal will carry little or no charge,</w:t>
      </w:r>
      <w:r w:rsidR="001A76EF">
        <w:t xml:space="preserve"> thus</w:t>
      </w:r>
      <w:r w:rsidR="00B849D1">
        <w:t xml:space="preserve"> falling short of a specified charge </w:t>
      </w:r>
      <w:r w:rsidR="008C6B20">
        <w:t xml:space="preserve">detection </w:t>
      </w:r>
      <w:r w:rsidR="00B849D1">
        <w:t>threshold, and that phase signal position will be failed. However, if the drop generated carries sufficient charge to exceed the threshold then that phase signal position will pass</w:t>
      </w:r>
      <w:r w:rsidR="008E4E05">
        <w:t xml:space="preserve"> (</w:t>
      </w:r>
      <w:r w:rsidR="008E4E05">
        <w:fldChar w:fldCharType="begin"/>
      </w:r>
      <w:r w:rsidR="008E4E05">
        <w:instrText xml:space="preserve"> REF _Ref443321582 \h </w:instrText>
      </w:r>
      <w:r w:rsidR="008E4E05">
        <w:fldChar w:fldCharType="separate"/>
      </w:r>
      <w:r w:rsidR="00C91DB1">
        <w:t xml:space="preserve">Figure </w:t>
      </w:r>
      <w:r w:rsidR="00C91DB1">
        <w:rPr>
          <w:noProof/>
        </w:rPr>
        <w:t>15</w:t>
      </w:r>
      <w:r w:rsidR="008E4E05">
        <w:fldChar w:fldCharType="end"/>
      </w:r>
      <w:r w:rsidR="008E4E05">
        <w:t>)</w:t>
      </w:r>
      <w:r w:rsidR="00656643">
        <w:t>. The numbe</w:t>
      </w:r>
      <w:r w:rsidR="008C6B20">
        <w:t>r of phase positions that pass is</w:t>
      </w:r>
      <w:r w:rsidR="00656643">
        <w:t xml:space="preserve"> taken to be the detection window and it is expected that if drop charging occurs at a time period within the detection window the desired </w:t>
      </w:r>
      <w:r w:rsidR="00656643">
        <w:lastRenderedPageBreak/>
        <w:t xml:space="preserve">charge will be induced </w:t>
      </w:r>
      <w:r w:rsidR="001A76EF">
        <w:t>on</w:t>
      </w:r>
      <w:r w:rsidR="00656643">
        <w:t xml:space="preserve"> the drop. Currently, </w:t>
      </w:r>
      <w:r w:rsidR="007D6948">
        <w:t>the centre of the charging signal is set to meet the centre of the detection window in order to reliably achieve desired charging of droplets.</w:t>
      </w:r>
    </w:p>
    <w:p w:rsidR="0023084A" w:rsidRDefault="0023084A" w:rsidP="005F7477">
      <w:r>
        <w:t>For phasing signals, typically -12 V (as opposed to ≥ +60 V for printed drops) is applied to the charge electrode over eight drop forming cycles, generating packets of eight drops that were all charged at the same phasing position. Using packets in place of single drops increases the accuracy of the charge measurement made in charge detection, due to the small charges involved.</w:t>
      </w:r>
      <w:r w:rsidR="00AE5489">
        <w:t xml:space="preserve"> The small negative charge induced during phasing means the drops will still fall in the gutter and allows the </w:t>
      </w:r>
      <w:proofErr w:type="spellStart"/>
      <w:r w:rsidR="00AE5489">
        <w:t>undeflected</w:t>
      </w:r>
      <w:proofErr w:type="spellEnd"/>
      <w:r w:rsidR="00AE5489">
        <w:t xml:space="preserve"> stream to be aligned close to the gutter edge.</w:t>
      </w:r>
    </w:p>
    <w:p w:rsidR="0023084A" w:rsidRDefault="0023084A" w:rsidP="005F7477">
      <w:r>
        <w:t xml:space="preserve">Phasing is also carried out periodically during the running of the printer as drift in ink and environmental properties can effect break-up and desynchronised charging. In newer printers only eight phase positions are explored to ensure the charging is still synchronised with break-off. This phasing can occur in between printing code and takes 2-4 </w:t>
      </w:r>
      <w:proofErr w:type="spellStart"/>
      <w:r w:rsidRPr="0023084A">
        <w:rPr>
          <w:i/>
        </w:rPr>
        <w:t>μ</w:t>
      </w:r>
      <w:r>
        <w:t>s</w:t>
      </w:r>
      <w:proofErr w:type="spellEnd"/>
      <w:r>
        <w:t>.</w:t>
      </w:r>
    </w:p>
    <w:p w:rsidR="00921D49" w:rsidRDefault="008C6B20" w:rsidP="00921D49">
      <w:pPr>
        <w:pStyle w:val="Figure"/>
        <w:ind w:left="-426"/>
      </w:pPr>
      <w:r>
        <w:drawing>
          <wp:inline distT="0" distB="0" distL="0" distR="0" wp14:anchorId="31155BE2" wp14:editId="1B72C3A5">
            <wp:extent cx="6254750" cy="3286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4750" cy="3286125"/>
                    </a:xfrm>
                    <a:prstGeom prst="rect">
                      <a:avLst/>
                    </a:prstGeom>
                    <a:noFill/>
                  </pic:spPr>
                </pic:pic>
              </a:graphicData>
            </a:graphic>
          </wp:inline>
        </w:drawing>
      </w:r>
    </w:p>
    <w:p w:rsidR="001A76EF" w:rsidRDefault="00921D49" w:rsidP="00921D49">
      <w:pPr>
        <w:pStyle w:val="Caption"/>
      </w:pPr>
      <w:bookmarkStart w:id="39" w:name="_Ref443321549"/>
      <w:r w:rsidRPr="00921D49">
        <w:t xml:space="preserve">Figure </w:t>
      </w:r>
      <w:fldSimple w:instr=" SEQ Figure \* ARABIC ">
        <w:r w:rsidR="000F7998">
          <w:rPr>
            <w:noProof/>
          </w:rPr>
          <w:t>14</w:t>
        </w:r>
      </w:fldSimple>
      <w:bookmarkEnd w:id="39"/>
      <w:r w:rsidRPr="00921D49">
        <w:t>. Phasing is used to synchronise charging with drop break-off in order to achieve the desired charge on drops to be printed.</w:t>
      </w:r>
      <w:r>
        <w:t xml:space="preserve"> Drops break-off at the drive frequency which in this example is 64 kHz so a drop forming cycle is 15.625 </w:t>
      </w:r>
      <w:proofErr w:type="spellStart"/>
      <w:r w:rsidRPr="00921D49">
        <w:rPr>
          <w:i/>
        </w:rPr>
        <w:t>μ</w:t>
      </w:r>
      <w:r>
        <w:t>s</w:t>
      </w:r>
      <w:proofErr w:type="spellEnd"/>
      <w:r>
        <w:t xml:space="preserve"> which is divided into 16 time periods, or phases. A phase signal attempts to induce charging for half a cycle, 7.8125</w:t>
      </w:r>
      <w:r w:rsidRPr="00921D49">
        <w:rPr>
          <w:i/>
        </w:rPr>
        <w:t xml:space="preserve"> </w:t>
      </w:r>
      <w:proofErr w:type="spellStart"/>
      <w:r w:rsidRPr="00921D49">
        <w:rPr>
          <w:i/>
        </w:rPr>
        <w:t>μ</w:t>
      </w:r>
      <w:r>
        <w:t>s</w:t>
      </w:r>
      <w:proofErr w:type="spellEnd"/>
      <w:r>
        <w:t xml:space="preserve">. A charge detector then measures the charge on drops lower down the ink stream and if they carry sufficient charge </w:t>
      </w:r>
      <w:r w:rsidR="00AE5489">
        <w:t>to exceed a threshold they are deemed to pass</w:t>
      </w:r>
      <w:r>
        <w:t xml:space="preserve">; passing phases form the detection window. If tip charging is </w:t>
      </w:r>
      <w:r w:rsidR="00F04C98">
        <w:t>synchronised with the detection window drops will break-off with the desired charge for deflection.</w:t>
      </w:r>
    </w:p>
    <w:p w:rsidR="008E4E05" w:rsidRDefault="008E4E05" w:rsidP="008E4E05">
      <w:pPr>
        <w:pStyle w:val="Figure"/>
      </w:pPr>
      <w:r>
        <w:lastRenderedPageBreak/>
        <w:drawing>
          <wp:inline distT="0" distB="0" distL="0" distR="0" wp14:anchorId="1CC862EA" wp14:editId="4E8779E8">
            <wp:extent cx="5086829" cy="43471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6732" b="7134"/>
                    <a:stretch/>
                  </pic:blipFill>
                  <pic:spPr bwMode="auto">
                    <a:xfrm>
                      <a:off x="0" y="0"/>
                      <a:ext cx="5089302" cy="4349228"/>
                    </a:xfrm>
                    <a:prstGeom prst="rect">
                      <a:avLst/>
                    </a:prstGeom>
                    <a:noFill/>
                    <a:ln>
                      <a:noFill/>
                    </a:ln>
                    <a:extLst>
                      <a:ext uri="{53640926-AAD7-44D8-BBD7-CCE9431645EC}">
                        <a14:shadowObscured xmlns:a14="http://schemas.microsoft.com/office/drawing/2010/main"/>
                      </a:ext>
                    </a:extLst>
                  </pic:spPr>
                </pic:pic>
              </a:graphicData>
            </a:graphic>
          </wp:inline>
        </w:drawing>
      </w:r>
    </w:p>
    <w:p w:rsidR="008E4E05" w:rsidRDefault="008E4E05" w:rsidP="008E4E05">
      <w:pPr>
        <w:pStyle w:val="Caption"/>
      </w:pPr>
      <w:bookmarkStart w:id="40" w:name="_Ref443321582"/>
      <w:r>
        <w:t xml:space="preserve">Figure </w:t>
      </w:r>
      <w:fldSimple w:instr=" SEQ Figure \* ARABIC ">
        <w:r w:rsidR="000F7998">
          <w:rPr>
            <w:noProof/>
          </w:rPr>
          <w:t>15</w:t>
        </w:r>
      </w:fldSimple>
      <w:bookmarkEnd w:id="40"/>
      <w:r>
        <w:t xml:space="preserve">. Plot of a typical phasing cycle (blue dots and line), with charge detected on the phase packet </w:t>
      </w:r>
      <w:r w:rsidRPr="008E4E05">
        <w:rPr>
          <w:i/>
        </w:rPr>
        <w:t>versus</w:t>
      </w:r>
      <w:r>
        <w:t xml:space="preserve"> phase position (the position in the cycle at which half a cycle charging is initiated) plotted. A single break-up cycle of the jet is shown and illustrated with the phase positions marked (dashed blue lines).</w:t>
      </w:r>
    </w:p>
    <w:p w:rsidR="00EC2738" w:rsidRDefault="00EC2738" w:rsidP="00EC2738">
      <w:pPr>
        <w:pStyle w:val="Heading3"/>
      </w:pPr>
      <w:bookmarkStart w:id="41" w:name="_Ref445991850"/>
      <w:bookmarkStart w:id="42" w:name="_Toc446072571"/>
      <w:r>
        <w:t>Raster and matrices</w:t>
      </w:r>
      <w:bookmarkEnd w:id="41"/>
      <w:bookmarkEnd w:id="42"/>
    </w:p>
    <w:p w:rsidR="00B87AF4" w:rsidRDefault="00B87AF4" w:rsidP="00B87AF4">
      <w:r>
        <w:t xml:space="preserve">In continuous inkjet printers, printed drops are charged and deflected from the stream by an electric field produced by deflection plates. The amount of deflection is related to the magnitude of the charge applied to the droplet. In the simplest case there is a linear relationship between the charge applied to a drop and its impact position. However, in real conditions this is influenced by aerodynamic and electrostatic interactions between the drops. Therefore, voltage applied to a drop to achieve a given deflection is dependent upon the drops printed before and after, </w:t>
      </w:r>
      <w:proofErr w:type="spellStart"/>
      <w:r w:rsidRPr="00B87AF4">
        <w:rPr>
          <w:i/>
        </w:rPr>
        <w:t>i</w:t>
      </w:r>
      <w:proofErr w:type="spellEnd"/>
      <w:r w:rsidRPr="00B87AF4">
        <w:rPr>
          <w:i/>
        </w:rPr>
        <w:t>. e.</w:t>
      </w:r>
      <w:r>
        <w:t xml:space="preserve"> the deflection is pattern dependent. </w:t>
      </w:r>
    </w:p>
    <w:p w:rsidR="00B87AF4" w:rsidRDefault="00B87AF4" w:rsidP="00B87AF4">
      <w:r>
        <w:t xml:space="preserve">When drops are printed, there are three different types of interactions that affect a drop’s trajectory, which are: electrostatic interactions, capacitive coupling, and aerodynamic interactions. Electrostatic interactions come from the fact that charges applied on individual droplets have the same polarity. During raster optimisation this phenomena manifests in undesired repulsion between the drops. This repulsion becomes greater between highly charged drops and with decreasing distance. </w:t>
      </w:r>
    </w:p>
    <w:p w:rsidR="00B87AF4" w:rsidRDefault="00B87AF4" w:rsidP="00B87AF4">
      <w:r>
        <w:t xml:space="preserve">Capacitive coupling occurs within the charged electrode, where the presence of a charged drop affects the charging process of the next drop.  The charge on the drop is the same polarity as the charge on the following drop and therefore repels any charge forming on the next drop. Therefore, the voltage applied on the charged drop to achieve a required deflection has to be increased when </w:t>
      </w:r>
      <w:r>
        <w:lastRenderedPageBreak/>
        <w:t xml:space="preserve">the preceding drop has been charged, where the increase is proportional to the charge on previous drop. </w:t>
      </w:r>
    </w:p>
    <w:p w:rsidR="00B87AF4" w:rsidRDefault="00B87AF4" w:rsidP="00B87AF4">
      <w:r>
        <w:t xml:space="preserve">As a series of drops travel through the air, a drop can get effected by the slipstream of the preceding drop. Causing the drop to be stuck the slipstream, and thus changing the deflection for a given voltage. Aerodynamic interactions are very complex and slight changes in applied voltage can result in large changes in deflection. </w:t>
      </w:r>
    </w:p>
    <w:p w:rsidR="00B87AF4" w:rsidRDefault="00B87AF4" w:rsidP="00B87AF4">
      <w:r>
        <w:t xml:space="preserve">The term “raster” represents a strategy for placing drops on the substrate. In its final form, the “raster” corresponds to a table of voltages determining the position of droplets for a given print format. The </w:t>
      </w:r>
      <w:proofErr w:type="spellStart"/>
      <w:r>
        <w:t>rasters</w:t>
      </w:r>
      <w:proofErr w:type="spellEnd"/>
      <w:r>
        <w:t xml:space="preserve"> form a core technology of continuous inkjet printers and directly dictate print quality, print format and speed that the printer can achieve.</w:t>
      </w:r>
    </w:p>
    <w:p w:rsidR="00EC2738" w:rsidRPr="00EC2738" w:rsidRDefault="00B87AF4" w:rsidP="00B87AF4">
      <w:r>
        <w:t>Historically, raster development has been a highly skilled and time consuming task.</w:t>
      </w:r>
      <w:r w:rsidR="00CC1955">
        <w:rPr>
          <w:rStyle w:val="FootnoteReference"/>
        </w:rPr>
        <w:footnoteReference w:id="5"/>
      </w:r>
      <w:r>
        <w:t xml:space="preserve"> 40C – Project </w:t>
      </w:r>
      <w:proofErr w:type="spellStart"/>
      <w:r>
        <w:t>Lacey</w:t>
      </w:r>
      <w:proofErr w:type="spellEnd"/>
      <w:r>
        <w:t xml:space="preserve"> final report and user manual.</w:t>
      </w:r>
      <w:r w:rsidR="00CC1955">
        <w:t xml:space="preserve"> However, a new project,</w:t>
      </w:r>
      <w:r>
        <w:t xml:space="preserve"> Marley, </w:t>
      </w:r>
      <w:r w:rsidR="00CC1955">
        <w:t xml:space="preserve">has generated </w:t>
      </w:r>
      <w:r>
        <w:t>a new automation method, using a single flash imaging technique, which calculate</w:t>
      </w:r>
      <w:r w:rsidR="00CC1955">
        <w:t>s</w:t>
      </w:r>
      <w:r>
        <w:t xml:space="preserve"> the impact positions of drops in flight. The Marley rig can modify the charge values applied to printed drops, to achieve the optimum drop spacing for each stroke. Marley also enables new raster development techniques, such as drop stealing which enhances print speed and helps improve quality. The main components are the IDE, which is the user interface (written in C++) and the optimisation engine (written in </w:t>
      </w:r>
      <w:proofErr w:type="spellStart"/>
      <w:r>
        <w:t>MatLab</w:t>
      </w:r>
      <w:proofErr w:type="spellEnd"/>
      <w:r>
        <w:t>).</w:t>
      </w:r>
      <w:r w:rsidR="00CC1955">
        <w:rPr>
          <w:rStyle w:val="FootnoteReference"/>
        </w:rPr>
        <w:footnoteReference w:id="6"/>
      </w:r>
    </w:p>
    <w:p w:rsidR="005A716F" w:rsidRPr="00710F40" w:rsidRDefault="005A716F" w:rsidP="008C00BA">
      <w:pPr>
        <w:pStyle w:val="Heading1"/>
      </w:pPr>
      <w:bookmarkStart w:id="43" w:name="_Toc446072572"/>
      <w:r w:rsidRPr="00710F40">
        <w:t>The importance of dimensionless numbers</w:t>
      </w:r>
      <w:bookmarkEnd w:id="43"/>
    </w:p>
    <w:p w:rsidR="00B10DC4" w:rsidRDefault="00B10DC4" w:rsidP="008C00BA">
      <w:r>
        <w:t xml:space="preserve">Dimensionless numbers are heavily utilised in engineering sciences, they are ratios whose values can be very informative about a system being considered and in comparing systems. They are numbers </w:t>
      </w:r>
      <w:r w:rsidR="00577825">
        <w:t xml:space="preserve">that </w:t>
      </w:r>
      <w:r>
        <w:t xml:space="preserve">are </w:t>
      </w:r>
      <w:proofErr w:type="spellStart"/>
      <w:r>
        <w:t>unitless</w:t>
      </w:r>
      <w:proofErr w:type="spellEnd"/>
      <w:r>
        <w:t xml:space="preserve">, being the composite of dimensions that cancel to unity. </w:t>
      </w:r>
      <w:r w:rsidR="00377C85">
        <w:t>Six</w:t>
      </w:r>
      <w:r>
        <w:t xml:space="preserve"> dimensionless numbers that can be useful to calculate and consider bulk ink properties are introduced (</w:t>
      </w:r>
      <w:r w:rsidR="00BD7E77">
        <w:fldChar w:fldCharType="begin"/>
      </w:r>
      <w:r w:rsidR="00BD7E77">
        <w:instrText xml:space="preserve"> REF _Ref441664064 \h </w:instrText>
      </w:r>
      <w:r w:rsidR="00BD7E77">
        <w:fldChar w:fldCharType="separate"/>
      </w:r>
      <w:r w:rsidR="00C91DB1">
        <w:t xml:space="preserve">Table </w:t>
      </w:r>
      <w:r w:rsidR="00C91DB1">
        <w:rPr>
          <w:noProof/>
        </w:rPr>
        <w:t>2</w:t>
      </w:r>
      <w:r w:rsidR="00BD7E77">
        <w:fldChar w:fldCharType="end"/>
      </w:r>
      <w:r>
        <w:t>) and described below.</w:t>
      </w:r>
    </w:p>
    <w:tbl>
      <w:tblPr>
        <w:tblStyle w:val="TableGrid"/>
        <w:tblW w:w="9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985"/>
        <w:gridCol w:w="1984"/>
        <w:gridCol w:w="4111"/>
      </w:tblGrid>
      <w:tr w:rsidR="00B10DC4" w:rsidRPr="00B10DC4" w:rsidTr="00023292">
        <w:trPr>
          <w:cantSplit/>
          <w:jc w:val="center"/>
        </w:trPr>
        <w:tc>
          <w:tcPr>
            <w:tcW w:w="1560" w:type="dxa"/>
            <w:vAlign w:val="center"/>
          </w:tcPr>
          <w:p w:rsidR="00B10DC4" w:rsidRPr="00B10DC4" w:rsidRDefault="00B10DC4" w:rsidP="00023292">
            <w:pPr>
              <w:keepNext/>
              <w:spacing w:before="0" w:line="259" w:lineRule="auto"/>
              <w:ind w:firstLine="0"/>
              <w:jc w:val="center"/>
              <w:rPr>
                <w:b/>
              </w:rPr>
            </w:pPr>
            <w:r w:rsidRPr="00B10DC4">
              <w:rPr>
                <w:b/>
              </w:rPr>
              <w:lastRenderedPageBreak/>
              <w:t>Reynolds number</w:t>
            </w:r>
          </w:p>
        </w:tc>
        <w:tc>
          <w:tcPr>
            <w:tcW w:w="1985" w:type="dxa"/>
            <w:vAlign w:val="center"/>
          </w:tcPr>
          <w:p w:rsidR="00B10DC4" w:rsidRPr="00B10DC4" w:rsidRDefault="00B10DC4" w:rsidP="00023292">
            <w:pPr>
              <w:keepNext/>
              <w:spacing w:before="0" w:line="259" w:lineRule="auto"/>
              <w:ind w:firstLine="0"/>
              <w:jc w:val="center"/>
            </w:pPr>
            <m:oMathPara>
              <m:oMath>
                <m:r>
                  <w:rPr>
                    <w:rFonts w:ascii="Cambria Math" w:eastAsiaTheme="minorEastAsia" w:hAnsi="Cambria Math"/>
                  </w:rPr>
                  <m:t>Re=</m:t>
                </m:r>
                <m:f>
                  <m:fPr>
                    <m:ctrlPr>
                      <w:rPr>
                        <w:rFonts w:ascii="Cambria Math" w:hAnsi="Cambria Math"/>
                        <w:i/>
                      </w:rPr>
                    </m:ctrlPr>
                  </m:fPr>
                  <m:num>
                    <m:r>
                      <w:rPr>
                        <w:rFonts w:ascii="Cambria Math" w:hAnsi="Cambria Math"/>
                      </w:rPr>
                      <m:t>ρvL</m:t>
                    </m:r>
                  </m:num>
                  <m:den>
                    <m:r>
                      <w:rPr>
                        <w:rFonts w:ascii="Cambria Math" w:hAnsi="Cambria Math"/>
                      </w:rPr>
                      <m:t>µ</m:t>
                    </m:r>
                  </m:den>
                </m:f>
              </m:oMath>
            </m:oMathPara>
          </w:p>
        </w:tc>
        <w:tc>
          <w:tcPr>
            <w:tcW w:w="1984" w:type="dxa"/>
            <w:vAlign w:val="center"/>
          </w:tcPr>
          <w:p w:rsidR="00B10DC4"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inertial forces</m:t>
                    </m:r>
                  </m:num>
                  <m:den>
                    <m:r>
                      <w:rPr>
                        <w:rFonts w:ascii="Cambria Math" w:eastAsiaTheme="minorEastAsia" w:hAnsi="Cambria Math"/>
                      </w:rPr>
                      <m:t>viscous forces</m:t>
                    </m:r>
                  </m:den>
                </m:f>
              </m:oMath>
            </m:oMathPara>
          </w:p>
        </w:tc>
        <w:tc>
          <w:tcPr>
            <w:tcW w:w="4111" w:type="dxa"/>
            <w:vAlign w:val="center"/>
          </w:tcPr>
          <w:p w:rsidR="00B10DC4" w:rsidRPr="00B10DC4" w:rsidRDefault="00B10DC4" w:rsidP="00023292">
            <w:pPr>
              <w:keepNext/>
              <w:spacing w:before="0" w:line="259" w:lineRule="auto"/>
              <w:ind w:firstLine="0"/>
              <w:jc w:val="left"/>
            </w:pPr>
            <w:r w:rsidRPr="00B10DC4">
              <w:t>Low - viscous forces dominate inertia and capillary forces</w:t>
            </w:r>
          </w:p>
          <w:p w:rsidR="00B10DC4" w:rsidRPr="00B10DC4" w:rsidRDefault="00B10DC4" w:rsidP="00023292">
            <w:pPr>
              <w:keepNext/>
              <w:spacing w:before="0" w:line="259" w:lineRule="auto"/>
              <w:ind w:firstLine="0"/>
              <w:jc w:val="left"/>
            </w:pPr>
            <w:r w:rsidRPr="00B10DC4">
              <w:t>High - inertia and capillary forces dominate viscous forces</w:t>
            </w:r>
          </w:p>
        </w:tc>
      </w:tr>
      <w:tr w:rsidR="00B10DC4" w:rsidRPr="00B10DC4" w:rsidTr="00023292">
        <w:trPr>
          <w:cantSplit/>
          <w:jc w:val="center"/>
        </w:trPr>
        <w:tc>
          <w:tcPr>
            <w:tcW w:w="1560" w:type="dxa"/>
            <w:vAlign w:val="center"/>
          </w:tcPr>
          <w:p w:rsidR="00B10DC4" w:rsidRPr="00B10DC4" w:rsidRDefault="00B10DC4" w:rsidP="00023292">
            <w:pPr>
              <w:keepNext/>
              <w:spacing w:before="0" w:line="259" w:lineRule="auto"/>
              <w:ind w:firstLine="0"/>
              <w:jc w:val="center"/>
              <w:rPr>
                <w:b/>
              </w:rPr>
            </w:pPr>
          </w:p>
        </w:tc>
        <w:tc>
          <w:tcPr>
            <w:tcW w:w="1985" w:type="dxa"/>
            <w:vAlign w:val="center"/>
          </w:tcPr>
          <w:p w:rsidR="00B10DC4" w:rsidRPr="00B10DC4" w:rsidRDefault="00B10DC4" w:rsidP="00023292">
            <w:pPr>
              <w:keepNext/>
              <w:spacing w:before="0" w:line="259" w:lineRule="auto"/>
              <w:ind w:firstLine="0"/>
              <w:jc w:val="center"/>
              <w:rPr>
                <w:rFonts w:ascii="Calibri" w:eastAsia="Calibri" w:hAnsi="Calibri" w:cs="Times New Roman"/>
              </w:rPr>
            </w:pPr>
          </w:p>
        </w:tc>
        <w:tc>
          <w:tcPr>
            <w:tcW w:w="1984" w:type="dxa"/>
            <w:vAlign w:val="center"/>
          </w:tcPr>
          <w:p w:rsidR="00B10DC4" w:rsidRPr="00B10DC4" w:rsidRDefault="00B10DC4" w:rsidP="00023292">
            <w:pPr>
              <w:keepNext/>
              <w:spacing w:before="0" w:line="259" w:lineRule="auto"/>
              <w:ind w:firstLine="0"/>
              <w:jc w:val="center"/>
              <w:rPr>
                <w:rFonts w:ascii="Calibri" w:eastAsia="Calibri" w:hAnsi="Calibri" w:cs="Times New Roman"/>
              </w:rPr>
            </w:pPr>
          </w:p>
        </w:tc>
        <w:tc>
          <w:tcPr>
            <w:tcW w:w="4111" w:type="dxa"/>
            <w:vAlign w:val="center"/>
          </w:tcPr>
          <w:p w:rsidR="00B10DC4" w:rsidRPr="00B10DC4" w:rsidRDefault="00B10DC4" w:rsidP="00023292">
            <w:pPr>
              <w:keepNext/>
              <w:spacing w:before="0" w:line="259" w:lineRule="auto"/>
              <w:ind w:firstLine="0"/>
              <w:jc w:val="left"/>
            </w:pPr>
          </w:p>
        </w:tc>
      </w:tr>
      <w:tr w:rsidR="00B10DC4" w:rsidRPr="00B10DC4" w:rsidTr="00023292">
        <w:trPr>
          <w:cantSplit/>
          <w:jc w:val="center"/>
        </w:trPr>
        <w:tc>
          <w:tcPr>
            <w:tcW w:w="1560" w:type="dxa"/>
            <w:vAlign w:val="center"/>
          </w:tcPr>
          <w:p w:rsidR="00B10DC4" w:rsidRPr="00B10DC4" w:rsidRDefault="00B10DC4" w:rsidP="00023292">
            <w:pPr>
              <w:keepNext/>
              <w:spacing w:before="0" w:line="259" w:lineRule="auto"/>
              <w:ind w:firstLine="0"/>
              <w:jc w:val="center"/>
              <w:rPr>
                <w:b/>
              </w:rPr>
            </w:pPr>
            <w:r w:rsidRPr="00B10DC4">
              <w:rPr>
                <w:b/>
              </w:rPr>
              <w:t>Weber number</w:t>
            </w:r>
          </w:p>
        </w:tc>
        <w:tc>
          <w:tcPr>
            <w:tcW w:w="1985" w:type="dxa"/>
            <w:vAlign w:val="center"/>
          </w:tcPr>
          <w:p w:rsidR="00B10DC4" w:rsidRPr="00B10DC4" w:rsidRDefault="00B10DC4" w:rsidP="00023292">
            <w:pPr>
              <w:keepNext/>
              <w:spacing w:before="0" w:line="259" w:lineRule="auto"/>
              <w:ind w:firstLine="0"/>
              <w:jc w:val="center"/>
            </w:pPr>
            <m:oMathPara>
              <m:oMath>
                <m:r>
                  <w:rPr>
                    <w:rFonts w:ascii="Cambria Math" w:hAnsi="Cambria Math"/>
                  </w:rPr>
                  <m:t>We=</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L</m:t>
                    </m:r>
                  </m:num>
                  <m:den>
                    <m:r>
                      <w:rPr>
                        <w:rFonts w:ascii="Cambria Math" w:hAnsi="Cambria Math"/>
                      </w:rPr>
                      <m:t>σ</m:t>
                    </m:r>
                  </m:den>
                </m:f>
              </m:oMath>
            </m:oMathPara>
          </w:p>
        </w:tc>
        <w:tc>
          <w:tcPr>
            <w:tcW w:w="1984" w:type="dxa"/>
            <w:vAlign w:val="center"/>
          </w:tcPr>
          <w:p w:rsidR="00B10DC4"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inertial forces</m:t>
                    </m:r>
                  </m:num>
                  <m:den>
                    <m:r>
                      <w:rPr>
                        <w:rFonts w:ascii="Cambria Math" w:eastAsiaTheme="minorEastAsia" w:hAnsi="Cambria Math"/>
                      </w:rPr>
                      <m:t>surface tension</m:t>
                    </m:r>
                  </m:den>
                </m:f>
              </m:oMath>
            </m:oMathPara>
          </w:p>
        </w:tc>
        <w:tc>
          <w:tcPr>
            <w:tcW w:w="4111" w:type="dxa"/>
            <w:vAlign w:val="center"/>
          </w:tcPr>
          <w:p w:rsidR="00B10DC4" w:rsidRPr="00B10DC4" w:rsidRDefault="00B10DC4" w:rsidP="00023292">
            <w:pPr>
              <w:keepNext/>
              <w:spacing w:before="0" w:line="259" w:lineRule="auto"/>
              <w:ind w:firstLine="0"/>
              <w:jc w:val="left"/>
            </w:pPr>
            <w:r w:rsidRPr="00B10DC4">
              <w:t>Low - surface tension dominates inertia</w:t>
            </w:r>
          </w:p>
          <w:p w:rsidR="00B10DC4" w:rsidRPr="00B10DC4" w:rsidRDefault="00B10DC4" w:rsidP="00023292">
            <w:pPr>
              <w:keepNext/>
              <w:spacing w:before="0" w:line="259" w:lineRule="auto"/>
              <w:ind w:firstLine="0"/>
              <w:jc w:val="left"/>
            </w:pPr>
            <w:r w:rsidRPr="00B10DC4">
              <w:t>High - inertia dominates surface tension</w:t>
            </w:r>
          </w:p>
        </w:tc>
      </w:tr>
      <w:tr w:rsidR="00B10DC4" w:rsidRPr="00B10DC4" w:rsidTr="00023292">
        <w:trPr>
          <w:cantSplit/>
          <w:jc w:val="center"/>
        </w:trPr>
        <w:tc>
          <w:tcPr>
            <w:tcW w:w="1560" w:type="dxa"/>
            <w:vAlign w:val="center"/>
          </w:tcPr>
          <w:p w:rsidR="00B10DC4" w:rsidRPr="00B10DC4" w:rsidRDefault="00B10DC4" w:rsidP="00023292">
            <w:pPr>
              <w:keepNext/>
              <w:spacing w:before="0" w:line="259" w:lineRule="auto"/>
              <w:ind w:firstLine="0"/>
              <w:jc w:val="center"/>
              <w:rPr>
                <w:b/>
              </w:rPr>
            </w:pPr>
          </w:p>
        </w:tc>
        <w:tc>
          <w:tcPr>
            <w:tcW w:w="1985" w:type="dxa"/>
            <w:vAlign w:val="center"/>
          </w:tcPr>
          <w:p w:rsidR="00B10DC4" w:rsidRPr="00B10DC4" w:rsidRDefault="00B10DC4" w:rsidP="00023292">
            <w:pPr>
              <w:keepNext/>
              <w:spacing w:before="0" w:line="259" w:lineRule="auto"/>
              <w:ind w:firstLine="0"/>
              <w:jc w:val="center"/>
              <w:rPr>
                <w:rFonts w:ascii="Calibri" w:eastAsia="Calibri" w:hAnsi="Calibri" w:cs="Times New Roman"/>
              </w:rPr>
            </w:pPr>
          </w:p>
        </w:tc>
        <w:tc>
          <w:tcPr>
            <w:tcW w:w="1984" w:type="dxa"/>
            <w:vAlign w:val="center"/>
          </w:tcPr>
          <w:p w:rsidR="00B10DC4" w:rsidRPr="00B10DC4" w:rsidRDefault="00B10DC4" w:rsidP="00023292">
            <w:pPr>
              <w:keepNext/>
              <w:spacing w:before="0" w:line="259" w:lineRule="auto"/>
              <w:ind w:firstLine="0"/>
              <w:jc w:val="center"/>
              <w:rPr>
                <w:rFonts w:ascii="Calibri" w:eastAsia="Calibri" w:hAnsi="Calibri" w:cs="Times New Roman"/>
              </w:rPr>
            </w:pPr>
          </w:p>
        </w:tc>
        <w:tc>
          <w:tcPr>
            <w:tcW w:w="4111" w:type="dxa"/>
            <w:vAlign w:val="center"/>
          </w:tcPr>
          <w:p w:rsidR="00B10DC4" w:rsidRPr="00B10DC4" w:rsidRDefault="00B10DC4" w:rsidP="00023292">
            <w:pPr>
              <w:keepNext/>
              <w:spacing w:before="0" w:line="259" w:lineRule="auto"/>
              <w:ind w:firstLine="0"/>
              <w:jc w:val="left"/>
            </w:pPr>
          </w:p>
        </w:tc>
      </w:tr>
      <w:tr w:rsidR="00B10DC4" w:rsidRPr="00B10DC4" w:rsidTr="00023292">
        <w:trPr>
          <w:cantSplit/>
          <w:jc w:val="center"/>
        </w:trPr>
        <w:tc>
          <w:tcPr>
            <w:tcW w:w="1560" w:type="dxa"/>
            <w:vAlign w:val="center"/>
          </w:tcPr>
          <w:p w:rsidR="00B10DC4" w:rsidRPr="00B10DC4" w:rsidRDefault="00B10DC4" w:rsidP="00023292">
            <w:pPr>
              <w:keepNext/>
              <w:spacing w:before="0" w:line="259" w:lineRule="auto"/>
              <w:ind w:firstLine="0"/>
              <w:jc w:val="center"/>
              <w:rPr>
                <w:b/>
              </w:rPr>
            </w:pPr>
            <w:proofErr w:type="spellStart"/>
            <w:r w:rsidRPr="00B10DC4">
              <w:rPr>
                <w:b/>
              </w:rPr>
              <w:t>Ohnesorge</w:t>
            </w:r>
            <w:proofErr w:type="spellEnd"/>
            <w:r w:rsidRPr="00B10DC4">
              <w:rPr>
                <w:b/>
              </w:rPr>
              <w:t xml:space="preserve"> number</w:t>
            </w:r>
          </w:p>
        </w:tc>
        <w:tc>
          <w:tcPr>
            <w:tcW w:w="1985" w:type="dxa"/>
            <w:vAlign w:val="center"/>
          </w:tcPr>
          <w:p w:rsidR="00B10DC4" w:rsidRPr="00B10DC4" w:rsidRDefault="00B10DC4" w:rsidP="00023292">
            <w:pPr>
              <w:keepNext/>
              <w:spacing w:before="0" w:line="259" w:lineRule="auto"/>
              <w:ind w:firstLine="0"/>
              <w:jc w:val="center"/>
            </w:pPr>
            <m:oMathPara>
              <m:oMath>
                <m:r>
                  <w:rPr>
                    <w:rFonts w:ascii="Cambria Math" w:hAnsi="Cambria Math"/>
                  </w:rPr>
                  <m:t>Oh=</m:t>
                </m:r>
                <m:f>
                  <m:fPr>
                    <m:ctrlPr>
                      <w:rPr>
                        <w:rFonts w:ascii="Cambria Math" w:hAnsi="Cambria Math"/>
                        <w:i/>
                      </w:rPr>
                    </m:ctrlPr>
                  </m:fPr>
                  <m:num>
                    <m:rad>
                      <m:radPr>
                        <m:degHide m:val="1"/>
                        <m:ctrlPr>
                          <w:rPr>
                            <w:rFonts w:ascii="Cambria Math" w:hAnsi="Cambria Math"/>
                            <w:i/>
                          </w:rPr>
                        </m:ctrlPr>
                      </m:radPr>
                      <m:deg/>
                      <m:e>
                        <m:r>
                          <w:rPr>
                            <w:rFonts w:ascii="Cambria Math" w:hAnsi="Cambria Math"/>
                          </w:rPr>
                          <m:t>We</m:t>
                        </m:r>
                      </m:e>
                    </m:rad>
                  </m:num>
                  <m:den>
                    <m:r>
                      <w:rPr>
                        <w:rFonts w:ascii="Cambria Math" w:hAnsi="Cambria Math"/>
                      </w:rPr>
                      <m:t>Re</m:t>
                    </m:r>
                  </m:den>
                </m:f>
              </m:oMath>
            </m:oMathPara>
          </w:p>
        </w:tc>
        <w:tc>
          <w:tcPr>
            <w:tcW w:w="1984" w:type="dxa"/>
            <w:vAlign w:val="center"/>
          </w:tcPr>
          <w:p w:rsidR="00B10DC4"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viscous forces</m:t>
                    </m:r>
                  </m:num>
                  <m:den>
                    <m:eqArr>
                      <m:eqArrPr>
                        <m:ctrlPr>
                          <w:rPr>
                            <w:rFonts w:ascii="Cambria Math" w:eastAsiaTheme="minorEastAsia" w:hAnsi="Cambria Math"/>
                            <w:i/>
                          </w:rPr>
                        </m:ctrlPr>
                      </m:eqArrPr>
                      <m:e>
                        <m:r>
                          <w:rPr>
                            <w:rFonts w:ascii="Cambria Math" w:eastAsiaTheme="minorEastAsia" w:hAnsi="Cambria Math"/>
                          </w:rPr>
                          <m:t>inertia and</m:t>
                        </m:r>
                      </m:e>
                      <m:e>
                        <m:r>
                          <w:rPr>
                            <w:rFonts w:ascii="Cambria Math" w:eastAsiaTheme="minorEastAsia" w:hAnsi="Cambria Math"/>
                          </w:rPr>
                          <m:t xml:space="preserve"> surface tension</m:t>
                        </m:r>
                      </m:e>
                    </m:eqArr>
                  </m:den>
                </m:f>
              </m:oMath>
            </m:oMathPara>
          </w:p>
        </w:tc>
        <w:tc>
          <w:tcPr>
            <w:tcW w:w="4111" w:type="dxa"/>
            <w:vAlign w:val="center"/>
          </w:tcPr>
          <w:p w:rsidR="00B10DC4" w:rsidRPr="00B10DC4" w:rsidRDefault="00B10DC4" w:rsidP="00023292">
            <w:pPr>
              <w:keepNext/>
              <w:spacing w:before="0" w:line="259" w:lineRule="auto"/>
              <w:ind w:firstLine="0"/>
              <w:jc w:val="left"/>
            </w:pPr>
            <w:r w:rsidRPr="00B10DC4">
              <w:t>Low - inertia, surface tension and capillary forces dominate viscous forces</w:t>
            </w:r>
          </w:p>
          <w:p w:rsidR="00B10DC4" w:rsidRPr="00B10DC4" w:rsidRDefault="00B10DC4" w:rsidP="00023292">
            <w:pPr>
              <w:keepNext/>
              <w:spacing w:before="0" w:line="259" w:lineRule="auto"/>
              <w:ind w:firstLine="0"/>
              <w:jc w:val="left"/>
            </w:pPr>
            <w:r w:rsidRPr="00B10DC4">
              <w:t>High - viscous forces dominate inertia, surface tension and capillary forces</w:t>
            </w: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p>
        </w:tc>
        <w:tc>
          <w:tcPr>
            <w:tcW w:w="1985" w:type="dxa"/>
            <w:vAlign w:val="center"/>
          </w:tcPr>
          <w:p w:rsidR="00577825" w:rsidRDefault="00577825" w:rsidP="00023292">
            <w:pPr>
              <w:keepNext/>
              <w:spacing w:before="0" w:line="259" w:lineRule="auto"/>
              <w:ind w:firstLine="0"/>
              <w:jc w:val="center"/>
              <w:rPr>
                <w:rFonts w:ascii="Calibri" w:eastAsia="Calibri" w:hAnsi="Calibri" w:cs="Times New Roman"/>
              </w:rPr>
            </w:pPr>
          </w:p>
        </w:tc>
        <w:tc>
          <w:tcPr>
            <w:tcW w:w="1984" w:type="dxa"/>
            <w:vAlign w:val="center"/>
          </w:tcPr>
          <w:p w:rsidR="00577825" w:rsidRDefault="00577825" w:rsidP="00023292">
            <w:pPr>
              <w:keepNext/>
              <w:spacing w:before="0" w:line="259" w:lineRule="auto"/>
              <w:ind w:firstLine="0"/>
              <w:jc w:val="center"/>
              <w:rPr>
                <w:rFonts w:ascii="Calibri" w:eastAsia="Calibri" w:hAnsi="Calibri" w:cs="Times New Roman"/>
              </w:rPr>
            </w:pPr>
          </w:p>
        </w:tc>
        <w:tc>
          <w:tcPr>
            <w:tcW w:w="4111" w:type="dxa"/>
            <w:vAlign w:val="center"/>
          </w:tcPr>
          <w:p w:rsidR="00577825" w:rsidRPr="00B10DC4" w:rsidRDefault="00577825" w:rsidP="00023292">
            <w:pPr>
              <w:keepNext/>
              <w:spacing w:before="0" w:line="259" w:lineRule="auto"/>
              <w:ind w:firstLine="0"/>
              <w:jc w:val="left"/>
            </w:pP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r w:rsidRPr="00B10DC4">
              <w:rPr>
                <w:b/>
              </w:rPr>
              <w:t>Capillary number</w:t>
            </w:r>
          </w:p>
        </w:tc>
        <w:tc>
          <w:tcPr>
            <w:tcW w:w="1985" w:type="dxa"/>
            <w:vAlign w:val="center"/>
          </w:tcPr>
          <w:p w:rsidR="00577825" w:rsidRPr="00B10DC4" w:rsidRDefault="00577825" w:rsidP="00023292">
            <w:pPr>
              <w:keepNext/>
              <w:spacing w:before="0" w:line="259" w:lineRule="auto"/>
              <w:ind w:firstLine="0"/>
              <w:jc w:val="center"/>
            </w:pPr>
            <m:oMathPara>
              <m:oMath>
                <m:r>
                  <w:rPr>
                    <w:rFonts w:ascii="Cambria Math" w:hAnsi="Cambria Math"/>
                  </w:rPr>
                  <m:t>Ca=</m:t>
                </m:r>
                <m:f>
                  <m:fPr>
                    <m:ctrlPr>
                      <w:rPr>
                        <w:rFonts w:ascii="Cambria Math" w:hAnsi="Cambria Math"/>
                        <w:i/>
                      </w:rPr>
                    </m:ctrlPr>
                  </m:fPr>
                  <m:num>
                    <m:r>
                      <w:rPr>
                        <w:rFonts w:ascii="Cambria Math" w:hAnsi="Cambria Math"/>
                      </w:rPr>
                      <m:t>μv</m:t>
                    </m:r>
                  </m:num>
                  <m:den>
                    <m:r>
                      <w:rPr>
                        <w:rFonts w:ascii="Cambria Math" w:hAnsi="Cambria Math"/>
                      </w:rPr>
                      <m:t>σ</m:t>
                    </m:r>
                  </m:den>
                </m:f>
              </m:oMath>
            </m:oMathPara>
          </w:p>
        </w:tc>
        <w:tc>
          <w:tcPr>
            <w:tcW w:w="1984" w:type="dxa"/>
            <w:vAlign w:val="center"/>
          </w:tcPr>
          <w:p w:rsidR="00577825"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viscous forces</m:t>
                    </m:r>
                  </m:num>
                  <m:den>
                    <m:r>
                      <w:rPr>
                        <w:rFonts w:ascii="Cambria Math" w:eastAsiaTheme="minorEastAsia" w:hAnsi="Cambria Math"/>
                      </w:rPr>
                      <m:t>surface tension</m:t>
                    </m:r>
                  </m:den>
                </m:f>
              </m:oMath>
            </m:oMathPara>
          </w:p>
        </w:tc>
        <w:tc>
          <w:tcPr>
            <w:tcW w:w="4111" w:type="dxa"/>
            <w:vAlign w:val="center"/>
          </w:tcPr>
          <w:p w:rsidR="00577825" w:rsidRPr="00B10DC4" w:rsidRDefault="00577825" w:rsidP="00023292">
            <w:pPr>
              <w:keepNext/>
              <w:spacing w:before="0" w:line="259" w:lineRule="auto"/>
              <w:ind w:firstLine="0"/>
              <w:jc w:val="left"/>
            </w:pPr>
            <w:r w:rsidRPr="00B10DC4">
              <w:t>Low - capillary forces dominate viscous forces</w:t>
            </w:r>
          </w:p>
          <w:p w:rsidR="00577825" w:rsidRPr="00B10DC4" w:rsidRDefault="00577825" w:rsidP="00023292">
            <w:pPr>
              <w:keepNext/>
              <w:spacing w:before="0" w:line="259" w:lineRule="auto"/>
              <w:ind w:firstLine="0"/>
              <w:jc w:val="left"/>
            </w:pPr>
            <w:r w:rsidRPr="00B10DC4">
              <w:t>High - viscous forces dominate capillary forces</w:t>
            </w: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p>
        </w:tc>
        <w:tc>
          <w:tcPr>
            <w:tcW w:w="1985" w:type="dxa"/>
            <w:vAlign w:val="center"/>
          </w:tcPr>
          <w:p w:rsidR="00577825" w:rsidRDefault="00577825" w:rsidP="00023292">
            <w:pPr>
              <w:keepNext/>
              <w:spacing w:before="0" w:line="259" w:lineRule="auto"/>
              <w:ind w:firstLine="0"/>
              <w:jc w:val="center"/>
              <w:rPr>
                <w:rFonts w:ascii="Calibri" w:eastAsia="Calibri" w:hAnsi="Calibri" w:cs="Times New Roman"/>
              </w:rPr>
            </w:pPr>
          </w:p>
        </w:tc>
        <w:tc>
          <w:tcPr>
            <w:tcW w:w="1984" w:type="dxa"/>
            <w:vAlign w:val="center"/>
          </w:tcPr>
          <w:p w:rsidR="00577825" w:rsidRDefault="00577825" w:rsidP="00023292">
            <w:pPr>
              <w:keepNext/>
              <w:spacing w:before="0" w:line="259" w:lineRule="auto"/>
              <w:ind w:firstLine="0"/>
              <w:jc w:val="center"/>
              <w:rPr>
                <w:rFonts w:ascii="Calibri" w:eastAsia="Calibri" w:hAnsi="Calibri" w:cs="Times New Roman"/>
              </w:rPr>
            </w:pPr>
          </w:p>
        </w:tc>
        <w:tc>
          <w:tcPr>
            <w:tcW w:w="4111" w:type="dxa"/>
            <w:vAlign w:val="center"/>
          </w:tcPr>
          <w:p w:rsidR="00577825" w:rsidRPr="00B10DC4" w:rsidRDefault="00577825" w:rsidP="00023292">
            <w:pPr>
              <w:keepNext/>
              <w:spacing w:before="0" w:line="259" w:lineRule="auto"/>
              <w:ind w:firstLine="0"/>
              <w:jc w:val="left"/>
            </w:pP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r w:rsidRPr="00B10DC4">
              <w:rPr>
                <w:b/>
              </w:rPr>
              <w:t>Deborah number</w:t>
            </w:r>
          </w:p>
        </w:tc>
        <w:tc>
          <w:tcPr>
            <w:tcW w:w="1985" w:type="dxa"/>
            <w:vAlign w:val="center"/>
          </w:tcPr>
          <w:p w:rsidR="00577825" w:rsidRPr="00B10DC4" w:rsidRDefault="00577825" w:rsidP="00023292">
            <w:pPr>
              <w:keepNext/>
              <w:spacing w:before="0" w:line="259" w:lineRule="auto"/>
              <w:ind w:firstLine="0"/>
              <w:jc w:val="center"/>
            </w:pPr>
            <m:oMathPara>
              <m:oMath>
                <m:r>
                  <w:rPr>
                    <w:rFonts w:ascii="Cambria Math" w:hAnsi="Cambria Math"/>
                  </w:rPr>
                  <m:t>De=</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oMath>
            </m:oMathPara>
          </w:p>
        </w:tc>
        <w:tc>
          <w:tcPr>
            <w:tcW w:w="1984" w:type="dxa"/>
            <w:vAlign w:val="center"/>
          </w:tcPr>
          <w:p w:rsidR="00577825"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relaxation time</m:t>
                    </m:r>
                  </m:num>
                  <m:den>
                    <m:r>
                      <w:rPr>
                        <w:rFonts w:ascii="Cambria Math" w:eastAsiaTheme="minorEastAsia" w:hAnsi="Cambria Math"/>
                      </w:rPr>
                      <m:t>observation</m:t>
                    </m:r>
                  </m:den>
                </m:f>
              </m:oMath>
            </m:oMathPara>
          </w:p>
        </w:tc>
        <w:tc>
          <w:tcPr>
            <w:tcW w:w="4111" w:type="dxa"/>
            <w:vAlign w:val="center"/>
          </w:tcPr>
          <w:p w:rsidR="00577825" w:rsidRPr="00B10DC4" w:rsidRDefault="00577825" w:rsidP="00023292">
            <w:pPr>
              <w:keepNext/>
              <w:spacing w:before="0" w:line="259" w:lineRule="auto"/>
              <w:ind w:firstLine="0"/>
              <w:jc w:val="left"/>
            </w:pPr>
            <w:r w:rsidRPr="00B10DC4">
              <w:t>Low - slow system</w:t>
            </w:r>
          </w:p>
          <w:p w:rsidR="00577825" w:rsidRPr="00B10DC4" w:rsidRDefault="00577825" w:rsidP="00023292">
            <w:pPr>
              <w:keepNext/>
              <w:spacing w:before="0" w:line="259" w:lineRule="auto"/>
              <w:ind w:firstLine="0"/>
              <w:jc w:val="left"/>
            </w:pPr>
            <w:r w:rsidRPr="00B10DC4">
              <w:t>High - fast system</w:t>
            </w: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p>
        </w:tc>
        <w:tc>
          <w:tcPr>
            <w:tcW w:w="1985" w:type="dxa"/>
            <w:vAlign w:val="center"/>
          </w:tcPr>
          <w:p w:rsidR="00577825" w:rsidRPr="00B10DC4" w:rsidRDefault="00577825" w:rsidP="00023292">
            <w:pPr>
              <w:keepNext/>
              <w:spacing w:before="0" w:line="259" w:lineRule="auto"/>
              <w:ind w:firstLine="0"/>
              <w:jc w:val="center"/>
              <w:rPr>
                <w:rFonts w:ascii="Calibri" w:eastAsia="Calibri" w:hAnsi="Calibri" w:cs="Times New Roman"/>
              </w:rPr>
            </w:pPr>
          </w:p>
        </w:tc>
        <w:tc>
          <w:tcPr>
            <w:tcW w:w="1984" w:type="dxa"/>
            <w:vAlign w:val="center"/>
          </w:tcPr>
          <w:p w:rsidR="00577825" w:rsidRPr="00B10DC4" w:rsidRDefault="00577825" w:rsidP="00023292">
            <w:pPr>
              <w:keepNext/>
              <w:spacing w:before="0" w:line="259" w:lineRule="auto"/>
              <w:ind w:firstLine="0"/>
              <w:jc w:val="center"/>
              <w:rPr>
                <w:rFonts w:ascii="Calibri" w:eastAsia="Calibri" w:hAnsi="Calibri" w:cs="Times New Roman"/>
              </w:rPr>
            </w:pPr>
          </w:p>
        </w:tc>
        <w:tc>
          <w:tcPr>
            <w:tcW w:w="4111" w:type="dxa"/>
            <w:vAlign w:val="center"/>
          </w:tcPr>
          <w:p w:rsidR="00577825" w:rsidRPr="00B10DC4" w:rsidRDefault="00577825" w:rsidP="00023292">
            <w:pPr>
              <w:keepNext/>
              <w:spacing w:before="0" w:line="259" w:lineRule="auto"/>
              <w:ind w:firstLine="0"/>
              <w:jc w:val="left"/>
            </w:pPr>
          </w:p>
        </w:tc>
      </w:tr>
      <w:tr w:rsidR="00577825" w:rsidRPr="00B10DC4" w:rsidTr="00023292">
        <w:trPr>
          <w:cantSplit/>
          <w:jc w:val="center"/>
        </w:trPr>
        <w:tc>
          <w:tcPr>
            <w:tcW w:w="1560" w:type="dxa"/>
            <w:vAlign w:val="center"/>
          </w:tcPr>
          <w:p w:rsidR="00577825" w:rsidRPr="00B10DC4" w:rsidRDefault="00577825" w:rsidP="00023292">
            <w:pPr>
              <w:keepNext/>
              <w:spacing w:before="0" w:line="259" w:lineRule="auto"/>
              <w:ind w:firstLine="0"/>
              <w:jc w:val="center"/>
              <w:rPr>
                <w:b/>
              </w:rPr>
            </w:pPr>
            <w:r w:rsidRPr="00B10DC4">
              <w:rPr>
                <w:b/>
              </w:rPr>
              <w:t>Weissenberg number</w:t>
            </w:r>
          </w:p>
        </w:tc>
        <w:tc>
          <w:tcPr>
            <w:tcW w:w="1985" w:type="dxa"/>
            <w:vAlign w:val="center"/>
          </w:tcPr>
          <w:p w:rsidR="00577825" w:rsidRPr="00B10DC4" w:rsidRDefault="00577825" w:rsidP="00023292">
            <w:pPr>
              <w:keepNext/>
              <w:spacing w:before="0" w:line="259" w:lineRule="auto"/>
              <w:ind w:firstLine="0"/>
              <w:jc w:val="center"/>
            </w:pPr>
            <m:oMathPara>
              <m:oMath>
                <m:r>
                  <w:rPr>
                    <w:rFonts w:ascii="Cambria Math" w:hAnsi="Cambria Math"/>
                  </w:rPr>
                  <m:t>Wi=</m:t>
                </m:r>
                <m:f>
                  <m:fPr>
                    <m:ctrlPr>
                      <w:rPr>
                        <w:rFonts w:ascii="Cambria Math" w:hAnsi="Cambria Math"/>
                        <w:i/>
                      </w:rPr>
                    </m:ctrlPr>
                  </m:fPr>
                  <m:num>
                    <m:r>
                      <w:rPr>
                        <w:rFonts w:ascii="Cambria Math" w:hAnsi="Cambria Math"/>
                      </w:rPr>
                      <m:t>μ</m:t>
                    </m:r>
                    <m:acc>
                      <m:accPr>
                        <m:chr m:val="̇"/>
                        <m:ctrlPr>
                          <w:rPr>
                            <w:rFonts w:ascii="Cambria Math" w:hAnsi="Cambria Math"/>
                            <w:i/>
                          </w:rPr>
                        </m:ctrlPr>
                      </m:accPr>
                      <m:e>
                        <m:r>
                          <w:rPr>
                            <w:rFonts w:ascii="Cambria Math" w:hAnsi="Cambria Math"/>
                          </w:rPr>
                          <m:t>γ</m:t>
                        </m:r>
                      </m:e>
                    </m:acc>
                  </m:num>
                  <m:den>
                    <m:r>
                      <w:rPr>
                        <w:rFonts w:ascii="Cambria Math" w:hAnsi="Cambria Math"/>
                      </w:rPr>
                      <m:t>Eϵ</m:t>
                    </m:r>
                  </m:den>
                </m:f>
                <m:r>
                  <w:rPr>
                    <w:rFonts w:ascii="Cambria Math" w:hAnsi="Cambria Math"/>
                  </w:rPr>
                  <m:t>=</m:t>
                </m:r>
                <m:acc>
                  <m:accPr>
                    <m:chr m:val="̇"/>
                    <m:ctrlPr>
                      <w:rPr>
                        <w:rFonts w:ascii="Cambria Math" w:hAnsi="Cambria Math"/>
                        <w:i/>
                      </w:rPr>
                    </m:ctrlPr>
                  </m:accPr>
                  <m:e>
                    <m:r>
                      <w:rPr>
                        <w:rFonts w:ascii="Cambria Math" w:hAnsi="Cambria Math"/>
                      </w:rPr>
                      <m:t>γ</m:t>
                    </m:r>
                  </m:e>
                </m:acc>
                <m:r>
                  <w:rPr>
                    <w:rFonts w:ascii="Cambria Math" w:hAnsi="Cambria Math"/>
                  </w:rPr>
                  <m:t>λ</m:t>
                </m:r>
              </m:oMath>
            </m:oMathPara>
          </w:p>
        </w:tc>
        <w:tc>
          <w:tcPr>
            <w:tcW w:w="1984" w:type="dxa"/>
            <w:vAlign w:val="center"/>
          </w:tcPr>
          <w:p w:rsidR="00577825" w:rsidRPr="00B10DC4" w:rsidRDefault="005C7AD9" w:rsidP="00023292">
            <w:pPr>
              <w:keepNext/>
              <w:spacing w:before="0" w:line="259" w:lineRule="auto"/>
              <w:ind w:firstLine="0"/>
              <w:jc w:val="center"/>
            </w:pPr>
            <m:oMathPara>
              <m:oMath>
                <m:f>
                  <m:fPr>
                    <m:ctrlPr>
                      <w:rPr>
                        <w:rFonts w:ascii="Cambria Math" w:eastAsiaTheme="minorEastAsia" w:hAnsi="Cambria Math"/>
                        <w:i/>
                      </w:rPr>
                    </m:ctrlPr>
                  </m:fPr>
                  <m:num>
                    <m:r>
                      <w:rPr>
                        <w:rFonts w:ascii="Cambria Math" w:eastAsiaTheme="minorEastAsia" w:hAnsi="Cambria Math"/>
                      </w:rPr>
                      <m:t>viscous forces</m:t>
                    </m:r>
                  </m:num>
                  <m:den>
                    <m:r>
                      <w:rPr>
                        <w:rFonts w:ascii="Cambria Math" w:eastAsiaTheme="minorEastAsia" w:hAnsi="Cambria Math"/>
                      </w:rPr>
                      <m:t>elastic forces</m:t>
                    </m:r>
                  </m:den>
                </m:f>
              </m:oMath>
            </m:oMathPara>
          </w:p>
        </w:tc>
        <w:tc>
          <w:tcPr>
            <w:tcW w:w="4111" w:type="dxa"/>
            <w:vAlign w:val="center"/>
          </w:tcPr>
          <w:p w:rsidR="00577825" w:rsidRPr="00B10DC4" w:rsidRDefault="00577825" w:rsidP="00023292">
            <w:pPr>
              <w:keepNext/>
              <w:spacing w:before="0" w:line="259" w:lineRule="auto"/>
              <w:ind w:firstLine="0"/>
              <w:jc w:val="left"/>
            </w:pPr>
            <w:r w:rsidRPr="00B10DC4">
              <w:t>Low - linear viscoelastic response</w:t>
            </w:r>
          </w:p>
          <w:p w:rsidR="00577825" w:rsidRPr="00B10DC4" w:rsidRDefault="00577825" w:rsidP="00023292">
            <w:pPr>
              <w:keepNext/>
              <w:spacing w:before="0" w:line="259" w:lineRule="auto"/>
              <w:ind w:firstLine="0"/>
              <w:jc w:val="left"/>
            </w:pPr>
            <w:r w:rsidRPr="00B10DC4">
              <w:t xml:space="preserve">High - </w:t>
            </w:r>
            <w:r>
              <w:t>non-linear viscoelastic response</w:t>
            </w:r>
          </w:p>
        </w:tc>
      </w:tr>
      <w:tr w:rsidR="00377C85" w:rsidRPr="00B10DC4" w:rsidTr="00023292">
        <w:trPr>
          <w:cantSplit/>
          <w:jc w:val="center"/>
        </w:trPr>
        <w:tc>
          <w:tcPr>
            <w:tcW w:w="1560" w:type="dxa"/>
            <w:vAlign w:val="center"/>
          </w:tcPr>
          <w:p w:rsidR="00377C85" w:rsidRPr="00B10DC4" w:rsidRDefault="00377C85" w:rsidP="00023292">
            <w:pPr>
              <w:keepNext/>
              <w:spacing w:before="0" w:line="259" w:lineRule="auto"/>
              <w:ind w:firstLine="0"/>
              <w:jc w:val="center"/>
              <w:rPr>
                <w:b/>
              </w:rPr>
            </w:pPr>
          </w:p>
        </w:tc>
        <w:tc>
          <w:tcPr>
            <w:tcW w:w="1985" w:type="dxa"/>
            <w:vAlign w:val="center"/>
          </w:tcPr>
          <w:p w:rsidR="00377C85" w:rsidRDefault="00377C85" w:rsidP="00023292">
            <w:pPr>
              <w:keepNext/>
              <w:spacing w:before="0" w:line="259" w:lineRule="auto"/>
              <w:ind w:firstLine="0"/>
              <w:jc w:val="center"/>
              <w:rPr>
                <w:rFonts w:ascii="Calibri" w:eastAsia="Calibri" w:hAnsi="Calibri" w:cs="Times New Roman"/>
              </w:rPr>
            </w:pPr>
          </w:p>
        </w:tc>
        <w:tc>
          <w:tcPr>
            <w:tcW w:w="1984" w:type="dxa"/>
            <w:vAlign w:val="center"/>
          </w:tcPr>
          <w:p w:rsidR="00377C85" w:rsidRDefault="00377C85" w:rsidP="00023292">
            <w:pPr>
              <w:keepNext/>
              <w:spacing w:before="0" w:line="259" w:lineRule="auto"/>
              <w:ind w:firstLine="0"/>
              <w:jc w:val="center"/>
              <w:rPr>
                <w:rFonts w:ascii="Calibri" w:eastAsia="Calibri" w:hAnsi="Calibri" w:cs="Times New Roman"/>
              </w:rPr>
            </w:pPr>
          </w:p>
        </w:tc>
        <w:tc>
          <w:tcPr>
            <w:tcW w:w="4111" w:type="dxa"/>
            <w:vAlign w:val="center"/>
          </w:tcPr>
          <w:p w:rsidR="00377C85" w:rsidRPr="00B10DC4" w:rsidRDefault="00377C85" w:rsidP="00023292">
            <w:pPr>
              <w:keepNext/>
              <w:spacing w:before="0" w:line="259" w:lineRule="auto"/>
              <w:ind w:firstLine="0"/>
              <w:jc w:val="left"/>
            </w:pPr>
          </w:p>
        </w:tc>
      </w:tr>
    </w:tbl>
    <w:p w:rsidR="00B10DC4" w:rsidRDefault="00577825" w:rsidP="00577825">
      <w:pPr>
        <w:pStyle w:val="Caption"/>
      </w:pPr>
      <w:bookmarkStart w:id="44" w:name="_Ref441664064"/>
      <w:r>
        <w:t xml:space="preserve">Table </w:t>
      </w:r>
      <w:fldSimple w:instr=" SEQ Table \* ARABIC ">
        <w:r w:rsidR="000F7998">
          <w:rPr>
            <w:noProof/>
          </w:rPr>
          <w:t>2</w:t>
        </w:r>
      </w:fldSimple>
      <w:bookmarkEnd w:id="44"/>
      <w:r>
        <w:t xml:space="preserve">. Introduces </w:t>
      </w:r>
      <w:r w:rsidR="00377C85">
        <w:t>six</w:t>
      </w:r>
      <w:r>
        <w:t xml:space="preserve"> dimensionless numbers that are informative when considering ink fluids and ink systems. W</w:t>
      </w:r>
      <w:r w:rsidR="00B10DC4">
        <w:t xml:space="preserve">here </w:t>
      </w:r>
      <w:r w:rsidR="00B10DC4" w:rsidRPr="00B10DC4">
        <w:rPr>
          <w:i/>
        </w:rPr>
        <w:t>ρ</w:t>
      </w:r>
      <w:r w:rsidR="00B10DC4" w:rsidRPr="00B10DC4">
        <w:t xml:space="preserve"> = density; </w:t>
      </w:r>
      <w:r w:rsidR="00B10DC4" w:rsidRPr="00B10DC4">
        <w:rPr>
          <w:i/>
        </w:rPr>
        <w:t>v</w:t>
      </w:r>
      <w:r w:rsidR="00B10DC4" w:rsidRPr="00B10DC4">
        <w:t xml:space="preserve"> = velocity; </w:t>
      </w:r>
      <w:r w:rsidR="00B10DC4" w:rsidRPr="00B10DC4">
        <w:rPr>
          <w:i/>
        </w:rPr>
        <w:t>L</w:t>
      </w:r>
      <w:r w:rsidR="00B10DC4" w:rsidRPr="00B10DC4">
        <w:t xml:space="preserve"> = characteristic length scale; </w:t>
      </w:r>
      <w:r w:rsidR="00B10DC4" w:rsidRPr="00B10DC4">
        <w:rPr>
          <w:i/>
        </w:rPr>
        <w:t>µ</w:t>
      </w:r>
      <w:r w:rsidR="00B10DC4" w:rsidRPr="00B10DC4">
        <w:t xml:space="preserve"> = viscosity; </w:t>
      </w:r>
      <w:r w:rsidR="00B10DC4" w:rsidRPr="00B10DC4">
        <w:rPr>
          <w:i/>
        </w:rPr>
        <w:t>σ</w:t>
      </w:r>
      <w:r w:rsidR="00B10DC4" w:rsidRPr="00B10DC4">
        <w:t xml:space="preserve"> = surface tension; </w:t>
      </w:r>
      <w:proofErr w:type="spellStart"/>
      <w:proofErr w:type="gramStart"/>
      <w:r w:rsidR="00B10DC4" w:rsidRPr="00B10DC4">
        <w:rPr>
          <w:i/>
        </w:rPr>
        <w:t>t</w:t>
      </w:r>
      <w:r w:rsidR="00B10DC4" w:rsidRPr="00B10DC4">
        <w:rPr>
          <w:i/>
          <w:vertAlign w:val="subscript"/>
        </w:rPr>
        <w:t>c</w:t>
      </w:r>
      <w:proofErr w:type="spellEnd"/>
      <w:proofErr w:type="gramEnd"/>
      <w:r w:rsidR="00B10DC4" w:rsidRPr="00B10DC4">
        <w:t xml:space="preserve"> = stress relaxation time; </w:t>
      </w:r>
      <w:proofErr w:type="spellStart"/>
      <w:r w:rsidR="00B10DC4" w:rsidRPr="00B10DC4">
        <w:rPr>
          <w:i/>
        </w:rPr>
        <w:t>t</w:t>
      </w:r>
      <w:r w:rsidR="00B10DC4" w:rsidRPr="00B10DC4">
        <w:rPr>
          <w:i/>
          <w:vertAlign w:val="subscript"/>
        </w:rPr>
        <w:t>p</w:t>
      </w:r>
      <w:proofErr w:type="spellEnd"/>
      <w:r w:rsidR="00B10DC4" w:rsidRPr="00B10DC4">
        <w:t xml:space="preserve"> = time scale of observation; </w:t>
      </w:r>
      <w:r w:rsidR="00B10DC4" w:rsidRPr="00B10DC4">
        <w:rPr>
          <w:i/>
        </w:rPr>
        <w:t xml:space="preserve">γ </w:t>
      </w:r>
      <w:r w:rsidR="00B10DC4" w:rsidRPr="00B10DC4">
        <w:t xml:space="preserve">= shear rate; </w:t>
      </w:r>
      <w:r w:rsidR="00B10DC4" w:rsidRPr="00B10DC4">
        <w:rPr>
          <w:i/>
        </w:rPr>
        <w:t>E</w:t>
      </w:r>
      <w:r w:rsidR="00B10DC4" w:rsidRPr="00B10DC4">
        <w:t xml:space="preserve"> = (bulk) modulus; </w:t>
      </w:r>
      <w:r w:rsidR="00B10DC4" w:rsidRPr="00B10DC4">
        <w:rPr>
          <w:i/>
        </w:rPr>
        <w:t>ε</w:t>
      </w:r>
      <w:r w:rsidR="00B10DC4" w:rsidRPr="00B10DC4">
        <w:t xml:space="preserve"> = elongation rate; </w:t>
      </w:r>
      <w:r w:rsidR="00B10DC4" w:rsidRPr="00B10DC4">
        <w:rPr>
          <w:i/>
        </w:rPr>
        <w:t>λ</w:t>
      </w:r>
      <w:r w:rsidR="00B10DC4" w:rsidRPr="00B10DC4">
        <w:t xml:space="preserve"> = relaxation time.</w:t>
      </w:r>
    </w:p>
    <w:p w:rsidR="00BD7E77" w:rsidRDefault="00BD7E77" w:rsidP="00E84C9B">
      <w:r>
        <w:t>At first glance a series of ratios appear not provide a significant amount of insight into a sys</w:t>
      </w:r>
      <w:r w:rsidR="00B836E7">
        <w:t xml:space="preserve">tem, however, they can be key to understanding the behaviour of a system. Consider the Reynolds number, providing a ratio between inertial forces and viscous forces allows for comparison of any system where an object is moving through a fluid. For example, a swimmer in water has a Reynolds number of </w:t>
      </w:r>
      <w:r w:rsidR="0006782A">
        <w:t xml:space="preserve">985000 </w:t>
      </w:r>
      <w:r w:rsidR="00B836E7">
        <w:t>(</w:t>
      </w:r>
      <w:r w:rsidR="00BB5D13">
        <w:t xml:space="preserve">if </w:t>
      </w:r>
      <w:r w:rsidR="00B836E7" w:rsidRPr="00B10DC4">
        <w:rPr>
          <w:b/>
          <w:i/>
        </w:rPr>
        <w:t>ρ</w:t>
      </w:r>
      <w:r w:rsidR="00B836E7" w:rsidRPr="00B10DC4">
        <w:t xml:space="preserve"> =</w:t>
      </w:r>
      <w:r w:rsidR="00B836E7">
        <w:t xml:space="preserve"> 985</w:t>
      </w:r>
      <w:r w:rsidR="0003171A">
        <w:t> </w:t>
      </w:r>
      <w:r w:rsidR="00B836E7">
        <w:t>kg m</w:t>
      </w:r>
      <w:r w:rsidR="00B836E7">
        <w:rPr>
          <w:vertAlign w:val="superscript"/>
        </w:rPr>
        <w:t>-3</w:t>
      </w:r>
      <w:r w:rsidR="00B836E7">
        <w:t xml:space="preserve">; </w:t>
      </w:r>
      <w:r w:rsidR="0006782A" w:rsidRPr="00B10DC4">
        <w:rPr>
          <w:b/>
          <w:i/>
        </w:rPr>
        <w:t>v</w:t>
      </w:r>
      <w:r w:rsidR="0006782A" w:rsidRPr="00B10DC4">
        <w:t xml:space="preserve"> =</w:t>
      </w:r>
      <w:r w:rsidR="0006782A">
        <w:t xml:space="preserve"> 1 m s</w:t>
      </w:r>
      <w:r w:rsidR="0006782A">
        <w:rPr>
          <w:vertAlign w:val="superscript"/>
        </w:rPr>
        <w:t>-1</w:t>
      </w:r>
      <w:r w:rsidR="0006782A">
        <w:t xml:space="preserve">; </w:t>
      </w:r>
      <w:r w:rsidR="0006782A" w:rsidRPr="00B10DC4">
        <w:rPr>
          <w:b/>
          <w:i/>
        </w:rPr>
        <w:t>L</w:t>
      </w:r>
      <w:r w:rsidR="0006782A" w:rsidRPr="00B10DC4">
        <w:t xml:space="preserve"> =</w:t>
      </w:r>
      <w:r w:rsidR="0006782A">
        <w:t xml:space="preserve"> 1 m; </w:t>
      </w:r>
      <w:r w:rsidR="0006782A" w:rsidRPr="00B10DC4">
        <w:rPr>
          <w:b/>
          <w:i/>
        </w:rPr>
        <w:t>µ</w:t>
      </w:r>
      <w:r w:rsidR="0006782A" w:rsidRPr="00B10DC4">
        <w:t xml:space="preserve"> =</w:t>
      </w:r>
      <w:r w:rsidR="0006782A">
        <w:t xml:space="preserve"> 1 x10</w:t>
      </w:r>
      <w:r w:rsidR="0006782A">
        <w:rPr>
          <w:vertAlign w:val="superscript"/>
        </w:rPr>
        <w:t>-3</w:t>
      </w:r>
      <w:r w:rsidR="0006782A">
        <w:t xml:space="preserve"> Pa s) but in honey the number may drop to 98.5 (</w:t>
      </w:r>
      <w:r w:rsidR="00BB5D13">
        <w:t xml:space="preserve">if </w:t>
      </w:r>
      <w:r w:rsidR="0006782A" w:rsidRPr="00B10DC4">
        <w:rPr>
          <w:b/>
          <w:i/>
        </w:rPr>
        <w:t>ρ</w:t>
      </w:r>
      <w:r w:rsidR="0006782A" w:rsidRPr="00B10DC4">
        <w:t xml:space="preserve"> =</w:t>
      </w:r>
      <w:r w:rsidR="0006782A">
        <w:t xml:space="preserve"> 985</w:t>
      </w:r>
      <w:r w:rsidR="0003171A">
        <w:t> </w:t>
      </w:r>
      <w:r w:rsidR="0006782A">
        <w:t>kg m</w:t>
      </w:r>
      <w:r w:rsidR="0006782A">
        <w:rPr>
          <w:vertAlign w:val="superscript"/>
        </w:rPr>
        <w:t>-3</w:t>
      </w:r>
      <w:r w:rsidR="0006782A">
        <w:t xml:space="preserve">; </w:t>
      </w:r>
      <w:r w:rsidR="0006782A" w:rsidRPr="00B10DC4">
        <w:rPr>
          <w:b/>
          <w:i/>
        </w:rPr>
        <w:t>v</w:t>
      </w:r>
      <w:r w:rsidR="0006782A" w:rsidRPr="00B10DC4">
        <w:t xml:space="preserve"> =</w:t>
      </w:r>
      <w:r w:rsidR="0006782A">
        <w:t xml:space="preserve"> 1 m s</w:t>
      </w:r>
      <w:r w:rsidR="0006782A">
        <w:rPr>
          <w:vertAlign w:val="superscript"/>
        </w:rPr>
        <w:t>-1</w:t>
      </w:r>
      <w:r w:rsidR="0006782A">
        <w:t xml:space="preserve">; </w:t>
      </w:r>
      <w:r w:rsidR="0006782A" w:rsidRPr="00B10DC4">
        <w:rPr>
          <w:b/>
          <w:i/>
        </w:rPr>
        <w:t>L</w:t>
      </w:r>
      <w:r w:rsidR="0006782A" w:rsidRPr="00B10DC4">
        <w:t xml:space="preserve"> =</w:t>
      </w:r>
      <w:r w:rsidR="0006782A">
        <w:t xml:space="preserve"> 1 m; </w:t>
      </w:r>
      <w:r w:rsidR="0006782A" w:rsidRPr="00B10DC4">
        <w:rPr>
          <w:b/>
          <w:i/>
        </w:rPr>
        <w:t>µ</w:t>
      </w:r>
      <w:r w:rsidR="0006782A" w:rsidRPr="00B10DC4">
        <w:t xml:space="preserve"> =</w:t>
      </w:r>
      <w:r w:rsidR="0006782A">
        <w:t xml:space="preserve"> </w:t>
      </w:r>
      <w:r w:rsidR="00BB5D13">
        <w:t>10</w:t>
      </w:r>
      <w:r w:rsidR="0006782A">
        <w:t xml:space="preserve"> Pa s)</w:t>
      </w:r>
      <w:r w:rsidR="00BB5D13">
        <w:t xml:space="preserve">, in short a swimmer would glide a shorter distance in honey than water but pushing against honey would give them a greater </w:t>
      </w:r>
      <w:r w:rsidR="00E84C9B">
        <w:t xml:space="preserve">forward </w:t>
      </w:r>
      <w:r w:rsidR="00BB5D13">
        <w:t xml:space="preserve">thrust. </w:t>
      </w:r>
      <w:r w:rsidR="00737BBF">
        <w:t xml:space="preserve">Extending the example, a small particle moving through water would have a Reynolds number of </w:t>
      </w:r>
      <w:r w:rsidR="00E84C9B">
        <w:t xml:space="preserve">0.985 </w:t>
      </w:r>
      <w:r w:rsidR="0003171A">
        <w:t xml:space="preserve">(if </w:t>
      </w:r>
      <w:r w:rsidR="0003171A" w:rsidRPr="00B10DC4">
        <w:rPr>
          <w:b/>
          <w:i/>
        </w:rPr>
        <w:t>ρ</w:t>
      </w:r>
      <w:r w:rsidR="0003171A">
        <w:t> </w:t>
      </w:r>
      <w:r w:rsidR="0003171A" w:rsidRPr="00B10DC4">
        <w:t>=</w:t>
      </w:r>
      <w:r w:rsidR="0003171A">
        <w:t> 985 kg m</w:t>
      </w:r>
      <w:r w:rsidR="0003171A">
        <w:rPr>
          <w:vertAlign w:val="superscript"/>
        </w:rPr>
        <w:noBreakHyphen/>
        <w:t>3</w:t>
      </w:r>
      <w:r w:rsidR="0003171A">
        <w:t xml:space="preserve">; </w:t>
      </w:r>
      <w:r w:rsidR="0003171A" w:rsidRPr="00B10DC4">
        <w:rPr>
          <w:b/>
          <w:i/>
        </w:rPr>
        <w:t>v</w:t>
      </w:r>
      <w:r w:rsidR="0003171A" w:rsidRPr="00B10DC4">
        <w:t xml:space="preserve"> =</w:t>
      </w:r>
      <w:r w:rsidR="0003171A">
        <w:t xml:space="preserve"> 1 m s</w:t>
      </w:r>
      <w:r w:rsidR="0003171A">
        <w:rPr>
          <w:vertAlign w:val="superscript"/>
        </w:rPr>
        <w:t>-1</w:t>
      </w:r>
      <w:r w:rsidR="0003171A">
        <w:t xml:space="preserve">; </w:t>
      </w:r>
      <w:r w:rsidR="0003171A" w:rsidRPr="00B10DC4">
        <w:rPr>
          <w:b/>
          <w:i/>
        </w:rPr>
        <w:t>L</w:t>
      </w:r>
      <w:r w:rsidR="0003171A" w:rsidRPr="00B10DC4">
        <w:t xml:space="preserve"> =</w:t>
      </w:r>
      <w:r w:rsidR="0003171A">
        <w:t xml:space="preserve"> 1 x10</w:t>
      </w:r>
      <w:r w:rsidR="0003171A">
        <w:rPr>
          <w:vertAlign w:val="superscript"/>
        </w:rPr>
        <w:noBreakHyphen/>
        <w:t>6</w:t>
      </w:r>
      <w:r w:rsidR="0003171A">
        <w:t xml:space="preserve"> m; </w:t>
      </w:r>
      <w:r w:rsidR="0003171A" w:rsidRPr="00B10DC4">
        <w:rPr>
          <w:b/>
          <w:i/>
        </w:rPr>
        <w:t>µ</w:t>
      </w:r>
      <w:r w:rsidR="0003171A" w:rsidRPr="00B10DC4">
        <w:t xml:space="preserve"> =</w:t>
      </w:r>
      <w:r w:rsidR="0003171A">
        <w:t xml:space="preserve"> 1 x10</w:t>
      </w:r>
      <w:r w:rsidR="0003171A">
        <w:rPr>
          <w:vertAlign w:val="superscript"/>
        </w:rPr>
        <w:t>-3</w:t>
      </w:r>
      <w:r w:rsidR="0003171A">
        <w:t xml:space="preserve"> Pa s)</w:t>
      </w:r>
      <w:r w:rsidR="00E84C9B">
        <w:t xml:space="preserve">, indicating viscous forces dominate and instead of gliding and slowly being stopped by the resistive viscosity would decelerate rapidly. Typically, motion for micro or </w:t>
      </w:r>
      <w:proofErr w:type="spellStart"/>
      <w:r w:rsidR="00E84C9B">
        <w:t>nano</w:t>
      </w:r>
      <w:proofErr w:type="spellEnd"/>
      <w:r w:rsidR="00E84C9B">
        <w:t xml:space="preserve"> scale objects is viscosity dominated and not by momentum and inertia.</w:t>
      </w:r>
    </w:p>
    <w:p w:rsidR="00882E6F" w:rsidRDefault="00176821" w:rsidP="00C7544F">
      <w:r>
        <w:t xml:space="preserve">As the Reynolds number is useful for comparing movement through bulk fluids, the Weber and capillary numbers are useful in describing the interface dependant behaviour of fluids and drops. </w:t>
      </w:r>
      <w:r w:rsidR="00691595">
        <w:t xml:space="preserve">When surface tension or viscosity dominate of over inertia drops are less likely to splash as they hit a surface but lowered inertial forces would mean a great ease of disruption from air currents. </w:t>
      </w:r>
      <w:r>
        <w:t xml:space="preserve">Furthermore, the </w:t>
      </w:r>
      <w:proofErr w:type="spellStart"/>
      <w:r>
        <w:t>Ohnesorge</w:t>
      </w:r>
      <w:proofErr w:type="spellEnd"/>
      <w:r>
        <w:t xml:space="preserve"> provides </w:t>
      </w:r>
      <w:r w:rsidR="00C7544F">
        <w:t>a unified presentation of inertia, surface tension and viscosity and is commonly used to classify inks as well as predict w</w:t>
      </w:r>
      <w:r w:rsidR="00691595">
        <w:t>h</w:t>
      </w:r>
      <w:r w:rsidR="00C7544F">
        <w:t xml:space="preserve">ether they are suitable for the printer concerned. </w:t>
      </w:r>
      <w:r w:rsidR="00691595">
        <w:t xml:space="preserve">Unfortunately, the </w:t>
      </w:r>
      <w:r w:rsidR="009E3236">
        <w:t>“</w:t>
      </w:r>
      <w:r w:rsidR="00691595">
        <w:t>optimal fluid parameters</w:t>
      </w:r>
      <w:r w:rsidR="009E3236">
        <w:t xml:space="preserve">” (Reynolds, Weber and </w:t>
      </w:r>
      <w:proofErr w:type="spellStart"/>
      <w:r w:rsidR="009E3236">
        <w:t>Ohnesorge</w:t>
      </w:r>
      <w:proofErr w:type="spellEnd"/>
      <w:r w:rsidR="009E3236">
        <w:t xml:space="preserve"> numbers)</w:t>
      </w:r>
      <w:r w:rsidR="00691595">
        <w:t xml:space="preserve"> </w:t>
      </w:r>
      <w:r w:rsidR="009E3236">
        <w:t xml:space="preserve">that have been derived and published </w:t>
      </w:r>
      <w:r w:rsidR="00691595">
        <w:t>are for</w:t>
      </w:r>
      <w:r w:rsidR="009E3236">
        <w:t xml:space="preserve"> DoD ink systems,</w:t>
      </w:r>
      <w:r w:rsidR="009E3236">
        <w:fldChar w:fldCharType="begin" w:fldLock="1"/>
      </w:r>
      <w:r w:rsidR="00674429">
        <w:instrText>ADDIN CSL_CITATION { "citationItems" : [ { "id" : "ITEM-1", "itemData" : { "DOI" : "10.1146/annurev-matsci-070909-104502", "ISSN" : "1531-7331", "author" : [ { "dropping-particle" : "", "family" : "Derby", "given" : "Brian", "non-dropping-particle" : "", "parse-names" : false, "suffix" : "" } ], "container-title" : "Annual Review of Materials Research", "id" : "ITEM-1", "issue" : "1", "issued" : { "date-parts" : [ [ "2010", "6" ] ] }, "page" : "395-414", "title" : "Inkjet Printing of Functional and Structural Materials: Fluid Property Requirements, Feature Stability, and Resolution", "type" : "article-journal", "volume" : "40" }, "uris" : [ "http://www.mendeley.com/documents/?uuid=8a103ad8-97f3-4a0b-89ce-177679058a37" ] } ], "mendeley" : { "formattedCitation" : "&lt;sup&gt;9&lt;/sup&gt;", "plainTextFormattedCitation" : "9", "previouslyFormattedCitation" : "&lt;sup&gt;9&lt;/sup&gt;" }, "properties" : { "noteIndex" : 0 }, "schema" : "https://github.com/citation-style-language/schema/raw/master/csl-citation.json" }</w:instrText>
      </w:r>
      <w:r w:rsidR="009E3236">
        <w:fldChar w:fldCharType="separate"/>
      </w:r>
      <w:r w:rsidR="00674429" w:rsidRPr="00674429">
        <w:rPr>
          <w:noProof/>
          <w:vertAlign w:val="superscript"/>
        </w:rPr>
        <w:t>9</w:t>
      </w:r>
      <w:r w:rsidR="009E3236">
        <w:fldChar w:fldCharType="end"/>
      </w:r>
      <w:r w:rsidR="009E3236">
        <w:t xml:space="preserve"> but are really more like </w:t>
      </w:r>
      <w:hyperlink r:id="rId26" w:history="1">
        <w:r w:rsidR="009E3236" w:rsidRPr="009E3236">
          <w:rPr>
            <w:rStyle w:val="Hyperlink"/>
          </w:rPr>
          <w:t>rules of thumb</w:t>
        </w:r>
      </w:hyperlink>
      <w:r w:rsidR="009E3236">
        <w:t xml:space="preserve"> </w:t>
      </w:r>
      <w:r w:rsidR="009E3236">
        <w:lastRenderedPageBreak/>
        <w:t xml:space="preserve">and inks formulated to these fluid parameters have no guarantee of performing in the printer and make no predictions about end user properties. </w:t>
      </w:r>
    </w:p>
    <w:p w:rsidR="001E23E5" w:rsidRDefault="00F823EB" w:rsidP="00377C85">
      <w:r>
        <w:t xml:space="preserve">If non-Newtonian or viscoelastic behaviour is exhibited by a system, additional dimensionless numbers should be considered. The Deborah number is used to define the timescale of a process, if we return to the pitch drop example, under normal timeframes we can expect pitch to be a solid and not flow, however, </w:t>
      </w:r>
      <w:r w:rsidR="001E23E5">
        <w:t>extending the observational time means that flow phenomena are observed (9 drops in ~100 years!). For inkjet printing, a typical ‘observation time’ would be microseconds or lower so a process that takes milliseconds would be considered slow, therefore the Deborah number becomes useful in removing the ambiguity of relative terms like ‘fast’ and ‘slow’, especially when relating processes like drop generation and polymer relaxation. The Weissenberg number balances viscous and elastic responses of a fluid, which in non-Newtonian fluids can change according to the shear rate, but is useful in considering if the resistance to shear of a system is dominat</w:t>
      </w:r>
      <w:r w:rsidR="00342385">
        <w:t xml:space="preserve">ed by viscosity or elasticity. </w:t>
      </w:r>
      <w:r w:rsidR="00377C85">
        <w:t>For more information on how these numbers can be applied to inkjet printing read reference</w:t>
      </w:r>
      <w:r w:rsidR="00CD4D82">
        <w:t>s,</w:t>
      </w:r>
      <w:r w:rsidR="00377C85">
        <w:fldChar w:fldCharType="begin" w:fldLock="1"/>
      </w:r>
      <w:r w:rsidR="00674429">
        <w:instrText>ADDIN CSL_CITATION { "citationItems" : [ { "id" : "ITEM-1", "itemData" : { "DOI" : "10.1146/annurev-matsci-070909-104502", "ISSN" : "1531-7331", "author" : [ { "dropping-particle" : "", "family" : "Derby", "given" : "Brian", "non-dropping-particle" : "", "parse-names" : false, "suffix" : "" } ], "container-title" : "Annual Review of Materials Research", "id" : "ITEM-1", "issue" : "1", "issued" : { "date-parts" : [ [ "2010", "6" ] ] }, "page" : "395-414", "title" : "Inkjet Printing of Functional and Structural Materials: Fluid Property Requirements, Feature Stability, and Resolution", "type" : "article-journal", "volume" : "40" }, "uris" : [ "http://www.mendeley.com/documents/?uuid=8a103ad8-97f3-4a0b-89ce-177679058a37" ] }, { "id" : "ITEM-2", "itemData" : { "DOI" : "10.1002/aic.13704", "ISBN" : "9783902661548", "ISSN" : "00011541", "PMID" : "23641116", "abstract" : "The effect of fouling in heat-transfer devices (HTDs) is complicated by aging of the fouling deposits. Aging is, like deposition, often sensitive to temperature, so that heat transfer, deposition, and aging are coupled phenomena. Ishiyama et al. (AIChE J. 2010;56:531\u2013545) presented a distributed model of the aging of deposits formed by chemical reaction fouling and illustrated its effect on thermal and hydraulic performance of a HTD operating in the turbulent flow regime. Two-layer models, simpler than the distributed model, are explored. The deposit is considered to consist of two layers, fresh and aged; this simple picture is shown to be sufficient to interpret thermal and hydraulic aspects of deposit aging when HTDs are operated at constant heat flux (as reflecting laboratory experiments) but not in cases where the constant wall temperature approximation is more realistic.", "author" : [ { "dropping-particle" : "", "family" : "Clasen", "given" : "Christian", "non-dropping-particle" : "", "parse-names" : false, "suffix" : "" }, { "dropping-particle" : "", "family" : "Phillips", "given" : "Paul M.", "non-dropping-particle" : "", "parse-names" : false, "suffix" : "" }, { "dropping-particle" : "", "family" : "Palangetic", "given" : "Ljiljana", "non-dropping-particle" : "", "parse-names" : false, "suffix" : "" }, { "dropping-particle" : "", "family" : "Vermant", "given" : "and Jan", "non-dropping-particle" : "", "parse-names" : false, "suffix" : "" } ], "container-title" : "AIChE Journal", "id" : "ITEM-2", "issue" : "10", "issued" : { "date-parts" : [ [ "2012", "10" ] ] }, "page" : "3242-3255", "title" : "Dispensing of rheologically complex fluids: The map of misery", "type" : "article-journal", "volume" : "58" }, "uris" : [ "http://www.mendeley.com/documents/?uuid=2f70cb8a-9e7a-4954-9cc9-a1804fd9b3a3" ] } ], "mendeley" : { "formattedCitation" : "&lt;sup&gt;9,10&lt;/sup&gt;", "plainTextFormattedCitation" : "9,10", "previouslyFormattedCitation" : "&lt;sup&gt;9,10&lt;/sup&gt;" }, "properties" : { "noteIndex" : 0 }, "schema" : "https://github.com/citation-style-language/schema/raw/master/csl-citation.json" }</w:instrText>
      </w:r>
      <w:r w:rsidR="00377C85">
        <w:fldChar w:fldCharType="separate"/>
      </w:r>
      <w:r w:rsidR="00674429" w:rsidRPr="00674429">
        <w:rPr>
          <w:noProof/>
          <w:vertAlign w:val="superscript"/>
        </w:rPr>
        <w:t>9,10</w:t>
      </w:r>
      <w:r w:rsidR="00377C85">
        <w:fldChar w:fldCharType="end"/>
      </w:r>
      <w:r w:rsidR="00377C85">
        <w:t xml:space="preserve"> </w:t>
      </w:r>
      <w:r w:rsidR="00CD4D82">
        <w:t>and how they have been applied at Domino</w:t>
      </w:r>
      <w:r w:rsidR="003619CD">
        <w:t>,</w:t>
      </w:r>
      <w:r w:rsidR="00CD4D82">
        <w:t xml:space="preserve"> read </w:t>
      </w:r>
      <w:r w:rsidR="003619CD">
        <w:t xml:space="preserve">“Viscosity Dependent Printhead Functions” (attached in Section </w:t>
      </w:r>
      <w:r w:rsidR="003619CD">
        <w:fldChar w:fldCharType="begin"/>
      </w:r>
      <w:r w:rsidR="003619CD">
        <w:instrText xml:space="preserve"> REF _Ref446053531 \r \h </w:instrText>
      </w:r>
      <w:r w:rsidR="003619CD">
        <w:fldChar w:fldCharType="separate"/>
      </w:r>
      <w:r w:rsidR="00C91DB1">
        <w:t>6.2.2</w:t>
      </w:r>
      <w:r w:rsidR="003619CD">
        <w:fldChar w:fldCharType="end"/>
      </w:r>
      <w:r w:rsidR="003619CD">
        <w:t>).</w:t>
      </w:r>
    </w:p>
    <w:p w:rsidR="004F200C" w:rsidRDefault="00042115" w:rsidP="008C00BA">
      <w:pPr>
        <w:pStyle w:val="Heading1"/>
      </w:pPr>
      <w:bookmarkStart w:id="45" w:name="_Toc446072573"/>
      <w:r w:rsidRPr="00710F40">
        <w:t>Chemistry of Inkjet inks</w:t>
      </w:r>
      <w:bookmarkEnd w:id="45"/>
    </w:p>
    <w:p w:rsidR="008A7A30" w:rsidRDefault="001D6A5E" w:rsidP="008C00BA">
      <w:r>
        <w:t>The physical properties of inks are defined by their chemical content, and the most successful inks are the simplest formulations that can achieve the desired physical properties and end user properties, whilst meeting restrictions placed on the ink by the printer design, regulatory and business concerns. In order to achieve this a formulation chemist</w:t>
      </w:r>
      <w:r w:rsidR="008A7A30">
        <w:t xml:space="preserve"> has access to a range of chemicals that are described in good detail in the introductory </w:t>
      </w:r>
      <w:r w:rsidR="008A7A30" w:rsidRPr="00C91DB1">
        <w:t>text “Ink Chemistry Document”,</w:t>
      </w:r>
      <w:r w:rsidR="00C91DB1" w:rsidRPr="00C91DB1">
        <w:fldChar w:fldCharType="begin" w:fldLock="1"/>
      </w:r>
      <w:r w:rsidR="00C91DB1">
        <w:instrText>ADDIN CSL_CITATION { "citationItems" : [ { "id" : "ITEM-1", "itemData" : { "author" : [ { "dropping-particle" : "", "family" : "Lake", "given" : "Tom", "non-dropping-particle" : "", "parse-names" : false, "suffix" : "" }, { "dropping-particle" : "", "family" : "Noble", "given" : "Andy", "non-dropping-particle" : "", "parse-names" : false, "suffix" : "" } ], "id" : "ITEM-1", "issued" : { "date-parts" : [ [ "2015" ] ] }, "title" : "Ink Chemistry Document \\\\dps.local\\group\\Domino\\RandD\\Live\\Functions\\MarkingMaterials\\Library\\Ink Chemistry\\Ink Chemistry_2nd draft_August 2015.doc", "type" : "report" }, "uris" : [ "http://www.mendeley.com/documents/?uuid=be6c9348-11dc-415a-8db4-fb91ccb254ad" ] } ], "mendeley" : { "formattedCitation" : "&lt;sup&gt;11&lt;/sup&gt;", "plainTextFormattedCitation" : "11", "previouslyFormattedCitation" : "&lt;sup&gt;11&lt;/sup&gt;" }, "properties" : { "noteIndex" : 0 }, "schema" : "https://github.com/citation-style-language/schema/raw/master/csl-citation.json" }</w:instrText>
      </w:r>
      <w:r w:rsidR="00C91DB1" w:rsidRPr="00C91DB1">
        <w:fldChar w:fldCharType="separate"/>
      </w:r>
      <w:r w:rsidR="00C91DB1" w:rsidRPr="00C91DB1">
        <w:rPr>
          <w:noProof/>
          <w:vertAlign w:val="superscript"/>
        </w:rPr>
        <w:t>11</w:t>
      </w:r>
      <w:r w:rsidR="00C91DB1" w:rsidRPr="00C91DB1">
        <w:fldChar w:fldCharType="end"/>
      </w:r>
      <w:r w:rsidR="00C3738C">
        <w:t xml:space="preserve"> </w:t>
      </w:r>
      <w:r w:rsidR="000654C2">
        <w:t xml:space="preserve">for brevity they </w:t>
      </w:r>
      <w:r w:rsidR="00DB6C22">
        <w:t>are summarised</w:t>
      </w:r>
      <w:r w:rsidR="008A7A30">
        <w:t xml:space="preserve"> </w:t>
      </w:r>
      <w:r w:rsidR="000654C2">
        <w:t xml:space="preserve">below </w:t>
      </w:r>
      <w:r w:rsidR="008A7A30">
        <w:t>(</w:t>
      </w:r>
      <w:r w:rsidR="000654C2">
        <w:fldChar w:fldCharType="begin"/>
      </w:r>
      <w:r w:rsidR="000654C2">
        <w:instrText xml:space="preserve"> REF _Ref442181930 \h </w:instrText>
      </w:r>
      <w:r w:rsidR="000654C2">
        <w:fldChar w:fldCharType="separate"/>
      </w:r>
      <w:r w:rsidR="00C91DB1">
        <w:t xml:space="preserve">Table </w:t>
      </w:r>
      <w:r w:rsidR="00C91DB1">
        <w:rPr>
          <w:noProof/>
        </w:rPr>
        <w:t>3</w:t>
      </w:r>
      <w:r w:rsidR="000654C2">
        <w:fldChar w:fldCharType="end"/>
      </w:r>
      <w:r w:rsidR="008A7A30">
        <w:t>).</w:t>
      </w:r>
    </w:p>
    <w:p w:rsidR="00666B2E" w:rsidRDefault="008A7A30" w:rsidP="008C00BA">
      <w:r>
        <w:t xml:space="preserve"> </w:t>
      </w:r>
    </w:p>
    <w:tbl>
      <w:tblPr>
        <w:tblStyle w:val="ListTable1Light-Accent6"/>
        <w:tblW w:w="9498" w:type="dxa"/>
        <w:tblLook w:val="04A0" w:firstRow="1" w:lastRow="0" w:firstColumn="1" w:lastColumn="0" w:noHBand="0" w:noVBand="1"/>
      </w:tblPr>
      <w:tblGrid>
        <w:gridCol w:w="1418"/>
        <w:gridCol w:w="2126"/>
        <w:gridCol w:w="5954"/>
      </w:tblGrid>
      <w:tr w:rsidR="00666B2E" w:rsidRPr="00666B2E" w:rsidTr="00C3738C">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auto"/>
              <w:bottom w:val="single" w:sz="4" w:space="0" w:color="auto"/>
            </w:tcBorders>
            <w:noWrap/>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lastRenderedPageBreak/>
              <w:t xml:space="preserve">Domino </w:t>
            </w:r>
            <w:r w:rsidR="007E3312">
              <w:rPr>
                <w:rFonts w:ascii="Calibri" w:eastAsia="Times New Roman" w:hAnsi="Calibri" w:cs="Times New Roman"/>
                <w:color w:val="000000"/>
                <w:lang w:eastAsia="en-GB"/>
              </w:rPr>
              <w:t>term</w:t>
            </w:r>
          </w:p>
        </w:tc>
        <w:tc>
          <w:tcPr>
            <w:tcW w:w="2126" w:type="dxa"/>
            <w:tcBorders>
              <w:top w:val="single" w:sz="4" w:space="0" w:color="auto"/>
              <w:bottom w:val="single" w:sz="4" w:space="0" w:color="auto"/>
            </w:tcBorders>
            <w:noWrap/>
            <w:hideMark/>
          </w:tcPr>
          <w:p w:rsidR="00666B2E" w:rsidRPr="00666B2E" w:rsidRDefault="00666B2E" w:rsidP="00435CA6">
            <w:pPr>
              <w:keepNext/>
              <w:keepLines/>
              <w:spacing w:before="0"/>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Classification</w:t>
            </w:r>
          </w:p>
        </w:tc>
        <w:tc>
          <w:tcPr>
            <w:tcW w:w="5954" w:type="dxa"/>
            <w:tcBorders>
              <w:top w:val="single" w:sz="4" w:space="0" w:color="auto"/>
              <w:bottom w:val="single" w:sz="4" w:space="0" w:color="auto"/>
            </w:tcBorders>
            <w:noWrap/>
            <w:hideMark/>
          </w:tcPr>
          <w:p w:rsidR="00666B2E" w:rsidRPr="00666B2E" w:rsidRDefault="007E3312" w:rsidP="00435CA6">
            <w:pPr>
              <w:keepNext/>
              <w:keepLines/>
              <w:spacing w:before="0"/>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Description</w:t>
            </w:r>
          </w:p>
        </w:tc>
      </w:tr>
      <w:tr w:rsidR="00666B2E"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tcBorders>
              <w:top w:val="single" w:sz="4" w:space="0" w:color="auto"/>
              <w:bottom w:val="single" w:sz="4" w:space="0" w:color="auto"/>
            </w:tcBorders>
            <w:noWrap/>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Solvent</w:t>
            </w:r>
          </w:p>
        </w:tc>
        <w:tc>
          <w:tcPr>
            <w:tcW w:w="2126" w:type="dxa"/>
            <w:tcBorders>
              <w:top w:val="single" w:sz="4" w:space="0" w:color="auto"/>
            </w:tcBorders>
            <w:noWrap/>
            <w:hideMark/>
          </w:tcPr>
          <w:p w:rsidR="00666B2E" w:rsidRPr="00666B2E" w:rsidRDefault="00666B2E"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Main solvent / Vehicle</w:t>
            </w:r>
          </w:p>
        </w:tc>
        <w:tc>
          <w:tcPr>
            <w:tcW w:w="5954" w:type="dxa"/>
            <w:tcBorders>
              <w:top w:val="single" w:sz="4" w:space="0" w:color="auto"/>
            </w:tcBorders>
            <w:noWrap/>
            <w:hideMark/>
          </w:tcPr>
          <w:p w:rsidR="00666B2E" w:rsidRDefault="001E23BD"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Dissolves other components of the ink.</w:t>
            </w:r>
          </w:p>
          <w:p w:rsidR="001E23BD" w:rsidRDefault="001E23BD"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Defines the underlying physical properties of the ink.</w:t>
            </w:r>
          </w:p>
          <w:p w:rsidR="001E23BD" w:rsidRPr="00666B2E" w:rsidRDefault="001E23BD"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Has a large effect on ink drying time, density, surface tension, viscosity, </w:t>
            </w:r>
            <w:r w:rsidRPr="001E23BD">
              <w:rPr>
                <w:rFonts w:ascii="Calibri" w:eastAsia="Times New Roman" w:hAnsi="Calibri" w:cs="Times New Roman"/>
                <w:i/>
                <w:color w:val="000000"/>
                <w:lang w:eastAsia="en-GB"/>
              </w:rPr>
              <w:t>et c.</w:t>
            </w:r>
          </w:p>
        </w:tc>
      </w:tr>
      <w:tr w:rsidR="00666B2E"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single" w:sz="4" w:space="0" w:color="auto"/>
            </w:tcBorders>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p>
        </w:tc>
        <w:tc>
          <w:tcPr>
            <w:tcW w:w="2126" w:type="dxa"/>
            <w:tcBorders>
              <w:bottom w:val="single" w:sz="4" w:space="0" w:color="auto"/>
            </w:tcBorders>
            <w:noWrap/>
            <w:hideMark/>
          </w:tcPr>
          <w:p w:rsidR="00666B2E" w:rsidRPr="00666B2E" w:rsidRDefault="00666B2E"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Co-solvent</w:t>
            </w:r>
          </w:p>
        </w:tc>
        <w:tc>
          <w:tcPr>
            <w:tcW w:w="5954" w:type="dxa"/>
            <w:tcBorders>
              <w:bottom w:val="single" w:sz="4" w:space="0" w:color="auto"/>
            </w:tcBorders>
            <w:noWrap/>
            <w:hideMark/>
          </w:tcPr>
          <w:p w:rsidR="00666B2E" w:rsidRDefault="001E23BD"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Alters the general physical properties of the ink.</w:t>
            </w:r>
          </w:p>
          <w:p w:rsidR="001E23BD" w:rsidRDefault="001E23BD"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be used to increase solubility of certain components.</w:t>
            </w:r>
          </w:p>
          <w:p w:rsidR="001E23BD" w:rsidRPr="00666B2E" w:rsidRDefault="001E23BD"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Provides dilution of main solvent for business and regulatory concerns.</w:t>
            </w:r>
          </w:p>
        </w:tc>
      </w:tr>
      <w:tr w:rsidR="00666B2E"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tcBorders>
              <w:top w:val="single" w:sz="4" w:space="0" w:color="auto"/>
              <w:bottom w:val="single" w:sz="4" w:space="0" w:color="auto"/>
            </w:tcBorders>
            <w:noWrap/>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Colourant</w:t>
            </w:r>
          </w:p>
        </w:tc>
        <w:tc>
          <w:tcPr>
            <w:tcW w:w="2126" w:type="dxa"/>
            <w:tcBorders>
              <w:top w:val="single" w:sz="4" w:space="0" w:color="auto"/>
            </w:tcBorders>
            <w:noWrap/>
            <w:hideMark/>
          </w:tcPr>
          <w:p w:rsidR="00666B2E" w:rsidRPr="00666B2E" w:rsidRDefault="00666B2E"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Dye</w:t>
            </w:r>
          </w:p>
        </w:tc>
        <w:tc>
          <w:tcPr>
            <w:tcW w:w="5954" w:type="dxa"/>
            <w:tcBorders>
              <w:top w:val="single" w:sz="4" w:space="0" w:color="auto"/>
            </w:tcBorders>
            <w:noWrap/>
            <w:hideMark/>
          </w:tcPr>
          <w:p w:rsidR="007E3312"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Soluble, coloured organic molecules or metal complexes.</w:t>
            </w:r>
          </w:p>
          <w:p w:rsidR="001E23BD"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Acts as a</w:t>
            </w:r>
            <w:r w:rsidR="001E23BD">
              <w:rPr>
                <w:rFonts w:ascii="Calibri" w:eastAsia="Times New Roman" w:hAnsi="Calibri" w:cs="Times New Roman"/>
                <w:color w:val="000000"/>
                <w:lang w:eastAsia="en-GB"/>
              </w:rPr>
              <w:t xml:space="preserve"> light absorber to provide colour to the printed ink</w:t>
            </w:r>
            <w:r>
              <w:rPr>
                <w:rFonts w:ascii="Calibri" w:eastAsia="Times New Roman" w:hAnsi="Calibri" w:cs="Times New Roman"/>
                <w:color w:val="000000"/>
                <w:lang w:eastAsia="en-GB"/>
              </w:rPr>
              <w:t>.</w:t>
            </w:r>
          </w:p>
          <w:p w:rsidR="007E3312" w:rsidRP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Typically salts that increase the conductivity of the ink.</w:t>
            </w:r>
          </w:p>
        </w:tc>
      </w:tr>
      <w:tr w:rsidR="00666B2E"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single" w:sz="4" w:space="0" w:color="auto"/>
            </w:tcBorders>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p>
        </w:tc>
        <w:tc>
          <w:tcPr>
            <w:tcW w:w="2126" w:type="dxa"/>
            <w:tcBorders>
              <w:bottom w:val="single" w:sz="4" w:space="0" w:color="auto"/>
            </w:tcBorders>
            <w:noWrap/>
            <w:hideMark/>
          </w:tcPr>
          <w:p w:rsidR="00666B2E" w:rsidRPr="00666B2E" w:rsidRDefault="00666B2E"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Pigment</w:t>
            </w:r>
          </w:p>
        </w:tc>
        <w:tc>
          <w:tcPr>
            <w:tcW w:w="5954" w:type="dxa"/>
            <w:tcBorders>
              <w:bottom w:val="single" w:sz="4" w:space="0" w:color="auto"/>
            </w:tcBorders>
            <w:noWrap/>
            <w:hideMark/>
          </w:tcPr>
          <w:p w:rsidR="007E3312" w:rsidRDefault="007E3312"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Insoluble, coloured particles that have to be suspended as a colloid. </w:t>
            </w:r>
          </w:p>
          <w:p w:rsidR="00666B2E" w:rsidRPr="00666B2E" w:rsidRDefault="001E23BD"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Acts as a visible light absorber to provide colour to the printed ink</w:t>
            </w:r>
            <w:r w:rsidR="007E3312">
              <w:rPr>
                <w:rFonts w:ascii="Calibri" w:eastAsia="Times New Roman" w:hAnsi="Calibri" w:cs="Times New Roman"/>
                <w:color w:val="000000"/>
                <w:lang w:eastAsia="en-GB"/>
              </w:rPr>
              <w:t>.</w:t>
            </w:r>
          </w:p>
        </w:tc>
      </w:tr>
      <w:tr w:rsidR="00666B2E"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tcBorders>
              <w:top w:val="single" w:sz="4" w:space="0" w:color="auto"/>
              <w:bottom w:val="single" w:sz="4" w:space="0" w:color="auto"/>
            </w:tcBorders>
            <w:noWrap/>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Binder</w:t>
            </w:r>
          </w:p>
        </w:tc>
        <w:tc>
          <w:tcPr>
            <w:tcW w:w="2126" w:type="dxa"/>
            <w:tcBorders>
              <w:top w:val="single" w:sz="4" w:space="0" w:color="auto"/>
            </w:tcBorders>
            <w:noWrap/>
            <w:hideMark/>
          </w:tcPr>
          <w:p w:rsidR="00666B2E" w:rsidRPr="00666B2E" w:rsidRDefault="00666B2E"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Resin (natural polymer)</w:t>
            </w:r>
          </w:p>
        </w:tc>
        <w:tc>
          <w:tcPr>
            <w:tcW w:w="5954" w:type="dxa"/>
            <w:tcBorders>
              <w:top w:val="single" w:sz="4" w:space="0" w:color="auto"/>
            </w:tcBorders>
            <w:noWrap/>
            <w:hideMark/>
          </w:tcPr>
          <w:p w:rsidR="007E3312"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Naturally derived</w:t>
            </w:r>
            <w:r w:rsidR="00CA7DE6">
              <w:rPr>
                <w:rFonts w:ascii="Calibri" w:eastAsia="Times New Roman" w:hAnsi="Calibri" w:cs="Times New Roman"/>
                <w:color w:val="000000"/>
                <w:lang w:eastAsia="en-GB"/>
              </w:rPr>
              <w:t>, chemically altered</w:t>
            </w:r>
            <w:r>
              <w:rPr>
                <w:rFonts w:ascii="Calibri" w:eastAsia="Times New Roman" w:hAnsi="Calibri" w:cs="Times New Roman"/>
                <w:color w:val="000000"/>
                <w:lang w:eastAsia="en-GB"/>
              </w:rPr>
              <w:t xml:space="preserve"> polymer</w:t>
            </w:r>
            <w:r w:rsidR="00CA7DE6">
              <w:rPr>
                <w:rFonts w:ascii="Calibri" w:eastAsia="Times New Roman" w:hAnsi="Calibri" w:cs="Times New Roman"/>
                <w:color w:val="000000"/>
                <w:lang w:eastAsia="en-GB"/>
              </w:rPr>
              <w:t xml:space="preserve"> that typically has high molecular weights with large poly dispersity indices (PDI) and variable chemical functionalisation.</w:t>
            </w:r>
          </w:p>
          <w:p w:rsid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Increases adhesion and gloss or the printed drop.</w:t>
            </w:r>
          </w:p>
          <w:p w:rsidR="007E3312"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alter hardness and flexibility of the printed drop.</w:t>
            </w:r>
          </w:p>
          <w:p w:rsidR="007E3312" w:rsidRP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Significantly alters solution viscosity.</w:t>
            </w:r>
          </w:p>
        </w:tc>
      </w:tr>
      <w:tr w:rsidR="00666B2E"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single" w:sz="4" w:space="0" w:color="auto"/>
            </w:tcBorders>
            <w:vAlign w:val="center"/>
            <w:hideMark/>
          </w:tcPr>
          <w:p w:rsidR="00666B2E" w:rsidRPr="00666B2E" w:rsidRDefault="00666B2E" w:rsidP="00435CA6">
            <w:pPr>
              <w:keepNext/>
              <w:keepLines/>
              <w:spacing w:before="0"/>
              <w:ind w:firstLine="0"/>
              <w:jc w:val="left"/>
              <w:rPr>
                <w:rFonts w:ascii="Calibri" w:eastAsia="Times New Roman" w:hAnsi="Calibri" w:cs="Times New Roman"/>
                <w:color w:val="000000"/>
                <w:lang w:eastAsia="en-GB"/>
              </w:rPr>
            </w:pPr>
          </w:p>
        </w:tc>
        <w:tc>
          <w:tcPr>
            <w:tcW w:w="2126" w:type="dxa"/>
            <w:tcBorders>
              <w:bottom w:val="single" w:sz="4" w:space="0" w:color="auto"/>
            </w:tcBorders>
            <w:noWrap/>
            <w:hideMark/>
          </w:tcPr>
          <w:p w:rsidR="00666B2E" w:rsidRPr="00666B2E" w:rsidRDefault="00666B2E"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Synthetic polymer</w:t>
            </w:r>
          </w:p>
        </w:tc>
        <w:tc>
          <w:tcPr>
            <w:tcW w:w="5954" w:type="dxa"/>
            <w:tcBorders>
              <w:bottom w:val="single" w:sz="4" w:space="0" w:color="auto"/>
            </w:tcBorders>
            <w:noWrap/>
            <w:hideMark/>
          </w:tcPr>
          <w:p w:rsidR="00666B2E"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Fully synthetic polymers that typically have better controlled molecular weights, PDI and chemical functionalisation.</w:t>
            </w:r>
          </w:p>
          <w:p w:rsidR="00CA7DE6"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Increases adhesion and gloss or the printed drop.</w:t>
            </w:r>
          </w:p>
          <w:p w:rsidR="00CA7DE6"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alter hardness and flexibility of the printed drop.</w:t>
            </w:r>
          </w:p>
          <w:p w:rsidR="00CA7DE6"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Significantly alters solution viscosity.</w:t>
            </w:r>
          </w:p>
          <w:p w:rsidR="00C3738C" w:rsidRPr="00666B2E" w:rsidRDefault="00C3738C"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reduce frictional coefficient of printed drop.</w:t>
            </w:r>
          </w:p>
        </w:tc>
      </w:tr>
      <w:tr w:rsidR="007E3312"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tcBorders>
              <w:top w:val="single" w:sz="4" w:space="0" w:color="auto"/>
              <w:bottom w:val="double" w:sz="4" w:space="0" w:color="auto"/>
            </w:tcBorders>
            <w:vAlign w:val="center"/>
          </w:tcPr>
          <w:p w:rsidR="007E3312" w:rsidRPr="00666B2E" w:rsidRDefault="00A033E1" w:rsidP="00435CA6">
            <w:pPr>
              <w:keepNext/>
              <w:keepLines/>
              <w:spacing w:before="0"/>
              <w:ind w:firstLine="0"/>
              <w:jc w:val="left"/>
              <w:rPr>
                <w:rFonts w:ascii="Calibri" w:eastAsia="Times New Roman" w:hAnsi="Calibri" w:cs="Times New Roman"/>
                <w:color w:val="000000"/>
                <w:lang w:eastAsia="en-GB"/>
              </w:rPr>
            </w:pPr>
            <w:r>
              <w:rPr>
                <w:rFonts w:ascii="Calibri" w:eastAsia="Times New Roman" w:hAnsi="Calibri" w:cs="Times New Roman"/>
                <w:color w:val="000000"/>
                <w:lang w:eastAsia="en-GB"/>
              </w:rPr>
              <w:t>Additive</w:t>
            </w:r>
          </w:p>
        </w:tc>
        <w:tc>
          <w:tcPr>
            <w:tcW w:w="2126" w:type="dxa"/>
            <w:tcBorders>
              <w:top w:val="single" w:sz="4" w:space="0" w:color="auto"/>
            </w:tcBorders>
            <w:noWrap/>
          </w:tcPr>
          <w:p w:rsidR="007E3312" w:rsidRP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Conductivity salt</w:t>
            </w:r>
          </w:p>
        </w:tc>
        <w:tc>
          <w:tcPr>
            <w:tcW w:w="5954" w:type="dxa"/>
            <w:tcBorders>
              <w:top w:val="single" w:sz="4" w:space="0" w:color="auto"/>
            </w:tcBorders>
            <w:noWrap/>
          </w:tcPr>
          <w:p w:rsidR="00CA7DE6" w:rsidRPr="00666B2E" w:rsidRDefault="00CA7DE6"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Soluble salts that increase the conductivity of the ink.</w:t>
            </w:r>
          </w:p>
        </w:tc>
      </w:tr>
      <w:tr w:rsidR="007E3312"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double" w:sz="4" w:space="0" w:color="auto"/>
            </w:tcBorders>
            <w:noWrap/>
            <w:vAlign w:val="center"/>
            <w:hideMark/>
          </w:tcPr>
          <w:p w:rsidR="007E3312" w:rsidRPr="00666B2E" w:rsidRDefault="007E3312" w:rsidP="00435CA6">
            <w:pPr>
              <w:keepNext/>
              <w:keepLines/>
              <w:spacing w:before="0"/>
              <w:ind w:firstLine="0"/>
              <w:jc w:val="left"/>
              <w:rPr>
                <w:rFonts w:ascii="Calibri" w:eastAsia="Times New Roman" w:hAnsi="Calibri" w:cs="Times New Roman"/>
                <w:color w:val="000000"/>
                <w:lang w:eastAsia="en-GB"/>
              </w:rPr>
            </w:pPr>
          </w:p>
        </w:tc>
        <w:tc>
          <w:tcPr>
            <w:tcW w:w="2126" w:type="dxa"/>
            <w:noWrap/>
            <w:hideMark/>
          </w:tcPr>
          <w:p w:rsidR="007E3312" w:rsidRPr="00666B2E" w:rsidRDefault="007E3312"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Surfactant (small molecule)</w:t>
            </w:r>
          </w:p>
        </w:tc>
        <w:tc>
          <w:tcPr>
            <w:tcW w:w="5954" w:type="dxa"/>
            <w:noWrap/>
            <w:hideMark/>
          </w:tcPr>
          <w:p w:rsidR="007E3312"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Reduces surface tension of the ink (at equilibrium, may have little effect on dynamic surface tension at break</w:t>
            </w:r>
            <w:r>
              <w:rPr>
                <w:rFonts w:ascii="Calibri" w:eastAsia="Times New Roman" w:hAnsi="Calibri" w:cs="Times New Roman"/>
                <w:color w:val="000000"/>
                <w:lang w:eastAsia="en-GB"/>
              </w:rPr>
              <w:noBreakHyphen/>
              <w:t>up).</w:t>
            </w:r>
          </w:p>
          <w:p w:rsidR="00CA7DE6"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Increases surface wetting.</w:t>
            </w:r>
          </w:p>
          <w:p w:rsidR="00C3738C" w:rsidRPr="00666B2E" w:rsidRDefault="00CA7DE6"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help solubilise other components.</w:t>
            </w:r>
          </w:p>
        </w:tc>
      </w:tr>
      <w:tr w:rsidR="007E3312"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double" w:sz="4" w:space="0" w:color="auto"/>
            </w:tcBorders>
            <w:vAlign w:val="center"/>
            <w:hideMark/>
          </w:tcPr>
          <w:p w:rsidR="007E3312" w:rsidRPr="00666B2E" w:rsidRDefault="007E3312" w:rsidP="00435CA6">
            <w:pPr>
              <w:keepNext/>
              <w:keepLines/>
              <w:spacing w:before="0"/>
              <w:ind w:firstLine="0"/>
              <w:jc w:val="left"/>
              <w:rPr>
                <w:rFonts w:ascii="Calibri" w:eastAsia="Times New Roman" w:hAnsi="Calibri" w:cs="Times New Roman"/>
                <w:color w:val="000000"/>
                <w:lang w:eastAsia="en-GB"/>
              </w:rPr>
            </w:pPr>
          </w:p>
        </w:tc>
        <w:tc>
          <w:tcPr>
            <w:tcW w:w="2126" w:type="dxa"/>
            <w:noWrap/>
            <w:hideMark/>
          </w:tcPr>
          <w:p w:rsidR="007E3312" w:rsidRP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Surfactant (polymeric)</w:t>
            </w:r>
            <w:r w:rsidR="00CA7DE6">
              <w:rPr>
                <w:rFonts w:ascii="Calibri" w:eastAsia="Times New Roman" w:hAnsi="Calibri" w:cs="Times New Roman"/>
                <w:color w:val="000000"/>
                <w:lang w:eastAsia="en-GB"/>
              </w:rPr>
              <w:t xml:space="preserve"> / dispersants</w:t>
            </w:r>
          </w:p>
        </w:tc>
        <w:tc>
          <w:tcPr>
            <w:tcW w:w="5954" w:type="dxa"/>
            <w:noWrap/>
            <w:hideMark/>
          </w:tcPr>
          <w:p w:rsidR="00CA7DE6" w:rsidRDefault="00CA7DE6"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Used to stabilise pigment particles into soluble colloid.</w:t>
            </w:r>
          </w:p>
          <w:p w:rsidR="007E3312" w:rsidRDefault="00CA7DE6"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Reduces surface tension of the ink.</w:t>
            </w:r>
          </w:p>
          <w:p w:rsidR="00CA7DE6" w:rsidRDefault="00CA7DE6"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Increases surface wetting.</w:t>
            </w:r>
          </w:p>
          <w:p w:rsidR="00CA7DE6" w:rsidRPr="00666B2E" w:rsidRDefault="00C3738C"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Can reduce frictional coefficient of printed drop.</w:t>
            </w:r>
          </w:p>
        </w:tc>
      </w:tr>
      <w:tr w:rsidR="007E3312"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double" w:sz="4" w:space="0" w:color="auto"/>
            </w:tcBorders>
            <w:vAlign w:val="center"/>
            <w:hideMark/>
          </w:tcPr>
          <w:p w:rsidR="007E3312" w:rsidRPr="00666B2E" w:rsidRDefault="007E3312" w:rsidP="00435CA6">
            <w:pPr>
              <w:keepNext/>
              <w:keepLines/>
              <w:spacing w:before="0"/>
              <w:ind w:firstLine="0"/>
              <w:jc w:val="left"/>
              <w:rPr>
                <w:rFonts w:ascii="Calibri" w:eastAsia="Times New Roman" w:hAnsi="Calibri" w:cs="Times New Roman"/>
                <w:color w:val="000000"/>
                <w:lang w:eastAsia="en-GB"/>
              </w:rPr>
            </w:pPr>
          </w:p>
        </w:tc>
        <w:tc>
          <w:tcPr>
            <w:tcW w:w="2126" w:type="dxa"/>
            <w:noWrap/>
            <w:hideMark/>
          </w:tcPr>
          <w:p w:rsidR="007E3312" w:rsidRPr="00666B2E" w:rsidRDefault="007E3312"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Humectant</w:t>
            </w:r>
          </w:p>
        </w:tc>
        <w:tc>
          <w:tcPr>
            <w:tcW w:w="5954" w:type="dxa"/>
            <w:noWrap/>
            <w:hideMark/>
          </w:tcPr>
          <w:p w:rsidR="007E3312" w:rsidRPr="00666B2E" w:rsidRDefault="00C3738C"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 hygroscopic substance that aids water retention.</w:t>
            </w:r>
          </w:p>
        </w:tc>
      </w:tr>
      <w:tr w:rsidR="007E3312" w:rsidRPr="00666B2E" w:rsidTr="00C3738C">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double" w:sz="4" w:space="0" w:color="auto"/>
            </w:tcBorders>
            <w:vAlign w:val="center"/>
            <w:hideMark/>
          </w:tcPr>
          <w:p w:rsidR="007E3312" w:rsidRPr="00666B2E" w:rsidRDefault="007E3312" w:rsidP="00435CA6">
            <w:pPr>
              <w:keepNext/>
              <w:keepLines/>
              <w:spacing w:before="0"/>
              <w:ind w:firstLine="0"/>
              <w:jc w:val="left"/>
              <w:rPr>
                <w:rFonts w:ascii="Calibri" w:eastAsia="Times New Roman" w:hAnsi="Calibri" w:cs="Times New Roman"/>
                <w:color w:val="000000"/>
                <w:lang w:eastAsia="en-GB"/>
              </w:rPr>
            </w:pPr>
          </w:p>
        </w:tc>
        <w:tc>
          <w:tcPr>
            <w:tcW w:w="2126" w:type="dxa"/>
            <w:noWrap/>
            <w:hideMark/>
          </w:tcPr>
          <w:p w:rsidR="007E3312" w:rsidRPr="00666B2E" w:rsidRDefault="007E3312"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proofErr w:type="spellStart"/>
            <w:r w:rsidRPr="00666B2E">
              <w:rPr>
                <w:rFonts w:ascii="Calibri" w:eastAsia="Times New Roman" w:hAnsi="Calibri" w:cs="Times New Roman"/>
                <w:color w:val="000000"/>
                <w:lang w:eastAsia="en-GB"/>
              </w:rPr>
              <w:t>Defoamer</w:t>
            </w:r>
            <w:proofErr w:type="spellEnd"/>
          </w:p>
        </w:tc>
        <w:tc>
          <w:tcPr>
            <w:tcW w:w="5954" w:type="dxa"/>
            <w:noWrap/>
            <w:hideMark/>
          </w:tcPr>
          <w:p w:rsidR="007E3312" w:rsidRPr="00666B2E" w:rsidRDefault="00C3738C" w:rsidP="00435CA6">
            <w:pPr>
              <w:keepNext/>
              <w:keepLines/>
              <w:spacing w:before="0"/>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 surfactant system that supresses foam formation in the ink.</w:t>
            </w:r>
          </w:p>
        </w:tc>
      </w:tr>
      <w:tr w:rsidR="007E3312" w:rsidRPr="00666B2E" w:rsidTr="00C3738C">
        <w:trPr>
          <w:cantSplit/>
          <w:trHeight w:val="300"/>
        </w:trPr>
        <w:tc>
          <w:tcPr>
            <w:cnfStyle w:val="001000000000" w:firstRow="0" w:lastRow="0" w:firstColumn="1" w:lastColumn="0" w:oddVBand="0" w:evenVBand="0" w:oddHBand="0" w:evenHBand="0" w:firstRowFirstColumn="0" w:firstRowLastColumn="0" w:lastRowFirstColumn="0" w:lastRowLastColumn="0"/>
            <w:tcW w:w="1418" w:type="dxa"/>
            <w:vMerge/>
            <w:tcBorders>
              <w:bottom w:val="double" w:sz="4" w:space="0" w:color="auto"/>
            </w:tcBorders>
            <w:vAlign w:val="center"/>
            <w:hideMark/>
          </w:tcPr>
          <w:p w:rsidR="007E3312" w:rsidRPr="00666B2E" w:rsidRDefault="007E3312" w:rsidP="00435CA6">
            <w:pPr>
              <w:keepNext/>
              <w:keepLines/>
              <w:spacing w:before="0"/>
              <w:ind w:firstLine="0"/>
              <w:jc w:val="left"/>
              <w:rPr>
                <w:rFonts w:ascii="Calibri" w:eastAsia="Times New Roman" w:hAnsi="Calibri" w:cs="Times New Roman"/>
                <w:color w:val="000000"/>
                <w:lang w:eastAsia="en-GB"/>
              </w:rPr>
            </w:pPr>
          </w:p>
        </w:tc>
        <w:tc>
          <w:tcPr>
            <w:tcW w:w="2126" w:type="dxa"/>
            <w:tcBorders>
              <w:bottom w:val="double" w:sz="4" w:space="0" w:color="auto"/>
            </w:tcBorders>
            <w:noWrap/>
            <w:hideMark/>
          </w:tcPr>
          <w:p w:rsidR="007E3312" w:rsidRPr="00666B2E" w:rsidRDefault="007E3312" w:rsidP="00435CA6">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666B2E">
              <w:rPr>
                <w:rFonts w:ascii="Calibri" w:eastAsia="Times New Roman" w:hAnsi="Calibri" w:cs="Times New Roman"/>
                <w:color w:val="000000"/>
                <w:lang w:eastAsia="en-GB"/>
              </w:rPr>
              <w:t>Biocide</w:t>
            </w:r>
          </w:p>
        </w:tc>
        <w:tc>
          <w:tcPr>
            <w:tcW w:w="5954" w:type="dxa"/>
            <w:tcBorders>
              <w:bottom w:val="double" w:sz="4" w:space="0" w:color="auto"/>
            </w:tcBorders>
            <w:noWrap/>
            <w:hideMark/>
          </w:tcPr>
          <w:p w:rsidR="007E3312" w:rsidRPr="00666B2E" w:rsidRDefault="00C3738C" w:rsidP="000654C2">
            <w:pPr>
              <w:keepNext/>
              <w:keepLines/>
              <w:spacing w:before="0"/>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Pr>
                <w:rFonts w:ascii="Calibri" w:eastAsia="Times New Roman" w:hAnsi="Calibri" w:cs="Times New Roman"/>
                <w:color w:val="000000"/>
                <w:lang w:eastAsia="en-GB"/>
              </w:rPr>
              <w:t>A preservative that prevents biological growth in the ink.</w:t>
            </w:r>
          </w:p>
        </w:tc>
      </w:tr>
    </w:tbl>
    <w:p w:rsidR="003E4CBA" w:rsidRDefault="000654C2" w:rsidP="000654C2">
      <w:pPr>
        <w:pStyle w:val="Caption"/>
        <w:spacing w:before="240"/>
      </w:pPr>
      <w:bookmarkStart w:id="46" w:name="_Ref442181930"/>
      <w:r>
        <w:t xml:space="preserve">Table </w:t>
      </w:r>
      <w:fldSimple w:instr=" SEQ Table \* ARABIC ">
        <w:r w:rsidR="000F7998">
          <w:rPr>
            <w:noProof/>
          </w:rPr>
          <w:t>3</w:t>
        </w:r>
      </w:fldSimple>
      <w:bookmarkEnd w:id="46"/>
      <w:r>
        <w:t>. List of chemicals used in ink formulation with their generalised function of in the ink outlined</w:t>
      </w:r>
      <w:r w:rsidR="00C5624A">
        <w:t>.</w:t>
      </w:r>
    </w:p>
    <w:p w:rsidR="008458DE" w:rsidRDefault="009A1D29" w:rsidP="008458DE">
      <w:r>
        <w:t>Due to the heavy usage of polymers, colloids and surfactants in inks</w:t>
      </w:r>
      <w:r w:rsidR="008458DE">
        <w:t>,</w:t>
      </w:r>
      <w:r>
        <w:t xml:space="preserve"> knowledge of the</w:t>
      </w:r>
      <w:r w:rsidR="008458DE">
        <w:t xml:space="preserve">ir behaviour is key to </w:t>
      </w:r>
      <w:r>
        <w:t xml:space="preserve">understanding </w:t>
      </w:r>
      <w:r w:rsidR="008458DE">
        <w:t>the</w:t>
      </w:r>
      <w:r w:rsidR="00BC4C5A">
        <w:t xml:space="preserve"> chemistry and physical properties </w:t>
      </w:r>
      <w:r w:rsidR="008458DE">
        <w:t>of inks. The study of which is sometimes collected under the banner of ‘soft matter’ and its principles are introduced in the following sections. Often the discrepancies between predictions based on measured physical properties and true behaviour in inks are due to the microscopic behaviour of soft matter effecting the macroscopic system being considered.</w:t>
      </w:r>
    </w:p>
    <w:p w:rsidR="000E1BE0" w:rsidRDefault="000E1BE0" w:rsidP="000E1BE0">
      <w:pPr>
        <w:pStyle w:val="Heading2"/>
      </w:pPr>
      <w:bookmarkStart w:id="47" w:name="_Toc446072574"/>
      <w:r>
        <w:lastRenderedPageBreak/>
        <w:t>Surfactants</w:t>
      </w:r>
      <w:bookmarkEnd w:id="47"/>
    </w:p>
    <w:p w:rsidR="000E1BE0" w:rsidRDefault="005B48F1" w:rsidP="000E1BE0">
      <w:r>
        <w:t xml:space="preserve">Surfactant is a broad term that describes any agent that accumulates at an interface and alters interfacial energy. The most commonly considered surface active agents are amphiphilic small molecules comprising a hydrophilic head and hydrophobic tail. In this case, a surfactant molecule consists of two distinct regions, one with </w:t>
      </w:r>
      <w:r w:rsidR="00732E9E">
        <w:t>a high density of dipolar</w:t>
      </w:r>
      <w:r>
        <w:t xml:space="preserve">, polarisable or charged groups which are favourably dissolved in water (or any </w:t>
      </w:r>
      <w:r w:rsidR="00732E9E">
        <w:t>similar</w:t>
      </w:r>
      <w:r>
        <w:t xml:space="preserve"> medium)</w:t>
      </w:r>
      <w:r w:rsidR="00732E9E">
        <w:t>; the other is a longer aliphatic region with little or no dipolar, polarisable or charged groups. Thus in any liquid, one region of a surfactant will be less soluble than the other and the result is the expulsion of the less soluble component to the interface</w:t>
      </w:r>
      <w:r w:rsidR="00562EA6">
        <w:t xml:space="preserve">. </w:t>
      </w:r>
      <w:r w:rsidR="00A446EA">
        <w:t>S</w:t>
      </w:r>
      <w:r w:rsidR="00562EA6">
        <w:t>urfactants</w:t>
      </w:r>
      <w:r w:rsidR="00A446EA">
        <w:t xml:space="preserve"> at the interface</w:t>
      </w:r>
      <w:r w:rsidR="00562EA6">
        <w:t xml:space="preserve"> </w:t>
      </w:r>
      <w:r w:rsidR="00A446EA">
        <w:t xml:space="preserve">have a lower chemical potential than the solvent at the interface, this is because the desolvation and orientation to </w:t>
      </w:r>
      <w:r w:rsidR="00107206">
        <w:t>the interacting medium</w:t>
      </w:r>
      <w:r w:rsidR="00A446EA">
        <w:t xml:space="preserve"> of the low</w:t>
      </w:r>
      <w:r w:rsidR="00107206">
        <w:noBreakHyphen/>
      </w:r>
      <w:r w:rsidR="00A446EA">
        <w:t>solubility region is energetically favourable.</w:t>
      </w:r>
    </w:p>
    <w:p w:rsidR="0058610C" w:rsidRDefault="00BB49AB" w:rsidP="00C5624A">
      <w:r w:rsidRPr="00BB49AB">
        <w:t>Surfactants in solution act in equilibrium w</w:t>
      </w:r>
      <w:r w:rsidR="00E87C3C">
        <w:t>ith surfactants at an interface.</w:t>
      </w:r>
      <w:r>
        <w:t xml:space="preserve"> </w:t>
      </w:r>
      <w:r w:rsidR="00E87C3C">
        <w:t>W</w:t>
      </w:r>
      <w:r>
        <w:t xml:space="preserve">hilst </w:t>
      </w:r>
      <w:r w:rsidR="00E87C3C">
        <w:t>there is an energetic drive</w:t>
      </w:r>
      <w:r>
        <w:t xml:space="preserve"> to accumulate</w:t>
      </w:r>
      <w:r w:rsidR="00E87C3C">
        <w:t xml:space="preserve"> and pack</w:t>
      </w:r>
      <w:r>
        <w:t xml:space="preserve"> surfactants at an interface, this process requires partitioning and ordering </w:t>
      </w:r>
      <w:r w:rsidR="00E87C3C">
        <w:t>of the surfactants decreasing the entropy of the system so a balance is met.</w:t>
      </w:r>
      <w:r w:rsidR="00107206">
        <w:t xml:space="preserve"> Rigorous treatment of adsorption equilibria and behaviour is found elsewhere.</w:t>
      </w:r>
      <w:r w:rsidR="00C5624A" w:rsidRPr="00C5624A">
        <w:fldChar w:fldCharType="begin" w:fldLock="1"/>
      </w:r>
      <w:r w:rsidR="00C91DB1">
        <w:instrText>ADDIN CSL_CITATION { "citationItems" : [ { "id" : "ITEM-1", "itemData" : { "ISBN" : "978-1-4051-2696-0", "author" : [ { "dropping-particle" : "", "family" : "Farn", "given" : "Richard J", "non-dropping-particle" : "", "parse-names" : false, "suffix" : "" } ], "id" : "ITEM-1", "issued" : { "date-parts" : [ [ "2006" ] ] }, "publisher" : "Wiley-Blackwell", "title" : "Chemistry and Technology of Surfactants", "type" : "book" }, "uris" : [ "http://www.mendeley.com/documents/?uuid=911aed89-bad1-4ada-9c8d-a976a7c53726" ] }, { "id" : "ITEM-2", "itemData" : { "author" : [ { "dropping-particle" : "", "family" : "Shchukin, E.D., Pertsov, A.V., Amelina E.A. and Zelenev", "given" : "A.S.", "non-dropping-particle" : "", "parse-names" : false, "suffix" : "" } ], "edition" : "1st", "editor" : [ { "dropping-particle" : "", "family" : "Mobius D. and Miller R.", "given" : "", "non-dropping-particle" : "", "parse-names" : false, "suffix" : "" } ], "id" : "ITEM-2", "issued" : { "date-parts" : [ [ "2001" ] ] }, "publisher" : "Elsevier Science B.V.", "publisher-place" : "Amsterdam", "title" : "Colloid and Surface Chemistry", "type" : "book" }, "uris" : [ "http://www.mendeley.com/documents/?uuid=5e08f624-83ba-4c40-81cc-258f76fcd91f" ] }, { "id" : "ITEM-3", "itemData" : { "ISBN" : "9780123751805", "author" : [ { "dropping-particle" : "", "family" : "Israelachvili", "given" : "J N", "non-dropping-particle" : "", "parse-names" : false, "suffix" : "" } ], "collection-title" : "Colloid Science Series", "id" : "ITEM-3", "issued" : { "date-parts" : [ [ "1985" ] ] }, "publisher" : "Academic Press", "title" : "Intermolecular and Surface Forces: With Applications to Colloidal and Biological Systems", "type" : "book" }, "uris" : [ "http://www.mendeley.com/documents/?uuid=5ee0e1b9-3670-4113-a216-198b2cf927b0" ] } ], "mendeley" : { "formattedCitation" : "&lt;sup&gt;12\u201314&lt;/sup&gt;", "plainTextFormattedCitation" : "12\u201314", "previouslyFormattedCitation" : "&lt;sup&gt;12\u201314&lt;/sup&gt;" }, "properties" : { "noteIndex" : 0 }, "schema" : "https://github.com/citation-style-language/schema/raw/master/csl-citation.json" }</w:instrText>
      </w:r>
      <w:r w:rsidR="00C5624A" w:rsidRPr="00C5624A">
        <w:fldChar w:fldCharType="separate"/>
      </w:r>
      <w:r w:rsidR="00C91DB1" w:rsidRPr="00C91DB1">
        <w:rPr>
          <w:noProof/>
          <w:vertAlign w:val="superscript"/>
        </w:rPr>
        <w:t>12–14</w:t>
      </w:r>
      <w:r w:rsidR="00C5624A" w:rsidRPr="00C5624A">
        <w:fldChar w:fldCharType="end"/>
      </w:r>
      <w:r w:rsidR="00C5624A">
        <w:t xml:space="preserve"> </w:t>
      </w:r>
      <w:r w:rsidR="000378F7">
        <w:t xml:space="preserve">In addition to expulsion to interfaces from solvent, surfactants can desolvate by means of forming micelles. </w:t>
      </w:r>
      <w:r w:rsidR="00190506">
        <w:t>A micelle is a structure in which the less soluble component of a surfactant is buried away from solvent amongst that same component of other surfactant molecules. The result can be a spherical or cylindrical structure containing a compartment of a different phase of liquid</w:t>
      </w:r>
      <w:r w:rsidR="00706292">
        <w:t xml:space="preserve"> (</w:t>
      </w:r>
      <w:r w:rsidR="00706292">
        <w:fldChar w:fldCharType="begin"/>
      </w:r>
      <w:r w:rsidR="00706292">
        <w:instrText xml:space="preserve"> REF _Ref442458947 \h </w:instrText>
      </w:r>
      <w:r w:rsidR="00706292">
        <w:fldChar w:fldCharType="separate"/>
      </w:r>
      <w:r w:rsidR="00C91DB1" w:rsidRPr="0062720B">
        <w:t xml:space="preserve">Figure </w:t>
      </w:r>
      <w:r w:rsidR="00C91DB1">
        <w:rPr>
          <w:noProof/>
        </w:rPr>
        <w:t>16</w:t>
      </w:r>
      <w:r w:rsidR="00706292">
        <w:fldChar w:fldCharType="end"/>
      </w:r>
      <w:r w:rsidR="00706292">
        <w:t>)</w:t>
      </w:r>
      <w:r w:rsidR="00190506">
        <w:t>. Increased concentration of surfactant can then lead to other biphasic structures such as hexagonally packed cylinders and lamella. A consequence of this is that an additional equilibrium is set up of surfactants diffusing into and out of micelles, with associated energy barriers and kinetic effects meaning above a certain concentration of surfactant (the critical micellar concertation) no additional free surfactant is present in the system - the CMC can be viewed as a solubility limit.</w:t>
      </w:r>
    </w:p>
    <w:p w:rsidR="0062720B" w:rsidRDefault="0062720B" w:rsidP="008F1DE8">
      <w:pPr>
        <w:pStyle w:val="Figure"/>
      </w:pPr>
      <w:r w:rsidRPr="0062720B">
        <w:drawing>
          <wp:inline distT="0" distB="0" distL="0" distR="0" wp14:anchorId="007FAFEC" wp14:editId="3D8CB059">
            <wp:extent cx="4363792" cy="2592379"/>
            <wp:effectExtent l="0" t="0" r="0" b="0"/>
            <wp:docPr id="5" name="Picture 5" descr="U:\Lit review\Images\micelles et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Lit review\Images\micelles et 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1124" cy="2602675"/>
                    </a:xfrm>
                    <a:prstGeom prst="rect">
                      <a:avLst/>
                    </a:prstGeom>
                    <a:noFill/>
                    <a:ln>
                      <a:noFill/>
                    </a:ln>
                  </pic:spPr>
                </pic:pic>
              </a:graphicData>
            </a:graphic>
          </wp:inline>
        </w:drawing>
      </w:r>
    </w:p>
    <w:p w:rsidR="00190506" w:rsidRDefault="0062720B" w:rsidP="00706292">
      <w:pPr>
        <w:pStyle w:val="Caption"/>
      </w:pPr>
      <w:bookmarkStart w:id="48" w:name="_Ref442458947"/>
      <w:r w:rsidRPr="0062720B">
        <w:t xml:space="preserve">Figure </w:t>
      </w:r>
      <w:fldSimple w:instr=" SEQ Figure \* ARABIC ">
        <w:r w:rsidR="000F7998">
          <w:rPr>
            <w:noProof/>
          </w:rPr>
          <w:t>16</w:t>
        </w:r>
      </w:fldSimple>
      <w:bookmarkEnd w:id="48"/>
      <w:r w:rsidRPr="0062720B">
        <w:t>. Schematic cross sections of structures formed by surfactants in solution. Surfactants are depicted with polar head groups (dots) and hydrophobic tails (lines).</w:t>
      </w:r>
    </w:p>
    <w:p w:rsidR="00A446EA" w:rsidRDefault="0037267C" w:rsidP="000E1BE0">
      <w:r>
        <w:t>Not all surfactants are created equal, t</w:t>
      </w:r>
      <w:r w:rsidR="00A446EA">
        <w:t>here are various classes of small molecule a</w:t>
      </w:r>
      <w:r w:rsidR="004E79F1">
        <w:t>n</w:t>
      </w:r>
      <w:r w:rsidR="006C30BC">
        <w:t xml:space="preserve">d polymeric surfactant </w:t>
      </w:r>
      <w:r w:rsidR="006C30BC" w:rsidRPr="00E14252">
        <w:t>(</w:t>
      </w:r>
      <w:r w:rsidR="00E14252">
        <w:rPr>
          <w:highlight w:val="yellow"/>
        </w:rPr>
        <w:fldChar w:fldCharType="begin"/>
      </w:r>
      <w:r w:rsidR="00E14252">
        <w:rPr>
          <w:highlight w:val="yellow"/>
        </w:rPr>
        <w:instrText xml:space="preserve"> REF _Ref445908605 \h </w:instrText>
      </w:r>
      <w:r w:rsidR="00E14252">
        <w:rPr>
          <w:highlight w:val="yellow"/>
        </w:rPr>
      </w:r>
      <w:r w:rsidR="00E14252">
        <w:rPr>
          <w:highlight w:val="yellow"/>
        </w:rPr>
        <w:fldChar w:fldCharType="separate"/>
      </w:r>
      <w:r w:rsidR="00C91DB1">
        <w:t xml:space="preserve">Table </w:t>
      </w:r>
      <w:r w:rsidR="00C91DB1">
        <w:rPr>
          <w:noProof/>
        </w:rPr>
        <w:t>4</w:t>
      </w:r>
      <w:r w:rsidR="00E14252">
        <w:rPr>
          <w:highlight w:val="yellow"/>
        </w:rPr>
        <w:fldChar w:fldCharType="end"/>
      </w:r>
      <w:r w:rsidR="006C30BC">
        <w:t>) which all act to reduce interfacial energies and are suited to different applications.</w:t>
      </w:r>
      <w:r w:rsidR="00786D97">
        <w:t xml:space="preserve"> Surfactants can be grouped according to the identity of the polar head group into four classes: cationic, anionic, non-ionic and </w:t>
      </w:r>
      <w:proofErr w:type="spellStart"/>
      <w:r w:rsidR="00786D97">
        <w:t>Zwitterionic</w:t>
      </w:r>
      <w:proofErr w:type="spellEnd"/>
      <w:r w:rsidR="00786D97">
        <w:t xml:space="preserve"> (</w:t>
      </w:r>
      <w:r w:rsidR="00E14252">
        <w:rPr>
          <w:highlight w:val="yellow"/>
        </w:rPr>
        <w:fldChar w:fldCharType="begin"/>
      </w:r>
      <w:r w:rsidR="00E14252">
        <w:rPr>
          <w:highlight w:val="yellow"/>
        </w:rPr>
        <w:instrText xml:space="preserve"> REF _Ref445908605 \h </w:instrText>
      </w:r>
      <w:r w:rsidR="00E14252">
        <w:rPr>
          <w:highlight w:val="yellow"/>
        </w:rPr>
      </w:r>
      <w:r w:rsidR="00E14252">
        <w:rPr>
          <w:highlight w:val="yellow"/>
        </w:rPr>
        <w:fldChar w:fldCharType="separate"/>
      </w:r>
      <w:r w:rsidR="00C91DB1">
        <w:t xml:space="preserve">Table </w:t>
      </w:r>
      <w:r w:rsidR="00C91DB1">
        <w:rPr>
          <w:noProof/>
        </w:rPr>
        <w:t>4</w:t>
      </w:r>
      <w:r w:rsidR="00E14252">
        <w:rPr>
          <w:highlight w:val="yellow"/>
        </w:rPr>
        <w:fldChar w:fldCharType="end"/>
      </w:r>
      <w:r w:rsidR="00E14252">
        <w:t>, line one</w:t>
      </w:r>
      <w:r w:rsidR="00786D97">
        <w:t>)</w:t>
      </w:r>
      <w:r w:rsidR="00706292">
        <w:t>; bear in mind that any charged surfactant will carry a counter-ion in solution to satisfy charge neutrality</w:t>
      </w:r>
      <w:r w:rsidR="00786D97">
        <w:t xml:space="preserve">. </w:t>
      </w:r>
      <w:r w:rsidR="00876311">
        <w:t xml:space="preserve">Whilst this classification system has merit, </w:t>
      </w:r>
      <w:r w:rsidR="006D335D">
        <w:t xml:space="preserve">it can be useful to think of surfactants more openly as modular systems with many options for each section including: type of polar head group, number of polar head groups, length of </w:t>
      </w:r>
      <w:r w:rsidR="006D335D">
        <w:lastRenderedPageBreak/>
        <w:t xml:space="preserve">tails, degree of branching of tail </w:t>
      </w:r>
      <w:r w:rsidR="006D335D">
        <w:rPr>
          <w:i/>
        </w:rPr>
        <w:t>et c.</w:t>
      </w:r>
      <w:r w:rsidR="006D335D">
        <w:t xml:space="preserve"> </w:t>
      </w:r>
      <w:r w:rsidR="00F334C3">
        <w:t>(</w:t>
      </w:r>
      <w:r w:rsidR="00E14252">
        <w:rPr>
          <w:highlight w:val="yellow"/>
        </w:rPr>
        <w:fldChar w:fldCharType="begin"/>
      </w:r>
      <w:r w:rsidR="00E14252">
        <w:rPr>
          <w:highlight w:val="yellow"/>
        </w:rPr>
        <w:instrText xml:space="preserve"> REF _Ref445908605 \h </w:instrText>
      </w:r>
      <w:r w:rsidR="00E14252">
        <w:rPr>
          <w:highlight w:val="yellow"/>
        </w:rPr>
      </w:r>
      <w:r w:rsidR="00E14252">
        <w:rPr>
          <w:highlight w:val="yellow"/>
        </w:rPr>
        <w:fldChar w:fldCharType="separate"/>
      </w:r>
      <w:r w:rsidR="00C91DB1">
        <w:t xml:space="preserve">Table </w:t>
      </w:r>
      <w:r w:rsidR="00C91DB1">
        <w:rPr>
          <w:noProof/>
        </w:rPr>
        <w:t>4</w:t>
      </w:r>
      <w:r w:rsidR="00E14252">
        <w:rPr>
          <w:highlight w:val="yellow"/>
        </w:rPr>
        <w:fldChar w:fldCharType="end"/>
      </w:r>
      <w:r w:rsidR="00F334C3">
        <w:t>).</w:t>
      </w:r>
      <w:r w:rsidR="006C30BC">
        <w:t xml:space="preserve"> </w:t>
      </w:r>
      <w:r w:rsidR="004C04F5">
        <w:t>For</w:t>
      </w:r>
      <w:r w:rsidR="006C30BC">
        <w:t xml:space="preserve"> inks</w:t>
      </w:r>
      <w:r w:rsidR="0080054C">
        <w:t>,</w:t>
      </w:r>
      <w:r w:rsidR="006C30BC">
        <w:t xml:space="preserve"> surfactants are chosen primarily to reduce surface tension, increase surface wetting, stabilise colloids and </w:t>
      </w:r>
      <w:r w:rsidR="004C04F5">
        <w:t xml:space="preserve">reduce the frictional coefficient of the printed dot. </w:t>
      </w:r>
    </w:p>
    <w:p w:rsidR="00F357F6" w:rsidRDefault="00F357F6" w:rsidP="000E1BE0">
      <w:pPr>
        <w:rPr>
          <w:highlight w:val="yellow"/>
        </w:rPr>
      </w:pPr>
    </w:p>
    <w:p w:rsidR="00F357F6" w:rsidRDefault="00F357F6" w:rsidP="00F357F6">
      <w:pPr>
        <w:pStyle w:val="Figure"/>
        <w:ind w:left="-567"/>
      </w:pPr>
      <w:r w:rsidRPr="00F357F6">
        <w:drawing>
          <wp:inline distT="0" distB="0" distL="0" distR="0" wp14:anchorId="59562857" wp14:editId="59566706">
            <wp:extent cx="6510588" cy="4164724"/>
            <wp:effectExtent l="0" t="0" r="5080" b="762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0844" cy="4177681"/>
                    </a:xfrm>
                    <a:prstGeom prst="rect">
                      <a:avLst/>
                    </a:prstGeom>
                    <a:noFill/>
                    <a:ln>
                      <a:noFill/>
                    </a:ln>
                  </pic:spPr>
                </pic:pic>
              </a:graphicData>
            </a:graphic>
          </wp:inline>
        </w:drawing>
      </w:r>
    </w:p>
    <w:p w:rsidR="00F357F6" w:rsidRPr="00F357F6" w:rsidRDefault="00F357F6" w:rsidP="00F357F6">
      <w:pPr>
        <w:pStyle w:val="Caption"/>
        <w:rPr>
          <w:highlight w:val="yellow"/>
        </w:rPr>
      </w:pPr>
      <w:bookmarkStart w:id="49" w:name="_Ref445908605"/>
      <w:r>
        <w:t xml:space="preserve">Table </w:t>
      </w:r>
      <w:fldSimple w:instr=" SEQ Table \* ARABIC ">
        <w:r w:rsidR="000F7998">
          <w:rPr>
            <w:noProof/>
          </w:rPr>
          <w:t>4</w:t>
        </w:r>
      </w:fldSimple>
      <w:bookmarkEnd w:id="49"/>
      <w:r>
        <w:t>. A survey of the possible surfactant structures with the simplest representation given (above) and possible modifications given in the table.</w:t>
      </w:r>
    </w:p>
    <w:p w:rsidR="00515838" w:rsidRDefault="0037267C" w:rsidP="000E1BE0">
      <w:r>
        <w:t xml:space="preserve">Surfactants can be further characterised by a </w:t>
      </w:r>
      <w:r w:rsidR="00C1092F">
        <w:t>dimensionless number - the critical packing parameter</w:t>
      </w:r>
      <w:r w:rsidR="00515838">
        <w:t>, CPP</w:t>
      </w:r>
      <w:r w:rsidR="00C1092F">
        <w:t xml:space="preserve"> - </w:t>
      </w:r>
      <w:r>
        <w:t>that indicates the shape of the surfactant</w:t>
      </w:r>
      <w:r w:rsidR="00C1092F">
        <w:t>, and therefore suitable environment</w:t>
      </w:r>
      <w:r>
        <w:t>s</w:t>
      </w:r>
      <w:r w:rsidR="00C1092F">
        <w:t>/application</w:t>
      </w:r>
      <w:r>
        <w:t>s</w:t>
      </w:r>
      <w:r w:rsidR="00C1092F">
        <w:t>.</w:t>
      </w:r>
      <w:r w:rsidR="00515838">
        <w:t xml:space="preserve"> In order to use this parameter the volume occupied by the hydrophobic tail, </w:t>
      </w:r>
      <w:r w:rsidR="00515838" w:rsidRPr="00515838">
        <w:rPr>
          <w:b/>
          <w:i/>
        </w:rPr>
        <w:t>V</w:t>
      </w:r>
      <w:r w:rsidR="00515838">
        <w:t xml:space="preserve">, the area occupied by the polar head, </w:t>
      </w:r>
      <w:r w:rsidR="00515838" w:rsidRPr="00515838">
        <w:rPr>
          <w:b/>
          <w:i/>
        </w:rPr>
        <w:t>A</w:t>
      </w:r>
      <w:r w:rsidR="00515838">
        <w:t xml:space="preserve">, and the length of the tail, </w:t>
      </w:r>
      <w:r w:rsidR="00515838" w:rsidRPr="00515838">
        <w:rPr>
          <w:b/>
          <w:i/>
        </w:rPr>
        <w:t>l</w:t>
      </w:r>
      <w:r w:rsidR="00515838">
        <w:t>, are equated thus,</w:t>
      </w:r>
    </w:p>
    <w:p w:rsidR="00515838" w:rsidRPr="00515838" w:rsidRDefault="00515838" w:rsidP="003619CD">
      <w:pPr>
        <w:jc w:val="right"/>
        <w:rPr>
          <w:rFonts w:eastAsiaTheme="minorEastAsia"/>
        </w:rPr>
      </w:pPr>
      <m:oMath>
        <m:r>
          <w:rPr>
            <w:rFonts w:ascii="Cambria Math" w:hAnsi="Cambria Math"/>
          </w:rPr>
          <m:t>CPP=</m:t>
        </m:r>
        <m:f>
          <m:fPr>
            <m:ctrlPr>
              <w:rPr>
                <w:rFonts w:ascii="Cambria Math" w:hAnsi="Cambria Math"/>
                <w:i/>
              </w:rPr>
            </m:ctrlPr>
          </m:fPr>
          <m:num>
            <m:r>
              <w:rPr>
                <w:rFonts w:ascii="Cambria Math" w:hAnsi="Cambria Math"/>
              </w:rPr>
              <m:t>V</m:t>
            </m:r>
          </m:num>
          <m:den>
            <m:r>
              <w:rPr>
                <w:rFonts w:ascii="Cambria Math" w:hAnsi="Cambria Math"/>
              </w:rPr>
              <m:t>A l</m:t>
            </m:r>
          </m:den>
        </m:f>
      </m:oMath>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t>(6)</w:t>
      </w:r>
    </w:p>
    <w:p w:rsidR="00515838" w:rsidRDefault="00013772" w:rsidP="000E1BE0">
      <w:proofErr w:type="gramStart"/>
      <w:r>
        <w:t>a</w:t>
      </w:r>
      <w:proofErr w:type="gramEnd"/>
      <w:r>
        <w:t xml:space="preserve"> </w:t>
      </w:r>
      <w:r w:rsidR="00515838">
        <w:t xml:space="preserve">summary of the </w:t>
      </w:r>
      <w:r>
        <w:t>meaning of this result is given (</w:t>
      </w:r>
      <w:r w:rsidR="00D07D69">
        <w:fldChar w:fldCharType="begin"/>
      </w:r>
      <w:r w:rsidR="00D07D69">
        <w:instrText xml:space="preserve"> REF _Ref445905044 \h </w:instrText>
      </w:r>
      <w:r w:rsidR="00D07D69">
        <w:fldChar w:fldCharType="separate"/>
      </w:r>
      <w:r w:rsidR="00C91DB1">
        <w:t xml:space="preserve">Figure </w:t>
      </w:r>
      <w:r w:rsidR="00C91DB1">
        <w:rPr>
          <w:noProof/>
        </w:rPr>
        <w:t>17</w:t>
      </w:r>
      <w:r w:rsidR="00D07D69">
        <w:fldChar w:fldCharType="end"/>
      </w:r>
      <w:r>
        <w:t xml:space="preserve">). However, care must be taken interpreting these results as the three input parameters can vary according to environment, an aliphatic chain will have a short effective length in a less favourable solvent or at raised temperature </w:t>
      </w:r>
      <w:r w:rsidR="003F6112">
        <w:t xml:space="preserve">(polymeric) </w:t>
      </w:r>
      <w:r>
        <w:t>polar heads can expand significantly. The main use of this tool is to estimate if a surfactant will be suitable rather than the exact curvature of its ‘ideal’ interface.</w:t>
      </w:r>
    </w:p>
    <w:p w:rsidR="00D07D69" w:rsidRDefault="00D07D69" w:rsidP="00D07D69">
      <w:pPr>
        <w:pStyle w:val="Figure"/>
      </w:pPr>
      <w:r>
        <w:lastRenderedPageBreak/>
        <w:drawing>
          <wp:inline distT="0" distB="0" distL="0" distR="0" wp14:anchorId="62BB2DB7" wp14:editId="41D5ABD5">
            <wp:extent cx="5218981" cy="4920664"/>
            <wp:effectExtent l="0" t="0" r="1270" b="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6826" cy="4928060"/>
                    </a:xfrm>
                    <a:prstGeom prst="rect">
                      <a:avLst/>
                    </a:prstGeom>
                    <a:noFill/>
                  </pic:spPr>
                </pic:pic>
              </a:graphicData>
            </a:graphic>
          </wp:inline>
        </w:drawing>
      </w:r>
    </w:p>
    <w:p w:rsidR="00D07D69" w:rsidRPr="00D07D69" w:rsidRDefault="00D07D69" w:rsidP="00D07D69">
      <w:pPr>
        <w:pStyle w:val="Caption"/>
      </w:pPr>
      <w:bookmarkStart w:id="50" w:name="_Ref445905044"/>
      <w:r>
        <w:t xml:space="preserve">Figure </w:t>
      </w:r>
      <w:fldSimple w:instr=" SEQ Figure \* ARABIC ">
        <w:r w:rsidR="000F7998">
          <w:rPr>
            <w:noProof/>
          </w:rPr>
          <w:t>17</w:t>
        </w:r>
      </w:fldSimple>
      <w:bookmarkEnd w:id="50"/>
      <w:r>
        <w:t xml:space="preserve">. The favourability of surfactant structures are indicated by </w:t>
      </w:r>
      <w:proofErr w:type="spellStart"/>
      <w:r>
        <w:t>I</w:t>
      </w:r>
      <w:r w:rsidRPr="00D07D69">
        <w:t>sraelachvili</w:t>
      </w:r>
      <w:r>
        <w:t>’s</w:t>
      </w:r>
      <w:proofErr w:type="spellEnd"/>
      <w:r>
        <w:t xml:space="preserve"> critical packing parameters. Image reproduced from reference.</w:t>
      </w:r>
      <w:r>
        <w:fldChar w:fldCharType="begin" w:fldLock="1"/>
      </w:r>
      <w:r w:rsidR="00C91DB1">
        <w:instrText>ADDIN CSL_CITATION { "citationItems" : [ { "id" : "ITEM-1", "itemData" : { "DOI" : "10.1039/C4MD00085D", "ISSN" : "2040-2503", "author" : [ { "dropping-particle" : "", "family" : "Salim", "given" : "Malinda", "non-dropping-particle" : "", "parse-names" : false, "suffix" : "" }, { "dropping-particle" : "", "family" : "Minamikawa", "given" : "Hiroyuki", "non-dropping-particle" : "", "parse-names" : false, "suffix" : "" }, { "dropping-particle" : "", "family" : "Sugimura", "given" : "Akihiko", "non-dropping-particle" : "", "parse-names" : false, "suffix" : "" }, { "dropping-particle" : "", "family" : "Hashim", "given" : "Rauzah", "non-dropping-particle" : "", "parse-names" : false, "suffix" : "" } ], "container-title" : "Med. Chem. Commun.", "id" : "ITEM-1", "issue" : "11", "issued" : { "date-parts" : [ [ "2014", "9", "2" ] ] }, "page" : "1602-1618", "title" : "Amphiphilic designer nano-carriers for controlled release: from drug delivery to diagnostics", "type" : "article-journal", "volume" : "5" }, "uris" : [ "http://www.mendeley.com/documents/?uuid=5a6f5301-dcce-45d1-bad0-13ceb137f235" ] } ], "mendeley" : { "formattedCitation" : "&lt;sup&gt;15&lt;/sup&gt;", "plainTextFormattedCitation" : "15", "previouslyFormattedCitation" : "&lt;sup&gt;15&lt;/sup&gt;" }, "properties" : { "noteIndex" : 0 }, "schema" : "https://github.com/citation-style-language/schema/raw/master/csl-citation.json" }</w:instrText>
      </w:r>
      <w:r>
        <w:fldChar w:fldCharType="separate"/>
      </w:r>
      <w:r w:rsidR="00C91DB1" w:rsidRPr="00C91DB1">
        <w:rPr>
          <w:b w:val="0"/>
          <w:noProof/>
          <w:vertAlign w:val="superscript"/>
        </w:rPr>
        <w:t>15</w:t>
      </w:r>
      <w:r>
        <w:fldChar w:fldCharType="end"/>
      </w:r>
    </w:p>
    <w:p w:rsidR="003F6112" w:rsidRDefault="0037267C" w:rsidP="000E1BE0">
      <w:r>
        <w:t xml:space="preserve">A couple of ink-centric </w:t>
      </w:r>
      <w:r w:rsidR="00874B9E">
        <w:t xml:space="preserve">surfactant </w:t>
      </w:r>
      <w:r>
        <w:t xml:space="preserve">examples are discussed here to </w:t>
      </w:r>
      <w:r w:rsidR="00874B9E">
        <w:t>apply what has just been discussed. The first is</w:t>
      </w:r>
      <w:r>
        <w:t xml:space="preserve"> </w:t>
      </w:r>
      <w:r w:rsidR="00874B9E">
        <w:t>i</w:t>
      </w:r>
      <w:r w:rsidR="00D35886">
        <w:t>ncreas</w:t>
      </w:r>
      <w:r w:rsidR="00874B9E">
        <w:t>ed</w:t>
      </w:r>
      <w:r w:rsidR="00176322">
        <w:t xml:space="preserve"> surface wetting</w:t>
      </w:r>
      <w:r w:rsidR="00874B9E">
        <w:t xml:space="preserve">, which is </w:t>
      </w:r>
      <w:r w:rsidR="00D35886">
        <w:t xml:space="preserve">achieved </w:t>
      </w:r>
      <w:r w:rsidR="00176322">
        <w:t>by reducing the air/liquid surface tension,</w:t>
      </w:r>
      <w:r w:rsidR="00D35886">
        <w:t xml:space="preserve"> and in this case the</w:t>
      </w:r>
      <w:r w:rsidR="00176322">
        <w:t xml:space="preserve"> interface has a low curvature</w:t>
      </w:r>
      <w:r w:rsidR="00874B9E">
        <w:t>. As a result</w:t>
      </w:r>
      <w:r w:rsidR="00176322">
        <w:t xml:space="preserve"> </w:t>
      </w:r>
      <w:r w:rsidR="00874B9E">
        <w:t xml:space="preserve">roughly </w:t>
      </w:r>
      <w:r w:rsidR="00176322">
        <w:t xml:space="preserve">symmetrical surfactants (CCP </w:t>
      </w:r>
      <w:r w:rsidR="00874B9E">
        <w:t>≈</w:t>
      </w:r>
      <w:r w:rsidR="00176322">
        <w:t xml:space="preserve"> 1) are chosen that provide very low surface tensions</w:t>
      </w:r>
      <w:r w:rsidR="00874B9E">
        <w:t xml:space="preserve"> (σ ≈ 25 </w:t>
      </w:r>
      <w:proofErr w:type="spellStart"/>
      <w:r w:rsidR="00874B9E">
        <w:t>mN</w:t>
      </w:r>
      <w:proofErr w:type="spellEnd"/>
      <w:r w:rsidR="00874B9E">
        <w:t xml:space="preserve"> m</w:t>
      </w:r>
      <w:r w:rsidR="00874B9E">
        <w:rPr>
          <w:vertAlign w:val="superscript"/>
        </w:rPr>
        <w:t>-1</w:t>
      </w:r>
      <w:r w:rsidR="00874B9E">
        <w:t>)</w:t>
      </w:r>
      <w:r w:rsidR="00176322">
        <w:t xml:space="preserve">. </w:t>
      </w:r>
      <w:r w:rsidR="00874B9E">
        <w:t>In place of h</w:t>
      </w:r>
      <w:r w:rsidR="00176322">
        <w:t>ydrocarbon chains</w:t>
      </w:r>
      <w:r w:rsidR="00874B9E">
        <w:t>,</w:t>
      </w:r>
      <w:r w:rsidR="00176322">
        <w:t xml:space="preserve"> </w:t>
      </w:r>
      <w:r w:rsidR="00F43851">
        <w:t xml:space="preserve">siloxane </w:t>
      </w:r>
      <w:r w:rsidR="00176322">
        <w:t>or fluorocarbon</w:t>
      </w:r>
      <w:r w:rsidR="00874B9E">
        <w:t xml:space="preserve"> chains are employed as hydrophobic tails as they tend</w:t>
      </w:r>
      <w:r w:rsidR="00176322">
        <w:t xml:space="preserve"> to provide even lower surface tensions so </w:t>
      </w:r>
      <w:r w:rsidR="00874B9E">
        <w:t xml:space="preserve">effectively </w:t>
      </w:r>
      <w:r w:rsidR="00176322">
        <w:t xml:space="preserve">enhance surface wettability. </w:t>
      </w:r>
    </w:p>
    <w:p w:rsidR="00874B9E" w:rsidRDefault="00874B9E" w:rsidP="000E1BE0">
      <w:r>
        <w:t>The s</w:t>
      </w:r>
      <w:r w:rsidR="007A75F8">
        <w:t>econd case</w:t>
      </w:r>
      <w:r w:rsidR="00936714">
        <w:t xml:space="preserve"> is</w:t>
      </w:r>
      <w:r w:rsidR="007A75F8">
        <w:t xml:space="preserve"> that of dispersants for pigment particles. In this case higher CPP values are desirable</w:t>
      </w:r>
      <w:r w:rsidR="001E799B">
        <w:t xml:space="preserve"> so that</w:t>
      </w:r>
      <w:r w:rsidR="007A75F8">
        <w:t xml:space="preserve"> high curvature inverse micelle</w:t>
      </w:r>
      <w:r w:rsidR="001E799B">
        <w:t>s</w:t>
      </w:r>
      <w:r w:rsidR="007A75F8">
        <w:t xml:space="preserve"> ca</w:t>
      </w:r>
      <w:r w:rsidR="00936714">
        <w:t>n be formed around t</w:t>
      </w:r>
      <w:r w:rsidR="001E799B">
        <w:t>he particle in organic solvent. Also desirable is a high affinity between the surfactant and the particle, as well as a low lability of the surfactant because the surfactant then will stay in place on the particle, keep it dispersed and not migrate to other regions in the system. P</w:t>
      </w:r>
      <w:r w:rsidR="00936714">
        <w:t xml:space="preserve">olymeric </w:t>
      </w:r>
      <w:r w:rsidR="001E799B">
        <w:t xml:space="preserve">dispersants are typically employed because the cooperativity of multiple interactions with the surface create a high affinity, their high molecular weights reduce lability due to low diffusional </w:t>
      </w:r>
      <w:r w:rsidR="009A7E86">
        <w:t>coefficients</w:t>
      </w:r>
      <w:r w:rsidR="001E799B">
        <w:t xml:space="preserve"> and their long tails provide a high level of steric stabilisation to prevent the particles aggregating (</w:t>
      </w:r>
      <w:r w:rsidR="00E14252">
        <w:t xml:space="preserve">section </w:t>
      </w:r>
      <w:r w:rsidR="00E14252">
        <w:rPr>
          <w:highlight w:val="yellow"/>
        </w:rPr>
        <w:fldChar w:fldCharType="begin"/>
      </w:r>
      <w:r w:rsidR="00E14252">
        <w:instrText xml:space="preserve"> REF _Ref445908665 \r \h </w:instrText>
      </w:r>
      <w:r w:rsidR="00E14252">
        <w:rPr>
          <w:highlight w:val="yellow"/>
        </w:rPr>
      </w:r>
      <w:r w:rsidR="00E14252">
        <w:rPr>
          <w:highlight w:val="yellow"/>
        </w:rPr>
        <w:fldChar w:fldCharType="separate"/>
      </w:r>
      <w:r w:rsidR="00C91DB1">
        <w:t>5.3.3</w:t>
      </w:r>
      <w:r w:rsidR="00E14252">
        <w:rPr>
          <w:highlight w:val="yellow"/>
        </w:rPr>
        <w:fldChar w:fldCharType="end"/>
      </w:r>
      <w:r w:rsidR="001E799B">
        <w:t>)</w:t>
      </w:r>
      <w:r w:rsidR="009A7E86">
        <w:t>.</w:t>
      </w:r>
    </w:p>
    <w:p w:rsidR="005B48F1" w:rsidRDefault="00190506" w:rsidP="000E1BE0">
      <w:r>
        <w:t>The kinetics of</w:t>
      </w:r>
      <w:r w:rsidR="00DB529B">
        <w:t xml:space="preserve"> surfactant transport is a final consideration that must be made when considering inks. Dynamic surface tension was introduced earlier (</w:t>
      </w:r>
      <w:r w:rsidR="00DB529B" w:rsidRPr="00E14252">
        <w:t>section</w:t>
      </w:r>
      <w:r w:rsidR="00E14252">
        <w:t xml:space="preserve"> </w:t>
      </w:r>
      <w:r w:rsidR="00E14252">
        <w:rPr>
          <w:highlight w:val="yellow"/>
        </w:rPr>
        <w:fldChar w:fldCharType="begin"/>
      </w:r>
      <w:r w:rsidR="00E14252">
        <w:instrText xml:space="preserve"> REF _Ref445908686 \r \h </w:instrText>
      </w:r>
      <w:r w:rsidR="00E14252">
        <w:rPr>
          <w:highlight w:val="yellow"/>
        </w:rPr>
      </w:r>
      <w:r w:rsidR="00E14252">
        <w:rPr>
          <w:highlight w:val="yellow"/>
        </w:rPr>
        <w:fldChar w:fldCharType="separate"/>
      </w:r>
      <w:r w:rsidR="00C91DB1">
        <w:t>2.1.5</w:t>
      </w:r>
      <w:r w:rsidR="00E14252">
        <w:rPr>
          <w:highlight w:val="yellow"/>
        </w:rPr>
        <w:fldChar w:fldCharType="end"/>
      </w:r>
      <w:r w:rsidR="00DB529B">
        <w:t xml:space="preserve">), and arises from the rate of diffusion of surfactants to an interface as well as the concentration of free surfactant. Surfactant constrained in micelles or on particles will be slower to diffuse to a nascent interface because of the </w:t>
      </w:r>
      <w:r w:rsidR="00DB529B">
        <w:lastRenderedPageBreak/>
        <w:t>additional energy barriers introduced by inclusion in these structures. Therefore, if a surfactant that is going to respond quickly to a nascent surface and lower its surface tension is required a high rate of diffusion and a high CMC are desirable. For instance, a small surfactant with a reasonable amphiphilic character and a CPP of around 1 (would have a high diffusion rate and be less likely to form micelles) would be preferable to a large polymeric surfactant with a high CPP (that would diffuse slowly and have a high propensity to form stable micelles).</w:t>
      </w:r>
    </w:p>
    <w:p w:rsidR="00DB529B" w:rsidRDefault="002225A0" w:rsidP="00C44AEB">
      <w:pPr>
        <w:pStyle w:val="Heading2"/>
      </w:pPr>
      <w:bookmarkStart w:id="51" w:name="_Toc446072575"/>
      <w:r w:rsidRPr="00710F40">
        <w:t>Polymers in solution</w:t>
      </w:r>
      <w:bookmarkEnd w:id="51"/>
    </w:p>
    <w:p w:rsidR="00456495" w:rsidRDefault="00C44AEB" w:rsidP="008C00BA">
      <w:r>
        <w:t xml:space="preserve">Polymers are essential for Domino’s inks, </w:t>
      </w:r>
      <w:r w:rsidR="00D43373">
        <w:t xml:space="preserve">providing a means to adhere to non-porous substrates, disperse pigments, increase resistance and achieve desirable viscosities. However, polymers are also the most troublesome component in </w:t>
      </w:r>
      <w:r w:rsidR="007F20B6">
        <w:t xml:space="preserve">dye-based </w:t>
      </w:r>
      <w:r w:rsidR="00D43373">
        <w:t>ink formulations due to their complex solution behaviour</w:t>
      </w:r>
      <w:r w:rsidR="005925E9">
        <w:t>, which arises from their size.</w:t>
      </w:r>
      <w:r w:rsidR="006F4763">
        <w:t xml:space="preserve"> </w:t>
      </w:r>
      <w:r w:rsidR="005925E9">
        <w:t>P</w:t>
      </w:r>
      <w:r w:rsidR="006F4763">
        <w:t>olymers are large molecules</w:t>
      </w:r>
      <w:r w:rsidR="005925E9">
        <w:t>, exhibiting</w:t>
      </w:r>
      <w:r w:rsidR="00B20982">
        <w:t xml:space="preserve"> some unique properties both in solution and in the solid phase. In dilute solution, polymers take a shape that is </w:t>
      </w:r>
      <w:proofErr w:type="spellStart"/>
      <w:r w:rsidR="00B20982">
        <w:t>dependant</w:t>
      </w:r>
      <w:proofErr w:type="spellEnd"/>
      <w:r w:rsidR="00B20982">
        <w:t xml:space="preserve"> o</w:t>
      </w:r>
      <w:r w:rsidR="005925E9">
        <w:t>n</w:t>
      </w:r>
      <w:r w:rsidR="00B20982">
        <w:t xml:space="preserve"> the solvent, the covalent linkages </w:t>
      </w:r>
      <w:r w:rsidR="00456495">
        <w:t xml:space="preserve">along </w:t>
      </w:r>
      <w:r w:rsidR="00B20982">
        <w:t>the chain and the non-covalent inter</w:t>
      </w:r>
      <w:r w:rsidR="00456495">
        <w:noBreakHyphen/>
      </w:r>
      <w:r w:rsidR="00B20982">
        <w:t>chain interact</w:t>
      </w:r>
      <w:r w:rsidR="00456495">
        <w:t xml:space="preserve">ions. </w:t>
      </w:r>
    </w:p>
    <w:p w:rsidR="00A05636" w:rsidRDefault="00667066" w:rsidP="008C00BA">
      <w:r>
        <w:t xml:space="preserve">Taking a single polymer chain as an example, stretching to its full extent will create a long chain, at full length the polymer has the fewest conformational degrees of freedom </w:t>
      </w:r>
      <w:r w:rsidR="00DC2958">
        <w:t xml:space="preserve">possible </w:t>
      </w:r>
      <w:r>
        <w:t>-</w:t>
      </w:r>
      <w:r w:rsidR="00DC2958">
        <w:t xml:space="preserve"> it is limited to one conformational state. </w:t>
      </w:r>
      <w:proofErr w:type="spellStart"/>
      <w:r w:rsidR="00DC2958">
        <w:t>Entropically</w:t>
      </w:r>
      <w:proofErr w:type="spellEnd"/>
      <w:r w:rsidR="00DC2958">
        <w:t xml:space="preserve">, this is significantly disfavoured as the chain is very well ordered so conformation entropy drives the chain to coil up to a state with the greatest number of degrees of freedom. </w:t>
      </w:r>
      <w:r w:rsidR="00A05636">
        <w:t xml:space="preserve">Then polymer coil can be considered as a soft sphere with a radius of gyration, </w:t>
      </w:r>
      <w:r w:rsidR="00A05636" w:rsidRPr="00A05636">
        <w:rPr>
          <w:b/>
          <w:i/>
        </w:rPr>
        <w:t>R</w:t>
      </w:r>
      <w:r w:rsidR="00A05636" w:rsidRPr="00A05636">
        <w:rPr>
          <w:b/>
          <w:i/>
          <w:vertAlign w:val="subscript"/>
        </w:rPr>
        <w:t>G</w:t>
      </w:r>
      <w:r w:rsidR="00A05636">
        <w:t xml:space="preserve">. </w:t>
      </w:r>
    </w:p>
    <w:p w:rsidR="00E14252" w:rsidRDefault="00E14252" w:rsidP="00E14252">
      <w:pPr>
        <w:pStyle w:val="Figure"/>
      </w:pPr>
      <w:r>
        <w:drawing>
          <wp:inline distT="0" distB="0" distL="0" distR="0" wp14:anchorId="3D2DE8DD" wp14:editId="254B4200">
            <wp:extent cx="3230245" cy="2782983"/>
            <wp:effectExtent l="0" t="0" r="8255" b="0"/>
            <wp:docPr id="2165" name="Picture 2165" descr="http://bazilevs31.github.io/images/end_to_end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zilevs31.github.io/images/end_to_end_explain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2121" cy="2784599"/>
                    </a:xfrm>
                    <a:prstGeom prst="rect">
                      <a:avLst/>
                    </a:prstGeom>
                    <a:noFill/>
                    <a:ln>
                      <a:noFill/>
                    </a:ln>
                  </pic:spPr>
                </pic:pic>
              </a:graphicData>
            </a:graphic>
          </wp:inline>
        </w:drawing>
      </w:r>
    </w:p>
    <w:p w:rsidR="00E14252" w:rsidRPr="00E14252" w:rsidRDefault="00E14252" w:rsidP="00E14252">
      <w:pPr>
        <w:pStyle w:val="Caption"/>
      </w:pPr>
      <w:r>
        <w:t xml:space="preserve">Figure </w:t>
      </w:r>
      <w:fldSimple w:instr=" SEQ Figure \* ARABIC ">
        <w:r w:rsidR="000F7998">
          <w:rPr>
            <w:noProof/>
          </w:rPr>
          <w:t>18</w:t>
        </w:r>
      </w:fldSimple>
      <w:r>
        <w:t>. Segments of a polymer chain (grey spheres) have an inter segment radius (R</w:t>
      </w:r>
      <w:r>
        <w:rPr>
          <w:vertAlign w:val="subscript"/>
        </w:rPr>
        <w:t>n</w:t>
      </w:r>
      <w:r>
        <w:t>), which generate an end-to-end polymer length (</w:t>
      </w:r>
      <w:proofErr w:type="spellStart"/>
      <w:r>
        <w:t>R</w:t>
      </w:r>
      <w:r>
        <w:rPr>
          <w:vertAlign w:val="subscript"/>
        </w:rPr>
        <w:t>ee</w:t>
      </w:r>
      <w:proofErr w:type="spellEnd"/>
      <w:r>
        <w:t>) and a radius of gyration (R</w:t>
      </w:r>
      <w:r>
        <w:rPr>
          <w:vertAlign w:val="subscript"/>
        </w:rPr>
        <w:t>G</w:t>
      </w:r>
      <w:r>
        <w:t xml:space="preserve">) that are dependent on the angle between </w:t>
      </w:r>
      <w:r w:rsidRPr="00E14252">
        <w:t>segments</w:t>
      </w:r>
      <w:r>
        <w:t>.</w:t>
      </w:r>
    </w:p>
    <w:p w:rsidR="00667066" w:rsidRDefault="00DC2958" w:rsidP="008C00BA">
      <w:r>
        <w:t>In the state of maximum extent there will also be the fewest interactions between parts of the polymer as they are held furthest apart, on the other hand it will be exposed maximally to the surrounding solvent. Therefore the chemical potential of mixing (</w:t>
      </w:r>
      <w:r w:rsidR="00A05636">
        <w:t xml:space="preserve">in this case </w:t>
      </w:r>
      <w:r>
        <w:t xml:space="preserve">the change in free energy </w:t>
      </w:r>
      <w:r w:rsidR="00A05636">
        <w:t>upon dissolving a polymer)</w:t>
      </w:r>
      <w:r>
        <w:t xml:space="preserve"> also effects conformation</w:t>
      </w:r>
      <w:r w:rsidR="00A05636">
        <w:t>.</w:t>
      </w:r>
      <w:r>
        <w:t xml:space="preserve"> </w:t>
      </w:r>
      <w:r w:rsidR="00A05636">
        <w:t>I</w:t>
      </w:r>
      <w:r>
        <w:t>f the chemical potential of mixing is</w:t>
      </w:r>
      <w:r w:rsidR="00A05636">
        <w:t xml:space="preserve"> zero then the solvent/solvent, polymer/solvent and polymer/polymer interactions are of equal energy, as a result the polymer takes the size as dictated by the conformation entropy. This state is called </w:t>
      </w:r>
      <w:r w:rsidR="008D5CB6">
        <w:t>the theta state, the solvent</w:t>
      </w:r>
      <w:r w:rsidR="00A05636">
        <w:t xml:space="preserve"> a theta solvent</w:t>
      </w:r>
      <w:r w:rsidR="008D5CB6">
        <w:t>,</w:t>
      </w:r>
      <w:r w:rsidR="00A05636">
        <w:t xml:space="preserve"> and the temperature this happens </w:t>
      </w:r>
      <w:r w:rsidR="008D5CB6">
        <w:t>at</w:t>
      </w:r>
      <w:r w:rsidR="00376244">
        <w:t xml:space="preserve"> the theta point.</w:t>
      </w:r>
    </w:p>
    <w:p w:rsidR="00376244" w:rsidRDefault="00376244" w:rsidP="008C00BA">
      <w:r>
        <w:t xml:space="preserve">Away from the theta state the radius of gyration is effected by the chemical potential of mixing, if solvent/polymer interactions are favoured then the system will maximise those interactions and </w:t>
      </w:r>
      <w:r>
        <w:lastRenderedPageBreak/>
        <w:t xml:space="preserve">increase </w:t>
      </w:r>
      <w:r w:rsidRPr="00A05636">
        <w:rPr>
          <w:b/>
          <w:i/>
        </w:rPr>
        <w:t>R</w:t>
      </w:r>
      <w:r w:rsidRPr="00A05636">
        <w:rPr>
          <w:b/>
          <w:i/>
          <w:vertAlign w:val="subscript"/>
        </w:rPr>
        <w:t>G</w:t>
      </w:r>
      <w:r>
        <w:t>. If solvent/polymer interactions are less favoured then the polymer will shrink in solution to reduce these less favourable solvent/polymer interactions.</w:t>
      </w:r>
    </w:p>
    <w:p w:rsidR="00376244" w:rsidRDefault="00376244" w:rsidP="008C00BA">
      <w:r>
        <w:t>The rigidity of chain segments and their linkages also effects solution size, structure and behaviour by effecting how the chain can coil and how many degrees of freedom each state has.</w:t>
      </w:r>
      <w:r w:rsidR="00DB6388">
        <w:t xml:space="preserve"> Rigid monomers, bulk</w:t>
      </w:r>
      <w:r w:rsidR="007F20B6">
        <w:t>y</w:t>
      </w:r>
      <w:r w:rsidR="00DB6388">
        <w:t xml:space="preserve"> side groups and aromatic linkages will act increase a polymer’s rigidity</w:t>
      </w:r>
      <w:r w:rsidR="007F20B6">
        <w:t xml:space="preserve"> and give it a rod-like structure</w:t>
      </w:r>
      <w:r w:rsidR="0030715D">
        <w:t xml:space="preserve"> in solution. </w:t>
      </w:r>
      <w:r w:rsidR="007B13A3">
        <w:t xml:space="preserve">Changing the aspect ratio of a polymer effects diffusion and flow properties, and the reduction in flexibility leads to a reduction in solubility. Furthermore, the more rigid the polymer chain is the less able it is to entangle other chains, thus effecting bulk properties in solution as well as in the solid state. </w:t>
      </w:r>
    </w:p>
    <w:p w:rsidR="00C44AEB" w:rsidRDefault="00C7352A" w:rsidP="008C00BA">
      <w:r>
        <w:t xml:space="preserve">The inherently large size of polymers means that they are kinetically hindered in most situations, notably polymer diffusion can be very slow relative to small molecules. The combination of slow kinetics and resisting conformational stretching results in polymers significantly increasing the viscosity of a solution. An intrinsic viscosity can be determined for polymers which indicates its contribution to viscosity by extrapolating to the </w:t>
      </w:r>
      <w:r w:rsidR="00BC41D8">
        <w:t>y</w:t>
      </w:r>
      <w:r>
        <w:noBreakHyphen/>
        <w:t>axis intercept from a plot of concentration versus viscosity.</w:t>
      </w:r>
    </w:p>
    <w:p w:rsidR="00BC41D8" w:rsidRDefault="00BC41D8" w:rsidP="008C00BA">
      <w:r>
        <w:t>Plots of viscosity versus concentration are linear for a hard sphere model, however, polymers can interact with one another. When one polymer coil entangles with another considerable conformation charge is required to pull the polymers past one another, this is slow and energetically unfavourable. This means at concentrations at or above a point where polymer coils are significantly overlapping with each other in solution viscosity response to concentration becomes non-linear with an increasing slope.</w:t>
      </w:r>
      <w:r w:rsidR="00744F8C">
        <w:t xml:space="preserve"> This concentration is called the critical coil overlap concentration, </w:t>
      </w:r>
      <w:r w:rsidR="00744F8C" w:rsidRPr="00744F8C">
        <w:rPr>
          <w:b/>
          <w:i/>
        </w:rPr>
        <w:t>c*</w:t>
      </w:r>
      <w:r w:rsidR="00744F8C">
        <w:t xml:space="preserve">, </w:t>
      </w:r>
      <w:r w:rsidR="00C03CC8">
        <w:t>and can be defined microscopically as the concentration at which polymers in solution start interacting or macroscopically as the concentration at which viscosity/concentration curves become non-linear.</w:t>
      </w:r>
    </w:p>
    <w:p w:rsidR="00603F09" w:rsidRDefault="00603F09" w:rsidP="00603F09">
      <w:pPr>
        <w:keepNext/>
        <w:jc w:val="center"/>
      </w:pPr>
      <w:r>
        <w:rPr>
          <w:noProof/>
          <w:lang w:eastAsia="en-GB"/>
        </w:rPr>
        <w:drawing>
          <wp:inline distT="0" distB="0" distL="0" distR="0" wp14:anchorId="532FBA10" wp14:editId="6901DD43">
            <wp:extent cx="4805045" cy="2148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045" cy="2148205"/>
                    </a:xfrm>
                    <a:prstGeom prst="rect">
                      <a:avLst/>
                    </a:prstGeom>
                    <a:noFill/>
                    <a:ln>
                      <a:noFill/>
                    </a:ln>
                  </pic:spPr>
                </pic:pic>
              </a:graphicData>
            </a:graphic>
          </wp:inline>
        </w:drawing>
      </w:r>
    </w:p>
    <w:p w:rsidR="00603F09" w:rsidRDefault="00603F09" w:rsidP="00603F09">
      <w:pPr>
        <w:pStyle w:val="Caption"/>
        <w:jc w:val="center"/>
      </w:pPr>
      <w:bookmarkStart w:id="52" w:name="_Ref438203213"/>
      <w:r>
        <w:t xml:space="preserve">Figure </w:t>
      </w:r>
      <w:fldSimple w:instr=" SEQ Figure \* ARABIC ">
        <w:r w:rsidR="000F7998">
          <w:rPr>
            <w:noProof/>
          </w:rPr>
          <w:t>19</w:t>
        </w:r>
      </w:fldSimple>
      <w:bookmarkEnd w:id="52"/>
      <w:r>
        <w:t xml:space="preserve">. </w:t>
      </w:r>
      <w:r w:rsidRPr="005A068C">
        <w:t xml:space="preserve">Plots that illustrate the critical coil concentration, c*, </w:t>
      </w:r>
      <w:r>
        <w:t>as the point between the dilute and semi-dilute polymer regimes.</w:t>
      </w:r>
      <w:r w:rsidRPr="00FF524C">
        <w:fldChar w:fldCharType="begin" w:fldLock="1"/>
      </w:r>
      <w:r w:rsidR="00C91DB1">
        <w:instrText>ADDIN CSL_CITATION { "citationItems" : [ { "id" : "ITEM-1", "itemData" : { "URL" : "http://www.azonano.com/article.aspx?ArticleID=1226", "author" : [ { "dropping-particle" : "", "family" : "Malvern Instruments", "given" : "", "non-dropping-particle" : "", "parse-names" : false, "suffix" : "" } ], "id" : "ITEM-1", "issued" : { "date-parts" : [ [ "2015" ] ] }, "title" : "Estimation of critical coil concentration", "type" : "webpage" }, "uris" : [ "http://www.mendeley.com/documents/?uuid=924dd9d5-1645-4b8a-8c68-05aa6d6e2615" ] } ], "mendeley" : { "formattedCitation" : "&lt;sup&gt;16&lt;/sup&gt;", "plainTextFormattedCitation" : "16", "previouslyFormattedCitation" : "&lt;sup&gt;16&lt;/sup&gt;" }, "properties" : { "noteIndex" : 0 }, "schema" : "https://github.com/citation-style-language/schema/raw/master/csl-citation.json" }</w:instrText>
      </w:r>
      <w:r w:rsidRPr="00FF524C">
        <w:fldChar w:fldCharType="separate"/>
      </w:r>
      <w:r w:rsidR="00C91DB1" w:rsidRPr="00C91DB1">
        <w:rPr>
          <w:b w:val="0"/>
          <w:noProof/>
          <w:vertAlign w:val="superscript"/>
        </w:rPr>
        <w:t>16</w:t>
      </w:r>
      <w:r w:rsidRPr="00FF524C">
        <w:fldChar w:fldCharType="end"/>
      </w:r>
    </w:p>
    <w:p w:rsidR="00C03CC8" w:rsidRDefault="00C03CC8" w:rsidP="008C00BA">
      <w:r>
        <w:t xml:space="preserve">Below the critical coil overlap concentration, the solution is termed dilute and behaves like a small molecule solution. Above </w:t>
      </w:r>
      <w:r w:rsidR="00F00DA8">
        <w:t xml:space="preserve">c*, the solution is termed semi-dilute and </w:t>
      </w:r>
      <w:proofErr w:type="spellStart"/>
      <w:r w:rsidR="00F00DA8">
        <w:t>intercoil</w:t>
      </w:r>
      <w:proofErr w:type="spellEnd"/>
      <w:r w:rsidR="00F00DA8">
        <w:t xml:space="preserve"> interactions become significant to the bulk properties</w:t>
      </w:r>
      <w:r w:rsidR="00603F09">
        <w:t xml:space="preserve"> - most CIJ inks are formulated to be at the low concentration end of the semi-dilute region</w:t>
      </w:r>
      <w:r w:rsidR="00F00DA8">
        <w:t>. In this regime viscoelastic responses are possible due to entanglement of polymer coils. Further concentration leads to concentrated solutions</w:t>
      </w:r>
      <w:r w:rsidR="00603F09">
        <w:t xml:space="preserve"> at the critical entanglement concentration, </w:t>
      </w:r>
      <w:r w:rsidR="00603F09" w:rsidRPr="00603F09">
        <w:rPr>
          <w:b/>
          <w:i/>
        </w:rPr>
        <w:t>c</w:t>
      </w:r>
      <w:r w:rsidR="00603F09" w:rsidRPr="00603F09">
        <w:rPr>
          <w:b/>
          <w:i/>
          <w:vertAlign w:val="superscript"/>
        </w:rPr>
        <w:t>‡</w:t>
      </w:r>
      <w:r w:rsidR="00F00DA8">
        <w:t>, then become swollen solids. Increasing concentration increases the expected elastic response of the system whilst also increasing viscosity, for example, in a drying ink drop.</w:t>
      </w:r>
    </w:p>
    <w:p w:rsidR="00603F09" w:rsidRDefault="00F00DA8" w:rsidP="00603F09">
      <w:pPr>
        <w:pStyle w:val="Figure"/>
      </w:pPr>
      <w:r>
        <w:lastRenderedPageBreak/>
        <w:drawing>
          <wp:inline distT="0" distB="0" distL="0" distR="0" wp14:anchorId="0792514C" wp14:editId="1345910D">
            <wp:extent cx="5174435" cy="373934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897" cy="3749075"/>
                    </a:xfrm>
                    <a:prstGeom prst="rect">
                      <a:avLst/>
                    </a:prstGeom>
                    <a:noFill/>
                  </pic:spPr>
                </pic:pic>
              </a:graphicData>
            </a:graphic>
          </wp:inline>
        </w:drawing>
      </w:r>
    </w:p>
    <w:p w:rsidR="00F00DA8" w:rsidRPr="00603F09" w:rsidRDefault="00603F09" w:rsidP="00603F09">
      <w:pPr>
        <w:pStyle w:val="Caption"/>
      </w:pPr>
      <w:r>
        <w:t xml:space="preserve">Figure </w:t>
      </w:r>
      <w:fldSimple w:instr=" SEQ Figure \* ARABIC ">
        <w:r w:rsidR="000F7998">
          <w:rPr>
            <w:noProof/>
          </w:rPr>
          <w:t>20</w:t>
        </w:r>
      </w:fldSimple>
      <w:r>
        <w:t>. Illustrated here, there are three of concentration regimes in which polymer solutions exhibit significantly different bulk behaviour. Reproduced from reference.</w:t>
      </w:r>
      <w:r>
        <w:fldChar w:fldCharType="begin" w:fldLock="1"/>
      </w:r>
      <w:r w:rsidR="00C91DB1">
        <w:instrText>ADDIN CSL_CITATION { "citationItems" : [ { "id" : "ITEM-1", "itemData" : { "DOI" : "10.1039/c2cp42454a", "ISBN" : "1463-9076", "ISSN" : "1463-9076", "PMID" : "23015118", "abstract" : "Langmuir polymer films (LPFs) are very interesting systems to probe quasi-two dimensional dynamics. Although adsorbed on water, the substrate is fluid enough to avoid irreversible pinning at adsorption sites, as with solid substrates. LPFs in dense states can exhibit a high degree of metastability, however reproducible measurements can be performed on films which have not been previously compressed. The shear rheology is one of the most active fields of research, especially because it allows investigation of flow behaviour in LPFs, thus of possible reptation motion in semidilute films under good solvent conditions. It also allows probing glassy behaviour in dense films under poor solvent conditions. In this perspective article, we review the recent literature and discuss unpublished results on the dynamics of the glass transition, recently observed in these quasi-2D systems at low temperatures. We conclude by listing new problems and open questions emerging from this research area.", "author" : [ { "dropping-particle" : "", "family" : "Monroy", "given" : "F.", "non-dropping-particle" : "", "parse-names" : false, "suffix" : "" }, { "dropping-particle" : "", "family" : "Arriaga", "given" : "L. R.", "non-dropping-particle" : "", "parse-names" : false, "suffix" : "" }, { "dropping-particle" : "", "family" : "Langevin", "given" : "D.", "non-dropping-particle" : "", "parse-names" : false, "suffix" : "" } ], "container-title" : "Physical Chemistry Chemical Physics", "id" : "ITEM-1", "issue" : "42", "issued" : { "date-parts" : [ [ "2012" ] ] }, "page" : "14450", "title" : "Langmuir polymer films: recent results and new perspectives", "type" : "article-journal", "volume" : "14" }, "uris" : [ "http://www.mendeley.com/documents/?uuid=6e1304ad-1935-491f-b5f7-0388cca3b3ca" ] } ], "mendeley" : { "formattedCitation" : "&lt;sup&gt;17&lt;/sup&gt;", "plainTextFormattedCitation" : "17", "previouslyFormattedCitation" : "&lt;sup&gt;17&lt;/sup&gt;" }, "properties" : { "noteIndex" : 0 }, "schema" : "https://github.com/citation-style-language/schema/raw/master/csl-citation.json" }</w:instrText>
      </w:r>
      <w:r>
        <w:fldChar w:fldCharType="separate"/>
      </w:r>
      <w:r w:rsidR="00C91DB1" w:rsidRPr="00C91DB1">
        <w:rPr>
          <w:b w:val="0"/>
          <w:noProof/>
          <w:vertAlign w:val="superscript"/>
        </w:rPr>
        <w:t>17</w:t>
      </w:r>
      <w:r>
        <w:fldChar w:fldCharType="end"/>
      </w:r>
    </w:p>
    <w:p w:rsidR="00843961" w:rsidRDefault="00843961" w:rsidP="00843961">
      <w:pPr>
        <w:pStyle w:val="Heading2"/>
      </w:pPr>
      <w:bookmarkStart w:id="53" w:name="_Toc446072576"/>
      <w:r>
        <w:t>Colloids</w:t>
      </w:r>
      <w:bookmarkEnd w:id="53"/>
    </w:p>
    <w:p w:rsidR="00B5769C" w:rsidRDefault="007F140A" w:rsidP="00843961">
      <w:r>
        <w:t>Here a</w:t>
      </w:r>
      <w:r w:rsidR="00843961">
        <w:t xml:space="preserve"> </w:t>
      </w:r>
      <w:r w:rsidR="00BC41D8">
        <w:t>colloidal</w:t>
      </w:r>
      <w:r w:rsidR="00843961">
        <w:t xml:space="preserve"> system is</w:t>
      </w:r>
      <w:r>
        <w:t xml:space="preserve"> defined as</w:t>
      </w:r>
      <w:r w:rsidR="00843961">
        <w:t xml:space="preserve"> one where</w:t>
      </w:r>
      <w:r>
        <w:t>:</w:t>
      </w:r>
      <w:r w:rsidR="00843961">
        <w:t xml:space="preserve"> one or more discontinuous phases </w:t>
      </w:r>
      <w:r>
        <w:t>are</w:t>
      </w:r>
      <w:r w:rsidR="00843961">
        <w:t xml:space="preserve"> dispersed within a continuous phase</w:t>
      </w:r>
      <w:r>
        <w:t>,</w:t>
      </w:r>
      <w:r w:rsidR="00843961">
        <w:t xml:space="preserve"> where the transport of the discontinuities is dominated by Brownian motion</w:t>
      </w:r>
      <w:r>
        <w:t xml:space="preserve">. Loosely speaking, a system where </w:t>
      </w:r>
      <w:r w:rsidR="00B5769C">
        <w:t xml:space="preserve">small </w:t>
      </w:r>
      <w:r>
        <w:t>particles of gas, liquid or solid is dispersed within a continuous (bulk) medium of gas, liquid or solid in any combination except gas in gas as all gases are miscible. Th</w:t>
      </w:r>
      <w:r w:rsidR="00B5769C">
        <w:t>e above</w:t>
      </w:r>
      <w:r>
        <w:t xml:space="preserve"> </w:t>
      </w:r>
      <w:r w:rsidR="00B5769C">
        <w:t xml:space="preserve">definition </w:t>
      </w:r>
      <w:r>
        <w:t xml:space="preserve">differs </w:t>
      </w:r>
      <w:r w:rsidR="00B5769C">
        <w:t>subtly from the IUPAC definition,</w:t>
      </w:r>
    </w:p>
    <w:p w:rsidR="00843961" w:rsidRDefault="007F140A" w:rsidP="00843961">
      <w:r>
        <w:t>“</w:t>
      </w:r>
      <w:r w:rsidRPr="007F140A">
        <w:t xml:space="preserve">State of subdivision such that the molecules or </w:t>
      </w:r>
      <w:proofErr w:type="spellStart"/>
      <w:r w:rsidRPr="007F140A">
        <w:t>polymolecular</w:t>
      </w:r>
      <w:proofErr w:type="spellEnd"/>
      <w:r w:rsidRPr="007F140A">
        <w:t xml:space="preserve"> particles dispersed in a medium have at least one dimension between approximately 1 nm and 1 </w:t>
      </w:r>
      <w:proofErr w:type="spellStart"/>
      <w:r w:rsidRPr="007F140A">
        <w:t>μm</w:t>
      </w:r>
      <w:proofErr w:type="spellEnd"/>
      <w:r w:rsidRPr="007F140A">
        <w:t>, or that in a system discontinuities are found at distances of that order</w:t>
      </w:r>
      <w:r>
        <w:t>.”</w:t>
      </w:r>
      <w:r>
        <w:fldChar w:fldCharType="begin" w:fldLock="1"/>
      </w:r>
      <w:r w:rsidR="00C91DB1">
        <w:instrText>ADDIN CSL_CITATION { "citationItems" : [ { "id" : "ITEM-1", "itemData" : { "DOI" : "10.1351/goldbook", "ISBN" : "0-9678550-9-8", "editor" : [ { "dropping-particle" : "", "family" : "Ni\u010d", "given" : "Miloslav", "non-dropping-particle" : "", "parse-names" : false, "suffix" : "" }, { "dropping-particle" : "", "family" : "Jir\u00e1t", "given" : "Ji\u0159\u00ed", "non-dropping-particle" : "", "parse-names" : false, "suffix" : "" }, { "dropping-particle" : "", "family" : "Ko\u0161ata", "given" : "Bed\u0159ich", "non-dropping-particle" : "", "parse-names" : false, "suffix" : "" }, { "dropping-particle" : "", "family" : "Jenkins", "given" : "Aubrey", "non-dropping-particle" : "", "parse-names" : false, "suffix" : "" }, { "dropping-particle" : "", "family" : "McNaught", "given" : "Alan", "non-dropping-particle" : "", "parse-names" : false, "suffix" : "" } ], "id" : "ITEM-1", "issued" : { "date-parts" : [ [ "2009", "6", "12" ] ] }, "publisher" : "IUPAC", "publisher-place" : "Research Triagle Park, NC", "title" : "IUPAC Compendium of Chemical Terminology", "type" : "book" }, "uris" : [ "http://www.mendeley.com/documents/?uuid=efcfe10f-c340-4053-a57a-3654adbe2a85" ] } ], "mendeley" : { "formattedCitation" : "&lt;sup&gt;18&lt;/sup&gt;", "plainTextFormattedCitation" : "18", "previouslyFormattedCitation" : "&lt;sup&gt;18&lt;/sup&gt;" }, "properties" : { "noteIndex" : 0 }, "schema" : "https://github.com/citation-style-language/schema/raw/master/csl-citation.json" }</w:instrText>
      </w:r>
      <w:r>
        <w:fldChar w:fldCharType="separate"/>
      </w:r>
      <w:r w:rsidR="00C91DB1" w:rsidRPr="00C91DB1">
        <w:rPr>
          <w:noProof/>
          <w:vertAlign w:val="superscript"/>
        </w:rPr>
        <w:t>18</w:t>
      </w:r>
      <w:r>
        <w:fldChar w:fldCharType="end"/>
      </w:r>
    </w:p>
    <w:p w:rsidR="00B5769C" w:rsidRDefault="00B5769C" w:rsidP="00843961">
      <w:r>
        <w:t>with two significant outcomes in terms of what is included, firstly using Brownian motion as a differentiation, in place of a specified length, scale allows the inclusion of</w:t>
      </w:r>
      <w:r w:rsidR="007D2B12">
        <w:t xml:space="preserve"> ‘fine </w:t>
      </w:r>
      <w:r>
        <w:t>suspensions’ of larger particles</w:t>
      </w:r>
      <w:r w:rsidR="007D2B12">
        <w:t>, therefore includes pigmented inks</w:t>
      </w:r>
      <w:r>
        <w:t xml:space="preserve">. Secondly, polymer solutions are not included unless they demonstrate phase separation by generating micelles </w:t>
      </w:r>
      <w:r w:rsidR="007D2B12">
        <w:t>or solvent excluding particles, in other words, it differentiates between homo and heterogeneous systems.</w:t>
      </w:r>
    </w:p>
    <w:p w:rsidR="00D65FF2" w:rsidRDefault="007D2B12" w:rsidP="00D65FF2">
      <w:r>
        <w:t>Colloids are ubiquitous and will be encountered in everyday life. They are typically classified by which medium is dispersed in which phase (</w:t>
      </w:r>
      <w:r w:rsidR="00D65FF2">
        <w:fldChar w:fldCharType="begin"/>
      </w:r>
      <w:r w:rsidR="00D65FF2">
        <w:instrText xml:space="preserve"> REF _Ref442963539 \h </w:instrText>
      </w:r>
      <w:r w:rsidR="00D65FF2">
        <w:fldChar w:fldCharType="separate"/>
      </w:r>
      <w:r w:rsidR="00C91DB1">
        <w:t xml:space="preserve">Table </w:t>
      </w:r>
      <w:r w:rsidR="00C91DB1">
        <w:rPr>
          <w:noProof/>
        </w:rPr>
        <w:t>5</w:t>
      </w:r>
      <w:r w:rsidR="00D65FF2">
        <w:fldChar w:fldCharType="end"/>
      </w:r>
      <w:r>
        <w:t xml:space="preserve">) </w:t>
      </w:r>
      <w:r w:rsidR="00D65FF2">
        <w:t>but these are idealised and can be loose, for example if water micelles were to suspended by surfactants in a pigmented ink the system is both a sol and an emulsion.</w:t>
      </w:r>
      <w:r w:rsidR="00D65FF2" w:rsidRPr="00D65FF2">
        <w:t xml:space="preserve"> </w:t>
      </w:r>
      <w:r w:rsidR="00D65FF2">
        <w:t>Sols are of particular interest to ink science due to the use of pigmented inks.</w:t>
      </w:r>
    </w:p>
    <w:tbl>
      <w:tblPr>
        <w:tblW w:w="8222" w:type="dxa"/>
        <w:jc w:val="center"/>
        <w:tblLook w:val="04A0" w:firstRow="1" w:lastRow="0" w:firstColumn="1" w:lastColumn="0" w:noHBand="0" w:noVBand="1"/>
      </w:tblPr>
      <w:tblGrid>
        <w:gridCol w:w="1230"/>
        <w:gridCol w:w="806"/>
        <w:gridCol w:w="2075"/>
        <w:gridCol w:w="2126"/>
        <w:gridCol w:w="1985"/>
      </w:tblGrid>
      <w:tr w:rsidR="00EF189E" w:rsidRPr="00EF189E" w:rsidTr="00234B8A">
        <w:trPr>
          <w:cantSplit/>
          <w:trHeight w:val="357"/>
          <w:jc w:val="center"/>
        </w:trPr>
        <w:tc>
          <w:tcPr>
            <w:tcW w:w="2036" w:type="dxa"/>
            <w:gridSpan w:val="2"/>
            <w:vMerge w:val="restart"/>
            <w:tcBorders>
              <w:top w:val="nil"/>
              <w:left w:val="nil"/>
              <w:bottom w:val="nil"/>
              <w:right w:val="single" w:sz="4" w:space="0" w:color="auto"/>
            </w:tcBorders>
            <w:shd w:val="clear" w:color="auto" w:fill="auto"/>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p>
        </w:tc>
        <w:tc>
          <w:tcPr>
            <w:tcW w:w="6186" w:type="dxa"/>
            <w:gridSpan w:val="3"/>
            <w:tcBorders>
              <w:top w:val="nil"/>
              <w:left w:val="single" w:sz="4" w:space="0" w:color="auto"/>
              <w:bottom w:val="nil"/>
              <w:right w:val="nil"/>
            </w:tcBorders>
            <w:shd w:val="clear" w:color="auto" w:fill="auto"/>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Dispersed phase</w:t>
            </w:r>
          </w:p>
        </w:tc>
      </w:tr>
      <w:tr w:rsidR="00EF189E" w:rsidRPr="00EF189E" w:rsidTr="00234B8A">
        <w:trPr>
          <w:cantSplit/>
          <w:trHeight w:val="465"/>
          <w:jc w:val="center"/>
        </w:trPr>
        <w:tc>
          <w:tcPr>
            <w:tcW w:w="2036" w:type="dxa"/>
            <w:gridSpan w:val="2"/>
            <w:vMerge/>
            <w:tcBorders>
              <w:top w:val="nil"/>
              <w:left w:val="nil"/>
              <w:bottom w:val="single" w:sz="4" w:space="0" w:color="auto"/>
              <w:right w:val="single" w:sz="4" w:space="0" w:color="auto"/>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2075" w:type="dxa"/>
            <w:tcBorders>
              <w:top w:val="nil"/>
              <w:left w:val="single" w:sz="4" w:space="0" w:color="auto"/>
              <w:bottom w:val="single" w:sz="4" w:space="0" w:color="auto"/>
              <w:right w:val="dotted" w:sz="4" w:space="0" w:color="auto"/>
            </w:tcBorders>
            <w:shd w:val="clear" w:color="auto" w:fill="auto"/>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Gas</w:t>
            </w:r>
          </w:p>
        </w:tc>
        <w:tc>
          <w:tcPr>
            <w:tcW w:w="2126" w:type="dxa"/>
            <w:tcBorders>
              <w:top w:val="nil"/>
              <w:left w:val="dotted" w:sz="4" w:space="0" w:color="auto"/>
              <w:bottom w:val="single" w:sz="4" w:space="0" w:color="auto"/>
              <w:right w:val="dotted"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Liquid</w:t>
            </w:r>
          </w:p>
        </w:tc>
        <w:tc>
          <w:tcPr>
            <w:tcW w:w="1985" w:type="dxa"/>
            <w:tcBorders>
              <w:top w:val="nil"/>
              <w:left w:val="dotted" w:sz="4" w:space="0" w:color="auto"/>
              <w:bottom w:val="single" w:sz="4" w:space="0" w:color="auto"/>
              <w:right w:val="nil"/>
            </w:tcBorders>
            <w:shd w:val="clear" w:color="auto" w:fill="A8D08D" w:themeFill="accent6" w:themeFillTint="99"/>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Solid</w:t>
            </w:r>
          </w:p>
        </w:tc>
      </w:tr>
      <w:tr w:rsidR="00EF189E" w:rsidRPr="00EF189E" w:rsidTr="00234B8A">
        <w:trPr>
          <w:cantSplit/>
          <w:trHeight w:val="600"/>
          <w:jc w:val="center"/>
        </w:trPr>
        <w:tc>
          <w:tcPr>
            <w:tcW w:w="1230" w:type="dxa"/>
            <w:vMerge w:val="restart"/>
            <w:tcBorders>
              <w:top w:val="single" w:sz="4" w:space="0" w:color="auto"/>
              <w:left w:val="nil"/>
              <w:bottom w:val="nil"/>
              <w:right w:val="nil"/>
            </w:tcBorders>
            <w:shd w:val="clear" w:color="auto" w:fill="auto"/>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Dispersing phase</w:t>
            </w:r>
          </w:p>
        </w:tc>
        <w:tc>
          <w:tcPr>
            <w:tcW w:w="806" w:type="dxa"/>
            <w:vMerge w:val="restart"/>
            <w:tcBorders>
              <w:top w:val="single" w:sz="4" w:space="0" w:color="auto"/>
              <w:left w:val="nil"/>
              <w:bottom w:val="single" w:sz="4" w:space="0" w:color="000000"/>
              <w:right w:val="single" w:sz="4" w:space="0" w:color="auto"/>
            </w:tcBorders>
            <w:shd w:val="clear" w:color="auto" w:fill="auto"/>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Gas</w:t>
            </w:r>
          </w:p>
        </w:tc>
        <w:tc>
          <w:tcPr>
            <w:tcW w:w="2075" w:type="dxa"/>
            <w:vMerge w:val="restart"/>
            <w:tcBorders>
              <w:top w:val="nil"/>
              <w:left w:val="single" w:sz="4" w:space="0" w:color="auto"/>
              <w:bottom w:val="single" w:sz="4" w:space="0" w:color="000000"/>
              <w:right w:val="dotted" w:sz="4" w:space="0" w:color="auto"/>
            </w:tcBorders>
            <w:shd w:val="clear" w:color="auto" w:fill="auto"/>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none - all gases are miscible</w:t>
            </w:r>
          </w:p>
        </w:tc>
        <w:tc>
          <w:tcPr>
            <w:tcW w:w="2126" w:type="dxa"/>
            <w:tcBorders>
              <w:top w:val="nil"/>
              <w:left w:val="dotted" w:sz="4" w:space="0" w:color="auto"/>
              <w:bottom w:val="nil"/>
              <w:right w:val="dotted"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Pr>
                <w:rFonts w:ascii="Calibri" w:eastAsia="Times New Roman" w:hAnsi="Calibri" w:cs="Times New Roman"/>
                <w:b/>
                <w:bCs/>
                <w:color w:val="000000"/>
                <w:lang w:eastAsia="en-GB"/>
              </w:rPr>
              <w:t>L</w:t>
            </w:r>
            <w:r w:rsidRPr="00EF189E">
              <w:rPr>
                <w:rFonts w:ascii="Calibri" w:eastAsia="Times New Roman" w:hAnsi="Calibri" w:cs="Times New Roman"/>
                <w:b/>
                <w:bCs/>
                <w:color w:val="000000"/>
                <w:lang w:eastAsia="en-GB"/>
              </w:rPr>
              <w:t>iquid aerosol</w:t>
            </w:r>
          </w:p>
        </w:tc>
        <w:tc>
          <w:tcPr>
            <w:tcW w:w="1985" w:type="dxa"/>
            <w:tcBorders>
              <w:top w:val="nil"/>
              <w:left w:val="dotted" w:sz="4" w:space="0" w:color="auto"/>
              <w:bottom w:val="nil"/>
              <w:right w:val="nil"/>
            </w:tcBorders>
            <w:shd w:val="clear" w:color="auto" w:fill="C5E0B3" w:themeFill="accent6" w:themeFillTint="66"/>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Pr>
                <w:rFonts w:ascii="Calibri" w:eastAsia="Times New Roman" w:hAnsi="Calibri" w:cs="Times New Roman"/>
                <w:b/>
                <w:bCs/>
                <w:color w:val="000000"/>
                <w:lang w:eastAsia="en-GB"/>
              </w:rPr>
              <w:t>S</w:t>
            </w:r>
            <w:r w:rsidRPr="00EF189E">
              <w:rPr>
                <w:rFonts w:ascii="Calibri" w:eastAsia="Times New Roman" w:hAnsi="Calibri" w:cs="Times New Roman"/>
                <w:b/>
                <w:bCs/>
                <w:color w:val="000000"/>
                <w:lang w:eastAsia="en-GB"/>
              </w:rPr>
              <w:t>olid aerosol</w:t>
            </w:r>
          </w:p>
        </w:tc>
      </w:tr>
      <w:tr w:rsidR="00EF189E" w:rsidRPr="00EF189E" w:rsidTr="00234B8A">
        <w:trPr>
          <w:cantSplit/>
          <w:trHeight w:val="600"/>
          <w:jc w:val="center"/>
        </w:trPr>
        <w:tc>
          <w:tcPr>
            <w:tcW w:w="1230" w:type="dxa"/>
            <w:vMerge/>
            <w:tcBorders>
              <w:top w:val="nil"/>
              <w:left w:val="nil"/>
              <w:bottom w:val="nil"/>
              <w:right w:val="nil"/>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806" w:type="dxa"/>
            <w:vMerge/>
            <w:tcBorders>
              <w:top w:val="nil"/>
              <w:left w:val="nil"/>
              <w:bottom w:val="dotted" w:sz="4" w:space="0" w:color="auto"/>
              <w:right w:val="single" w:sz="4" w:space="0" w:color="auto"/>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2075" w:type="dxa"/>
            <w:vMerge/>
            <w:tcBorders>
              <w:top w:val="nil"/>
              <w:left w:val="single" w:sz="4" w:space="0" w:color="auto"/>
              <w:bottom w:val="dotted" w:sz="4" w:space="0" w:color="auto"/>
              <w:right w:val="dotted" w:sz="4" w:space="0" w:color="auto"/>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p>
        </w:tc>
        <w:tc>
          <w:tcPr>
            <w:tcW w:w="2126" w:type="dxa"/>
            <w:tcBorders>
              <w:top w:val="nil"/>
              <w:left w:val="dotted" w:sz="4" w:space="0" w:color="auto"/>
              <w:bottom w:val="dotted" w:sz="4" w:space="0" w:color="auto"/>
              <w:right w:val="dotted"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fog, hairspray, deodorant sprays</w:t>
            </w:r>
          </w:p>
        </w:tc>
        <w:tc>
          <w:tcPr>
            <w:tcW w:w="1985" w:type="dxa"/>
            <w:tcBorders>
              <w:top w:val="nil"/>
              <w:left w:val="dotted" w:sz="4" w:space="0" w:color="auto"/>
              <w:bottom w:val="dotted" w:sz="4" w:space="0" w:color="auto"/>
              <w:right w:val="nil"/>
            </w:tcBorders>
            <w:shd w:val="clear" w:color="auto" w:fill="C5E0B3" w:themeFill="accent6" w:themeFillTint="66"/>
            <w:vAlign w:val="center"/>
            <w:hideMark/>
          </w:tcPr>
          <w:p w:rsidR="00EF189E" w:rsidRPr="00EF189E" w:rsidRDefault="00D65FF2" w:rsidP="00234B8A">
            <w:pPr>
              <w:keepNext/>
              <w:keepLines/>
              <w:spacing w:before="0" w:after="0"/>
              <w:ind w:firstLine="0"/>
              <w:jc w:val="left"/>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icy </w:t>
            </w:r>
            <w:r w:rsidR="00EF189E" w:rsidRPr="00EF189E">
              <w:rPr>
                <w:rFonts w:ascii="Calibri" w:eastAsia="Times New Roman" w:hAnsi="Calibri" w:cs="Times New Roman"/>
                <w:color w:val="000000"/>
                <w:lang w:eastAsia="en-GB"/>
              </w:rPr>
              <w:t>fog, clouds, smoke</w:t>
            </w:r>
          </w:p>
        </w:tc>
      </w:tr>
      <w:tr w:rsidR="00EF189E" w:rsidRPr="00EF189E" w:rsidTr="00234B8A">
        <w:trPr>
          <w:cantSplit/>
          <w:trHeight w:val="600"/>
          <w:jc w:val="center"/>
        </w:trPr>
        <w:tc>
          <w:tcPr>
            <w:tcW w:w="1230" w:type="dxa"/>
            <w:vMerge/>
            <w:tcBorders>
              <w:top w:val="nil"/>
              <w:left w:val="nil"/>
              <w:bottom w:val="nil"/>
              <w:right w:val="nil"/>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806" w:type="dxa"/>
            <w:vMerge w:val="restart"/>
            <w:tcBorders>
              <w:top w:val="dotted" w:sz="4" w:space="0" w:color="auto"/>
              <w:left w:val="nil"/>
              <w:bottom w:val="single" w:sz="4" w:space="0" w:color="000000"/>
              <w:right w:val="single"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Liquid</w:t>
            </w:r>
          </w:p>
        </w:tc>
        <w:tc>
          <w:tcPr>
            <w:tcW w:w="2075" w:type="dxa"/>
            <w:tcBorders>
              <w:top w:val="dotted" w:sz="4" w:space="0" w:color="auto"/>
              <w:left w:val="nil"/>
              <w:bottom w:val="nil"/>
              <w:right w:val="dotted"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Foam</w:t>
            </w:r>
          </w:p>
        </w:tc>
        <w:tc>
          <w:tcPr>
            <w:tcW w:w="2126" w:type="dxa"/>
            <w:tcBorders>
              <w:top w:val="dotted" w:sz="4" w:space="0" w:color="auto"/>
              <w:left w:val="dotted" w:sz="4" w:space="0" w:color="auto"/>
              <w:bottom w:val="nil"/>
              <w:right w:val="dotted" w:sz="4" w:space="0" w:color="auto"/>
            </w:tcBorders>
            <w:shd w:val="clear" w:color="auto" w:fill="C5E0B3" w:themeFill="accent6" w:themeFillTint="66"/>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Emulsion</w:t>
            </w:r>
          </w:p>
        </w:tc>
        <w:tc>
          <w:tcPr>
            <w:tcW w:w="1985" w:type="dxa"/>
            <w:tcBorders>
              <w:top w:val="dotted" w:sz="4" w:space="0" w:color="auto"/>
              <w:left w:val="dotted" w:sz="4" w:space="0" w:color="auto"/>
              <w:bottom w:val="nil"/>
              <w:right w:val="nil"/>
            </w:tcBorders>
            <w:shd w:val="clear" w:color="auto" w:fill="A8D08D" w:themeFill="accent6" w:themeFillTint="99"/>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Sol</w:t>
            </w:r>
          </w:p>
        </w:tc>
      </w:tr>
      <w:tr w:rsidR="00EF189E" w:rsidRPr="00EF189E" w:rsidTr="00234B8A">
        <w:trPr>
          <w:cantSplit/>
          <w:trHeight w:val="600"/>
          <w:jc w:val="center"/>
        </w:trPr>
        <w:tc>
          <w:tcPr>
            <w:tcW w:w="1230" w:type="dxa"/>
            <w:vMerge/>
            <w:tcBorders>
              <w:top w:val="nil"/>
              <w:left w:val="nil"/>
              <w:bottom w:val="nil"/>
              <w:right w:val="nil"/>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806" w:type="dxa"/>
            <w:vMerge/>
            <w:tcBorders>
              <w:top w:val="nil"/>
              <w:left w:val="nil"/>
              <w:bottom w:val="dotted" w:sz="4" w:space="0" w:color="auto"/>
              <w:right w:val="single"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2075" w:type="dxa"/>
            <w:tcBorders>
              <w:top w:val="nil"/>
              <w:left w:val="nil"/>
              <w:bottom w:val="dotted" w:sz="4" w:space="0" w:color="auto"/>
              <w:right w:val="dotted" w:sz="4" w:space="0" w:color="auto"/>
            </w:tcBorders>
            <w:shd w:val="clear" w:color="auto" w:fill="E2EFD9" w:themeFill="accent6" w:themeFillTint="33"/>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whipped cream, shaving foam, baking bread</w:t>
            </w:r>
          </w:p>
        </w:tc>
        <w:tc>
          <w:tcPr>
            <w:tcW w:w="2126" w:type="dxa"/>
            <w:tcBorders>
              <w:top w:val="nil"/>
              <w:left w:val="dotted" w:sz="4" w:space="0" w:color="auto"/>
              <w:bottom w:val="dotted" w:sz="4" w:space="0" w:color="auto"/>
              <w:right w:val="dotted" w:sz="4" w:space="0" w:color="auto"/>
            </w:tcBorders>
            <w:shd w:val="clear" w:color="auto" w:fill="C5E0B3" w:themeFill="accent6" w:themeFillTint="66"/>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milk, mayonnaise, lotions</w:t>
            </w:r>
          </w:p>
        </w:tc>
        <w:tc>
          <w:tcPr>
            <w:tcW w:w="1985" w:type="dxa"/>
            <w:tcBorders>
              <w:top w:val="nil"/>
              <w:left w:val="dotted" w:sz="4" w:space="0" w:color="auto"/>
              <w:bottom w:val="dotted" w:sz="4" w:space="0" w:color="auto"/>
              <w:right w:val="nil"/>
            </w:tcBorders>
            <w:shd w:val="clear" w:color="auto" w:fill="A8D08D" w:themeFill="accent6" w:themeFillTint="99"/>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pigmented ink, blood, engine oil,</w:t>
            </w:r>
            <w:r w:rsidR="00D65FF2">
              <w:rPr>
                <w:rFonts w:ascii="Calibri" w:eastAsia="Times New Roman" w:hAnsi="Calibri" w:cs="Times New Roman"/>
                <w:color w:val="000000"/>
                <w:lang w:eastAsia="en-GB"/>
              </w:rPr>
              <w:t xml:space="preserve"> paints</w:t>
            </w:r>
            <w:r w:rsidRPr="00EF189E">
              <w:rPr>
                <w:rFonts w:ascii="Calibri" w:eastAsia="Times New Roman" w:hAnsi="Calibri" w:cs="Times New Roman"/>
                <w:color w:val="000000"/>
                <w:lang w:eastAsia="en-GB"/>
              </w:rPr>
              <w:t xml:space="preserve"> </w:t>
            </w:r>
          </w:p>
        </w:tc>
      </w:tr>
      <w:tr w:rsidR="00EF189E" w:rsidRPr="00EF189E" w:rsidTr="00234B8A">
        <w:trPr>
          <w:cantSplit/>
          <w:trHeight w:val="600"/>
          <w:jc w:val="center"/>
        </w:trPr>
        <w:tc>
          <w:tcPr>
            <w:tcW w:w="1230" w:type="dxa"/>
            <w:vMerge/>
            <w:tcBorders>
              <w:top w:val="nil"/>
              <w:left w:val="nil"/>
              <w:bottom w:val="nil"/>
              <w:right w:val="nil"/>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806" w:type="dxa"/>
            <w:vMerge w:val="restart"/>
            <w:tcBorders>
              <w:top w:val="dotted" w:sz="4" w:space="0" w:color="auto"/>
              <w:left w:val="nil"/>
              <w:bottom w:val="nil"/>
              <w:right w:val="single" w:sz="4" w:space="0" w:color="auto"/>
            </w:tcBorders>
            <w:shd w:val="clear" w:color="auto" w:fill="A8D08D" w:themeFill="accent6" w:themeFillTint="99"/>
            <w:vAlign w:val="center"/>
            <w:hideMark/>
          </w:tcPr>
          <w:p w:rsidR="00EF189E" w:rsidRPr="00EF189E" w:rsidRDefault="00EF189E" w:rsidP="00234B8A">
            <w:pPr>
              <w:keepNext/>
              <w:keepLines/>
              <w:spacing w:before="0" w:after="0"/>
              <w:ind w:firstLine="0"/>
              <w:jc w:val="center"/>
              <w:rPr>
                <w:rFonts w:ascii="Calibri" w:eastAsia="Times New Roman" w:hAnsi="Calibri" w:cs="Times New Roman"/>
                <w:color w:val="000000"/>
                <w:sz w:val="24"/>
                <w:szCs w:val="24"/>
                <w:lang w:eastAsia="en-GB"/>
              </w:rPr>
            </w:pPr>
            <w:r w:rsidRPr="00EF189E">
              <w:rPr>
                <w:rFonts w:ascii="Calibri" w:eastAsia="Times New Roman" w:hAnsi="Calibri" w:cs="Times New Roman"/>
                <w:color w:val="000000"/>
                <w:sz w:val="24"/>
                <w:szCs w:val="24"/>
                <w:lang w:eastAsia="en-GB"/>
              </w:rPr>
              <w:t>Solid</w:t>
            </w:r>
          </w:p>
        </w:tc>
        <w:tc>
          <w:tcPr>
            <w:tcW w:w="2075" w:type="dxa"/>
            <w:tcBorders>
              <w:top w:val="dotted" w:sz="4" w:space="0" w:color="auto"/>
              <w:left w:val="nil"/>
              <w:bottom w:val="nil"/>
              <w:right w:val="dotted" w:sz="4" w:space="0" w:color="auto"/>
            </w:tcBorders>
            <w:shd w:val="clear" w:color="auto" w:fill="C5E0B3" w:themeFill="accent6" w:themeFillTint="66"/>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Solid foam</w:t>
            </w:r>
          </w:p>
        </w:tc>
        <w:tc>
          <w:tcPr>
            <w:tcW w:w="2126" w:type="dxa"/>
            <w:tcBorders>
              <w:top w:val="dotted" w:sz="4" w:space="0" w:color="auto"/>
              <w:left w:val="dotted" w:sz="4" w:space="0" w:color="auto"/>
              <w:bottom w:val="nil"/>
              <w:right w:val="dotted" w:sz="4" w:space="0" w:color="auto"/>
            </w:tcBorders>
            <w:shd w:val="clear" w:color="auto" w:fill="A8D08D" w:themeFill="accent6" w:themeFillTint="99"/>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Gel</w:t>
            </w:r>
          </w:p>
        </w:tc>
        <w:tc>
          <w:tcPr>
            <w:tcW w:w="1985" w:type="dxa"/>
            <w:tcBorders>
              <w:top w:val="dotted" w:sz="4" w:space="0" w:color="auto"/>
              <w:left w:val="dotted" w:sz="4" w:space="0" w:color="auto"/>
              <w:bottom w:val="nil"/>
              <w:right w:val="nil"/>
            </w:tcBorders>
            <w:shd w:val="clear" w:color="auto" w:fill="538135" w:themeFill="accent6" w:themeFillShade="BF"/>
            <w:vAlign w:val="center"/>
            <w:hideMark/>
          </w:tcPr>
          <w:p w:rsidR="00EF189E" w:rsidRPr="00EF189E" w:rsidRDefault="00EF189E" w:rsidP="00234B8A">
            <w:pPr>
              <w:keepNext/>
              <w:keepLines/>
              <w:spacing w:before="0" w:after="0"/>
              <w:ind w:firstLine="0"/>
              <w:jc w:val="left"/>
              <w:rPr>
                <w:rFonts w:ascii="Calibri" w:eastAsia="Times New Roman" w:hAnsi="Calibri" w:cs="Times New Roman"/>
                <w:b/>
                <w:bCs/>
                <w:color w:val="000000"/>
                <w:lang w:eastAsia="en-GB"/>
              </w:rPr>
            </w:pPr>
            <w:r w:rsidRPr="00EF189E">
              <w:rPr>
                <w:rFonts w:ascii="Calibri" w:eastAsia="Times New Roman" w:hAnsi="Calibri" w:cs="Times New Roman"/>
                <w:b/>
                <w:bCs/>
                <w:color w:val="000000"/>
                <w:lang w:eastAsia="en-GB"/>
              </w:rPr>
              <w:t>Solid sol</w:t>
            </w:r>
          </w:p>
        </w:tc>
      </w:tr>
      <w:tr w:rsidR="00EF189E" w:rsidRPr="00EF189E" w:rsidTr="00234B8A">
        <w:trPr>
          <w:cantSplit/>
          <w:trHeight w:val="600"/>
          <w:jc w:val="center"/>
        </w:trPr>
        <w:tc>
          <w:tcPr>
            <w:tcW w:w="1230" w:type="dxa"/>
            <w:vMerge/>
            <w:tcBorders>
              <w:top w:val="nil"/>
              <w:left w:val="nil"/>
              <w:bottom w:val="nil"/>
              <w:right w:val="nil"/>
            </w:tcBorders>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806" w:type="dxa"/>
            <w:vMerge/>
            <w:tcBorders>
              <w:top w:val="nil"/>
              <w:left w:val="nil"/>
              <w:bottom w:val="nil"/>
              <w:right w:val="single" w:sz="4" w:space="0" w:color="auto"/>
            </w:tcBorders>
            <w:shd w:val="clear" w:color="auto" w:fill="A8D08D" w:themeFill="accent6" w:themeFillTint="99"/>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sz w:val="24"/>
                <w:szCs w:val="24"/>
                <w:lang w:eastAsia="en-GB"/>
              </w:rPr>
            </w:pPr>
          </w:p>
        </w:tc>
        <w:tc>
          <w:tcPr>
            <w:tcW w:w="2075" w:type="dxa"/>
            <w:tcBorders>
              <w:top w:val="nil"/>
              <w:left w:val="nil"/>
              <w:bottom w:val="nil"/>
              <w:right w:val="dotted" w:sz="4" w:space="0" w:color="auto"/>
            </w:tcBorders>
            <w:shd w:val="clear" w:color="auto" w:fill="C5E0B3" w:themeFill="accent6" w:themeFillTint="66"/>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proofErr w:type="spellStart"/>
            <w:r w:rsidRPr="00EF189E">
              <w:rPr>
                <w:rFonts w:ascii="Calibri" w:eastAsia="Times New Roman" w:hAnsi="Calibri" w:cs="Times New Roman"/>
                <w:color w:val="000000"/>
                <w:lang w:eastAsia="en-GB"/>
              </w:rPr>
              <w:t>styrofoam</w:t>
            </w:r>
            <w:proofErr w:type="spellEnd"/>
            <w:r w:rsidRPr="00EF189E">
              <w:rPr>
                <w:rFonts w:ascii="Calibri" w:eastAsia="Times New Roman" w:hAnsi="Calibri" w:cs="Times New Roman"/>
                <w:color w:val="000000"/>
                <w:lang w:eastAsia="en-GB"/>
              </w:rPr>
              <w:t>, marshmallow, pumice</w:t>
            </w:r>
          </w:p>
        </w:tc>
        <w:tc>
          <w:tcPr>
            <w:tcW w:w="2126" w:type="dxa"/>
            <w:tcBorders>
              <w:top w:val="nil"/>
              <w:left w:val="dotted" w:sz="4" w:space="0" w:color="auto"/>
              <w:bottom w:val="nil"/>
              <w:right w:val="dotted" w:sz="4" w:space="0" w:color="auto"/>
            </w:tcBorders>
            <w:shd w:val="clear" w:color="auto" w:fill="A8D08D" w:themeFill="accent6" w:themeFillTint="99"/>
            <w:vAlign w:val="center"/>
            <w:hideMark/>
          </w:tcPr>
          <w:p w:rsidR="00EF189E" w:rsidRPr="00EF189E" w:rsidRDefault="00D65FF2"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gelatine</w:t>
            </w:r>
            <w:r w:rsidR="00EF189E" w:rsidRPr="00EF189E">
              <w:rPr>
                <w:rFonts w:ascii="Calibri" w:eastAsia="Times New Roman" w:hAnsi="Calibri" w:cs="Times New Roman"/>
                <w:color w:val="000000"/>
                <w:lang w:eastAsia="en-GB"/>
              </w:rPr>
              <w:t>, jelly, butter</w:t>
            </w:r>
          </w:p>
        </w:tc>
        <w:tc>
          <w:tcPr>
            <w:tcW w:w="1985" w:type="dxa"/>
            <w:tcBorders>
              <w:top w:val="nil"/>
              <w:left w:val="dotted" w:sz="4" w:space="0" w:color="auto"/>
              <w:bottom w:val="nil"/>
              <w:right w:val="nil"/>
            </w:tcBorders>
            <w:shd w:val="clear" w:color="auto" w:fill="538135" w:themeFill="accent6" w:themeFillShade="BF"/>
            <w:vAlign w:val="center"/>
            <w:hideMark/>
          </w:tcPr>
          <w:p w:rsidR="00EF189E" w:rsidRPr="00EF189E" w:rsidRDefault="00EF189E" w:rsidP="00234B8A">
            <w:pPr>
              <w:keepNext/>
              <w:keepLines/>
              <w:spacing w:before="0" w:after="0"/>
              <w:ind w:firstLine="0"/>
              <w:jc w:val="left"/>
              <w:rPr>
                <w:rFonts w:ascii="Calibri" w:eastAsia="Times New Roman" w:hAnsi="Calibri" w:cs="Times New Roman"/>
                <w:color w:val="000000"/>
                <w:lang w:eastAsia="en-GB"/>
              </w:rPr>
            </w:pPr>
            <w:r w:rsidRPr="00EF189E">
              <w:rPr>
                <w:rFonts w:ascii="Calibri" w:eastAsia="Times New Roman" w:hAnsi="Calibri" w:cs="Times New Roman"/>
                <w:color w:val="000000"/>
                <w:lang w:eastAsia="en-GB"/>
              </w:rPr>
              <w:t>gold-ruby glass, pearl, opal</w:t>
            </w:r>
          </w:p>
        </w:tc>
      </w:tr>
    </w:tbl>
    <w:p w:rsidR="00EF189E" w:rsidRDefault="00EF189E" w:rsidP="00D65FF2">
      <w:pPr>
        <w:pStyle w:val="Caption"/>
        <w:spacing w:before="240"/>
      </w:pPr>
      <w:bookmarkStart w:id="54" w:name="_Ref442963539"/>
      <w:r>
        <w:t xml:space="preserve">Table </w:t>
      </w:r>
      <w:fldSimple w:instr=" SEQ Table \* ARABIC ">
        <w:r w:rsidR="000F7998">
          <w:rPr>
            <w:noProof/>
          </w:rPr>
          <w:t>5</w:t>
        </w:r>
      </w:fldSimple>
      <w:bookmarkEnd w:id="54"/>
      <w:r>
        <w:t xml:space="preserve">. </w:t>
      </w:r>
      <w:r w:rsidR="00D65FF2">
        <w:t>Classification of colloid systems, the classification is given in bold, examples are given under the class.</w:t>
      </w:r>
    </w:p>
    <w:p w:rsidR="007D2B12" w:rsidRDefault="00D65FF2" w:rsidP="00A90E0F">
      <w:pPr>
        <w:pStyle w:val="Heading3"/>
      </w:pPr>
      <w:bookmarkStart w:id="55" w:name="_Toc446072577"/>
      <w:r>
        <w:t>Colloid instability</w:t>
      </w:r>
      <w:bookmarkEnd w:id="55"/>
    </w:p>
    <w:p w:rsidR="007B7096" w:rsidRDefault="00D65FF2" w:rsidP="00690F1D">
      <w:r>
        <w:t xml:space="preserve">Very few colloids are thermodynamically stable, this is an important point. By the definition used </w:t>
      </w:r>
      <w:r w:rsidR="00CB3C8D">
        <w:t xml:space="preserve">above, </w:t>
      </w:r>
      <w:proofErr w:type="spellStart"/>
      <w:r w:rsidR="00CB3C8D">
        <w:t>microemulsions</w:t>
      </w:r>
      <w:proofErr w:type="spellEnd"/>
      <w:r w:rsidR="00CB3C8D">
        <w:t xml:space="preserve"> are the only thermodynamically stable colloids. Forming a stable colloid typically requires the use of kinetic trapping that prevents the attainment of the thermodynamic minima by generating large thermodynamic barriers to aggregation of the discontinuous phase. For the same reasons, generating a colloid requires an energetic input either by high shear</w:t>
      </w:r>
      <w:r w:rsidR="00CB3C8D">
        <w:rPr>
          <w:rStyle w:val="FootnoteReference"/>
        </w:rPr>
        <w:footnoteReference w:id="7"/>
      </w:r>
      <w:r w:rsidR="00CB3C8D">
        <w:t xml:space="preserve"> or nucleation of the discontinuous phase.</w:t>
      </w:r>
    </w:p>
    <w:p w:rsidR="004A574B" w:rsidRDefault="00795601" w:rsidP="007B7096">
      <w:pPr>
        <w:pStyle w:val="Heading3"/>
      </w:pPr>
      <w:bookmarkStart w:id="56" w:name="_Toc446072578"/>
      <w:r>
        <w:t>DLVO theory - attractions, repulsions and Zeta potentials</w:t>
      </w:r>
      <w:bookmarkEnd w:id="56"/>
    </w:p>
    <w:p w:rsidR="00D21A8D" w:rsidRDefault="00795601" w:rsidP="004A574B">
      <w:proofErr w:type="gramStart"/>
      <w:r>
        <w:t>van</w:t>
      </w:r>
      <w:proofErr w:type="gramEnd"/>
      <w:r>
        <w:t xml:space="preserve"> der Waal </w:t>
      </w:r>
      <w:r w:rsidR="00D2365B">
        <w:t>forces</w:t>
      </w:r>
      <w:r>
        <w:rPr>
          <w:rStyle w:val="FootnoteReference"/>
        </w:rPr>
        <w:footnoteReference w:id="8"/>
      </w:r>
      <w:r>
        <w:t xml:space="preserve"> </w:t>
      </w:r>
      <w:r w:rsidR="00D2365B">
        <w:t>provide an ever present attractive potential between particles, and generate the thermodynamic drive for the aggregation of dispersed particles</w:t>
      </w:r>
      <w:r w:rsidR="00A90E0F">
        <w:t xml:space="preserve"> and is a relatively strong force</w:t>
      </w:r>
      <w:r w:rsidR="00D2365B">
        <w:t>.</w:t>
      </w:r>
      <w:r w:rsidR="00A90E0F">
        <w:t xml:space="preserve"> However,</w:t>
      </w:r>
      <w:r w:rsidR="00D21A8D">
        <w:t xml:space="preserve"> this</w:t>
      </w:r>
      <w:r w:rsidR="00A90E0F">
        <w:t xml:space="preserve"> attractive force decays with a 1/r</w:t>
      </w:r>
      <w:r w:rsidR="00A90E0F">
        <w:rPr>
          <w:vertAlign w:val="superscript"/>
        </w:rPr>
        <w:t>6</w:t>
      </w:r>
      <w:r w:rsidR="00A90E0F">
        <w:t xml:space="preserve"> relationship, where r is the </w:t>
      </w:r>
      <w:proofErr w:type="spellStart"/>
      <w:r w:rsidR="00A90E0F">
        <w:t>interparticle</w:t>
      </w:r>
      <w:proofErr w:type="spellEnd"/>
      <w:r w:rsidR="00A90E0F">
        <w:t xml:space="preserve"> distance, </w:t>
      </w:r>
      <w:r w:rsidR="00D21A8D">
        <w:t>thus</w:t>
      </w:r>
      <w:r w:rsidR="00A90E0F">
        <w:t xml:space="preserve"> is only </w:t>
      </w:r>
      <w:r w:rsidR="00D21A8D">
        <w:t xml:space="preserve">effective over short distances and drops of quickly with increasing </w:t>
      </w:r>
      <w:proofErr w:type="spellStart"/>
      <w:r w:rsidR="00D21A8D">
        <w:t>interparticle</w:t>
      </w:r>
      <w:proofErr w:type="spellEnd"/>
      <w:r w:rsidR="00D21A8D">
        <w:t xml:space="preserve"> spacing. </w:t>
      </w:r>
    </w:p>
    <w:p w:rsidR="00C43ED7" w:rsidRDefault="00D21A8D" w:rsidP="004A574B">
      <w:r>
        <w:t>The surface charge carried by dispersed particles provides a repulsive force between particles (assuming</w:t>
      </w:r>
      <w:r w:rsidR="009966DC">
        <w:t xml:space="preserve"> that they carry like charges, this holds </w:t>
      </w:r>
      <w:r>
        <w:t xml:space="preserve">if they have the same composition) </w:t>
      </w:r>
      <w:r w:rsidR="009966DC">
        <w:t>which</w:t>
      </w:r>
      <w:r>
        <w:t xml:space="preserve"> follows </w:t>
      </w:r>
      <w:r w:rsidR="0088691A">
        <w:t>Coulomb’s</w:t>
      </w:r>
      <w:r>
        <w:t xml:space="preserve"> law</w:t>
      </w:r>
      <w:r w:rsidR="009966DC">
        <w:t>. The force induced by the repulsio</w:t>
      </w:r>
      <w:r w:rsidR="0088691A">
        <w:t>n of like charges decays with a</w:t>
      </w:r>
      <w:r w:rsidR="009966DC">
        <w:t xml:space="preserve"> 1/r</w:t>
      </w:r>
      <w:r w:rsidR="009966DC">
        <w:rPr>
          <w:vertAlign w:val="superscript"/>
        </w:rPr>
        <w:t>2</w:t>
      </w:r>
      <w:r w:rsidR="009966DC">
        <w:t xml:space="preserve"> relationship, thus is effective over greater distances</w:t>
      </w:r>
      <w:r w:rsidR="0088691A">
        <w:t xml:space="preserve"> than the attractive force</w:t>
      </w:r>
      <w:r w:rsidR="009966DC">
        <w:t xml:space="preserve">. </w:t>
      </w:r>
      <w:r w:rsidR="0088691A">
        <w:t xml:space="preserve">Unfortunately, at r = 0 the Coulombic </w:t>
      </w:r>
      <w:proofErr w:type="spellStart"/>
      <w:r w:rsidR="0088691A">
        <w:t>interparticle</w:t>
      </w:r>
      <w:proofErr w:type="spellEnd"/>
      <w:r w:rsidR="0088691A">
        <w:t xml:space="preserve"> forces tend to be significantly weaker than the attractive van der Walls forces. </w:t>
      </w:r>
    </w:p>
    <w:p w:rsidR="004A574B" w:rsidRDefault="00C43ED7" w:rsidP="004A574B">
      <w:r>
        <w:t xml:space="preserve">DLVO theory equates the total potential of interaction between two particles by summing these repulsive and attractive forces and plots it against </w:t>
      </w:r>
      <w:proofErr w:type="spellStart"/>
      <w:r>
        <w:t>interparticle</w:t>
      </w:r>
      <w:proofErr w:type="spellEnd"/>
      <w:r>
        <w:t xml:space="preserve"> separation (</w:t>
      </w:r>
      <w:r w:rsidR="00234B8A">
        <w:rPr>
          <w:highlight w:val="yellow"/>
        </w:rPr>
        <w:fldChar w:fldCharType="begin"/>
      </w:r>
      <w:r w:rsidR="00234B8A">
        <w:instrText xml:space="preserve"> REF _Ref445909165 \h </w:instrText>
      </w:r>
      <w:r w:rsidR="00234B8A">
        <w:rPr>
          <w:highlight w:val="yellow"/>
        </w:rPr>
      </w:r>
      <w:r w:rsidR="00234B8A">
        <w:rPr>
          <w:highlight w:val="yellow"/>
        </w:rPr>
        <w:fldChar w:fldCharType="separate"/>
      </w:r>
      <w:r w:rsidR="00C91DB1">
        <w:t xml:space="preserve">Figure </w:t>
      </w:r>
      <w:r w:rsidR="00C91DB1">
        <w:rPr>
          <w:noProof/>
        </w:rPr>
        <w:t>21</w:t>
      </w:r>
      <w:r w:rsidR="00234B8A">
        <w:rPr>
          <w:highlight w:val="yellow"/>
        </w:rPr>
        <w:fldChar w:fldCharType="end"/>
      </w:r>
      <w:r>
        <w:t xml:space="preserve">). This gives a very clear picture of how particles are likely to interact: If the potential is a steady drop to lower energy, </w:t>
      </w:r>
      <w:r>
        <w:lastRenderedPageBreak/>
        <w:t>particles will attract over all distances and aggregation will be fast; if a significant energy barrier (≈ 20 </w:t>
      </w:r>
      <w:proofErr w:type="spellStart"/>
      <w:r w:rsidRPr="00C43ED7">
        <w:t>k</w:t>
      </w:r>
      <w:r w:rsidRPr="00C43ED7">
        <w:rPr>
          <w:vertAlign w:val="subscript"/>
        </w:rPr>
        <w:t>B</w:t>
      </w:r>
      <w:r w:rsidRPr="00C43ED7">
        <w:t>T</w:t>
      </w:r>
      <w:proofErr w:type="spellEnd"/>
      <w:r>
        <w:t>) exists then it is likely that particles will be repulsed before the attractive forces can drive aggregation; and if there is a small energy well at a separation greater than the energy barrier occurs flocculation (weak aggregation that can be reversed by low shear forces/stirring) will be likely.</w:t>
      </w:r>
    </w:p>
    <w:p w:rsidR="000F766E" w:rsidRDefault="000F766E" w:rsidP="000F766E">
      <w:pPr>
        <w:pStyle w:val="Figure"/>
      </w:pPr>
      <w:r>
        <w:rPr>
          <w:highlight w:val="yellow"/>
        </w:rPr>
        <w:drawing>
          <wp:inline distT="0" distB="0" distL="0" distR="0" wp14:anchorId="6EDA5B4A" wp14:editId="49ED0F3B">
            <wp:extent cx="4043823" cy="494961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64298" cy="4974671"/>
                    </a:xfrm>
                    <a:prstGeom prst="rect">
                      <a:avLst/>
                    </a:prstGeom>
                    <a:noFill/>
                  </pic:spPr>
                </pic:pic>
              </a:graphicData>
            </a:graphic>
          </wp:inline>
        </w:drawing>
      </w:r>
    </w:p>
    <w:p w:rsidR="00C43ED7" w:rsidRPr="000F766E" w:rsidRDefault="000F766E" w:rsidP="000F766E">
      <w:pPr>
        <w:pStyle w:val="Caption"/>
      </w:pPr>
      <w:bookmarkStart w:id="57" w:name="_Ref445909165"/>
      <w:r>
        <w:t xml:space="preserve">Figure </w:t>
      </w:r>
      <w:fldSimple w:instr=" SEQ Figure \* ARABIC ">
        <w:r w:rsidR="000F7998">
          <w:rPr>
            <w:noProof/>
          </w:rPr>
          <w:t>21</w:t>
        </w:r>
      </w:fldSimple>
      <w:bookmarkEnd w:id="57"/>
      <w:r>
        <w:t xml:space="preserve">. </w:t>
      </w:r>
      <w:r w:rsidR="004A32C0">
        <w:t xml:space="preserve">An example plot of potential energy </w:t>
      </w:r>
      <w:r w:rsidR="004A32C0" w:rsidRPr="004A32C0">
        <w:rPr>
          <w:i/>
        </w:rPr>
        <w:t>versus</w:t>
      </w:r>
      <w:r w:rsidR="004A32C0">
        <w:t xml:space="preserve"> distance according to DLVO theory for a stable colloid. The potential energy is the sum of the attractive London/van der Waals forces and the electrostatic repulsion and has a potential barrier between flocculation (shallow minimum) and irreversible aggregation (deep minimum) (top right insert). A reduction in the repulsive forces leads to less stable colloids (bottom right insert). Figure reproduced from reference.</w:t>
      </w:r>
      <w:r w:rsidR="004A32C0">
        <w:fldChar w:fldCharType="begin" w:fldLock="1"/>
      </w:r>
      <w:r w:rsidR="00526BC4">
        <w:instrText>ADDIN CSL_CITATION { "citationItems" : [ { "id" : "ITEM-1", "itemData" : { "id" : "ITEM-1", "issued" : { "date-parts" : [ [ "0" ] ] }, "title" : "http://rimg.geoscienceworld.org/content/44/1/105/F11.large.jpg", "type" : "webpage" }, "uris" : [ "http://www.mendeley.com/documents/?uuid=ccf9c541-4b95-4fc0-98e7-626985a3132c" ] } ], "mendeley" : { "formattedCitation" : "&lt;sup&gt;19&lt;/sup&gt;", "plainTextFormattedCitation" : "19", "previouslyFormattedCitation" : "&lt;sup&gt;19&lt;/sup&gt;" }, "properties" : { "noteIndex" : 0 }, "schema" : "https://github.com/citation-style-language/schema/raw/master/csl-citation.json" }</w:instrText>
      </w:r>
      <w:r w:rsidR="004A32C0">
        <w:fldChar w:fldCharType="separate"/>
      </w:r>
      <w:r w:rsidR="00C91DB1" w:rsidRPr="00C91DB1">
        <w:rPr>
          <w:b w:val="0"/>
          <w:noProof/>
          <w:vertAlign w:val="superscript"/>
        </w:rPr>
        <w:t>19</w:t>
      </w:r>
      <w:r w:rsidR="004A32C0">
        <w:fldChar w:fldCharType="end"/>
      </w:r>
    </w:p>
    <w:p w:rsidR="00C639F1" w:rsidRDefault="00C639F1" w:rsidP="00C639F1">
      <w:r>
        <w:t xml:space="preserve">The Debye length, </w:t>
      </w:r>
      <w:r w:rsidRPr="009E689B">
        <w:rPr>
          <w:b/>
          <w:i/>
        </w:rPr>
        <w:t>Κ</w:t>
      </w:r>
      <w:r>
        <w:rPr>
          <w:b/>
          <w:i/>
          <w:vertAlign w:val="superscript"/>
        </w:rPr>
        <w:t>-1</w:t>
      </w:r>
      <w:r w:rsidRPr="009E689B">
        <w:t xml:space="preserve">, </w:t>
      </w:r>
      <w:r>
        <w:t>provides an indication of the magnitude of charge screening in a system by describing the distance over which electric potential will decrease by 1/e and is equated with,</w:t>
      </w:r>
    </w:p>
    <w:p w:rsidR="003619CD" w:rsidRPr="00C23E53" w:rsidRDefault="005C7AD9" w:rsidP="003619CD">
      <w:pPr>
        <w:jc w:val="right"/>
        <w:rPr>
          <w:rFonts w:eastAsiaTheme="minorEastAsia"/>
        </w:rPr>
      </w:pPr>
      <m:oMath>
        <m:sSup>
          <m:sSupPr>
            <m:ctrlPr>
              <w:rPr>
                <w:rFonts w:ascii="Cambria Math" w:hAnsi="Cambria Math"/>
                <w:i/>
                <w:sz w:val="24"/>
                <w:szCs w:val="24"/>
              </w:rPr>
            </m:ctrlPr>
          </m:sSupPr>
          <m:e>
            <m:r>
              <w:rPr>
                <w:rFonts w:ascii="Cambria Math" w:hAnsi="Cambria Math"/>
                <w:sz w:val="24"/>
                <w:szCs w:val="24"/>
              </w:rPr>
              <m:t>Κ</m:t>
            </m:r>
          </m:e>
          <m:sup>
            <m:r>
              <w:rPr>
                <w:rFonts w:ascii="Cambria Math" w:hAnsi="Cambria Math"/>
                <w:sz w:val="24"/>
                <w:szCs w:val="24"/>
              </w:rPr>
              <m:t>-1</m:t>
            </m:r>
          </m:sup>
        </m:sSup>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0</m:t>
                    </m:r>
                  </m:sub>
                </m:sSub>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r</m:t>
                    </m:r>
                  </m:sub>
                </m:s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m:t>
                    </m:r>
                  </m:sub>
                </m:sSub>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I</m:t>
                </m:r>
              </m:den>
            </m:f>
          </m:e>
        </m:rad>
      </m:oMath>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t>(7)</w:t>
      </w:r>
    </w:p>
    <w:p w:rsidR="00E446F5" w:rsidRDefault="00C639F1" w:rsidP="00C639F1">
      <w:pPr>
        <w:rPr>
          <w:rFonts w:eastAsiaTheme="minorEastAsia"/>
        </w:rPr>
      </w:pPr>
      <w:proofErr w:type="gramStart"/>
      <w:r>
        <w:rPr>
          <w:rFonts w:eastAsiaTheme="minorEastAsia"/>
        </w:rPr>
        <w:t>where</w:t>
      </w:r>
      <w:proofErr w:type="gramEnd"/>
      <w:r>
        <w:rPr>
          <w:rFonts w:eastAsiaTheme="minorEastAsia"/>
        </w:rPr>
        <w:t xml:space="preserve">, </w:t>
      </w:r>
      <w:r w:rsidRPr="00C23E53">
        <w:rPr>
          <w:rFonts w:eastAsiaTheme="minorEastAsia"/>
          <w:b/>
          <w:i/>
        </w:rPr>
        <w:t>ε</w:t>
      </w:r>
      <w:r w:rsidRPr="00C23E53">
        <w:rPr>
          <w:rFonts w:eastAsiaTheme="minorEastAsia"/>
          <w:b/>
          <w:i/>
          <w:vertAlign w:val="subscript"/>
        </w:rPr>
        <w:t>0</w:t>
      </w:r>
      <w:r>
        <w:rPr>
          <w:rFonts w:eastAsiaTheme="minorEastAsia"/>
        </w:rPr>
        <w:t xml:space="preserve"> is the permittivity of vacuum, </w:t>
      </w:r>
      <w:proofErr w:type="spellStart"/>
      <w:r w:rsidRPr="00C23E53">
        <w:rPr>
          <w:rFonts w:eastAsiaTheme="minorEastAsia"/>
          <w:b/>
          <w:i/>
        </w:rPr>
        <w:t>ε</w:t>
      </w:r>
      <w:r w:rsidRPr="00C23E53">
        <w:rPr>
          <w:rFonts w:eastAsiaTheme="minorEastAsia"/>
          <w:b/>
          <w:i/>
          <w:vertAlign w:val="subscript"/>
        </w:rPr>
        <w:t>r</w:t>
      </w:r>
      <w:proofErr w:type="spellEnd"/>
      <w:r>
        <w:rPr>
          <w:rFonts w:eastAsiaTheme="minorEastAsia"/>
        </w:rPr>
        <w:t xml:space="preserve"> is the permittivity of the medium, </w:t>
      </w:r>
      <w:r w:rsidRPr="00C23E53">
        <w:rPr>
          <w:rFonts w:eastAsiaTheme="minorEastAsia"/>
          <w:b/>
          <w:i/>
        </w:rPr>
        <w:t>k</w:t>
      </w:r>
      <w:r w:rsidRPr="00C23E53">
        <w:rPr>
          <w:rFonts w:eastAsiaTheme="minorEastAsia"/>
          <w:b/>
          <w:i/>
          <w:vertAlign w:val="subscript"/>
        </w:rPr>
        <w:t>B</w:t>
      </w:r>
      <w:r>
        <w:rPr>
          <w:rFonts w:eastAsiaTheme="minorEastAsia"/>
        </w:rPr>
        <w:t xml:space="preserve"> is Boltzmann constant, </w:t>
      </w:r>
      <w:r w:rsidRPr="00C23E53">
        <w:rPr>
          <w:rFonts w:eastAsiaTheme="minorEastAsia"/>
          <w:b/>
          <w:i/>
        </w:rPr>
        <w:t>T</w:t>
      </w:r>
      <w:r>
        <w:rPr>
          <w:rFonts w:eastAsiaTheme="minorEastAsia"/>
        </w:rPr>
        <w:t xml:space="preserve"> is temperature, </w:t>
      </w:r>
      <w:r w:rsidRPr="00C23E53">
        <w:rPr>
          <w:rFonts w:eastAsiaTheme="minorEastAsia"/>
          <w:b/>
          <w:i/>
        </w:rPr>
        <w:t>N</w:t>
      </w:r>
      <w:r w:rsidRPr="00C23E53">
        <w:rPr>
          <w:rFonts w:eastAsiaTheme="minorEastAsia"/>
          <w:b/>
          <w:i/>
          <w:vertAlign w:val="subscript"/>
        </w:rPr>
        <w:t>A</w:t>
      </w:r>
      <w:r>
        <w:rPr>
          <w:rFonts w:eastAsiaTheme="minorEastAsia"/>
        </w:rPr>
        <w:t xml:space="preserve"> is the Avogadro number, </w:t>
      </w:r>
      <w:r w:rsidRPr="00C23E53">
        <w:rPr>
          <w:rFonts w:eastAsiaTheme="minorEastAsia"/>
          <w:b/>
          <w:i/>
        </w:rPr>
        <w:t>e</w:t>
      </w:r>
      <w:r>
        <w:rPr>
          <w:rFonts w:eastAsiaTheme="minorEastAsia"/>
        </w:rPr>
        <w:t xml:space="preserve"> is the </w:t>
      </w:r>
      <w:r w:rsidR="008017E1">
        <w:rPr>
          <w:rFonts w:eastAsiaTheme="minorEastAsia"/>
        </w:rPr>
        <w:t>elementary</w:t>
      </w:r>
      <w:r>
        <w:rPr>
          <w:rFonts w:eastAsiaTheme="minorEastAsia"/>
        </w:rPr>
        <w:t xml:space="preserve"> charge of the electrolyte </w:t>
      </w:r>
      <w:r>
        <w:rPr>
          <w:rFonts w:eastAsiaTheme="minorEastAsia"/>
        </w:rPr>
        <w:lastRenderedPageBreak/>
        <w:t xml:space="preserve">and </w:t>
      </w:r>
      <w:r w:rsidRPr="00C23E53">
        <w:rPr>
          <w:rFonts w:eastAsiaTheme="minorEastAsia"/>
          <w:b/>
          <w:i/>
        </w:rPr>
        <w:t>I</w:t>
      </w:r>
      <w:r>
        <w:rPr>
          <w:rFonts w:eastAsiaTheme="minorEastAsia"/>
        </w:rPr>
        <w:t xml:space="preserve"> is the ionic strength of the solution. Long Debye lengths are preferable for stabilising colloids as the repulsi</w:t>
      </w:r>
      <w:r w:rsidR="008017E1">
        <w:rPr>
          <w:rFonts w:eastAsiaTheme="minorEastAsia"/>
        </w:rPr>
        <w:t>ve</w:t>
      </w:r>
      <w:r>
        <w:rPr>
          <w:rFonts w:eastAsiaTheme="minorEastAsia"/>
        </w:rPr>
        <w:t xml:space="preserve"> </w:t>
      </w:r>
      <w:r w:rsidR="008017E1">
        <w:rPr>
          <w:rFonts w:eastAsiaTheme="minorEastAsia"/>
        </w:rPr>
        <w:t>force</w:t>
      </w:r>
      <w:r>
        <w:rPr>
          <w:rFonts w:eastAsiaTheme="minorEastAsia"/>
        </w:rPr>
        <w:t xml:space="preserve"> extends over a greater distances.</w:t>
      </w:r>
      <w:r w:rsidR="008017E1">
        <w:rPr>
          <w:rStyle w:val="FootnoteReference"/>
          <w:rFonts w:eastAsiaTheme="minorEastAsia"/>
        </w:rPr>
        <w:footnoteReference w:id="9"/>
      </w:r>
      <w:r>
        <w:rPr>
          <w:rFonts w:eastAsiaTheme="minorEastAsia"/>
        </w:rPr>
        <w:t xml:space="preserve"> </w:t>
      </w:r>
    </w:p>
    <w:p w:rsidR="00E446F5" w:rsidRDefault="00E446F5" w:rsidP="00C639F1">
      <w:r>
        <w:rPr>
          <w:rFonts w:eastAsiaTheme="minorEastAsia"/>
        </w:rPr>
        <w:t xml:space="preserve">From </w:t>
      </w:r>
      <w:r w:rsidRPr="003619CD">
        <w:rPr>
          <w:rFonts w:eastAsiaTheme="minorEastAsia"/>
        </w:rPr>
        <w:t xml:space="preserve">equation </w:t>
      </w:r>
      <w:r w:rsidR="003619CD">
        <w:rPr>
          <w:rFonts w:eastAsiaTheme="minorEastAsia"/>
        </w:rPr>
        <w:t>7</w:t>
      </w:r>
      <w:r>
        <w:rPr>
          <w:rFonts w:eastAsiaTheme="minorEastAsia"/>
        </w:rPr>
        <w:t xml:space="preserve">, increasing the </w:t>
      </w:r>
      <w:r w:rsidRPr="00C639F1">
        <w:t>permittivity</w:t>
      </w:r>
      <w:r>
        <w:t xml:space="preserve"> </w:t>
      </w:r>
      <w:r w:rsidRPr="00C639F1">
        <w:t xml:space="preserve">of the medium </w:t>
      </w:r>
      <w:r>
        <w:t xml:space="preserve">or the temperature will increase the Debye length. </w:t>
      </w:r>
      <w:r w:rsidR="00AE772E">
        <w:t>F</w:t>
      </w:r>
      <w:r w:rsidR="00AE772E" w:rsidRPr="00C639F1">
        <w:t>or example</w:t>
      </w:r>
      <w:r w:rsidR="00AE772E">
        <w:t>,</w:t>
      </w:r>
      <w:r w:rsidR="00AE772E" w:rsidRPr="00C639F1">
        <w:t xml:space="preserve"> water</w:t>
      </w:r>
      <w:r w:rsidR="00AE772E">
        <w:t xml:space="preserve"> </w:t>
      </w:r>
      <w:r w:rsidR="00AE772E" w:rsidRPr="00C639F1">
        <w:t>(</w:t>
      </w:r>
      <w:proofErr w:type="spellStart"/>
      <w:r w:rsidR="00AE772E" w:rsidRPr="00C639F1">
        <w:rPr>
          <w:b/>
          <w:i/>
        </w:rPr>
        <w:t>ε</w:t>
      </w:r>
      <w:r w:rsidR="00AE772E" w:rsidRPr="00C639F1">
        <w:rPr>
          <w:b/>
          <w:i/>
          <w:vertAlign w:val="subscript"/>
        </w:rPr>
        <w:t>r</w:t>
      </w:r>
      <w:proofErr w:type="spellEnd"/>
      <w:r w:rsidR="00AE772E" w:rsidRPr="00C639F1">
        <w:t xml:space="preserve"> = 88) </w:t>
      </w:r>
      <w:r w:rsidR="00AE772E">
        <w:t>will increase the Debye length more than</w:t>
      </w:r>
      <w:r w:rsidR="00AE772E" w:rsidRPr="00C639F1">
        <w:t xml:space="preserve"> MEK (</w:t>
      </w:r>
      <w:proofErr w:type="spellStart"/>
      <w:r w:rsidR="00AE772E" w:rsidRPr="00C639F1">
        <w:rPr>
          <w:b/>
          <w:i/>
        </w:rPr>
        <w:t>ε</w:t>
      </w:r>
      <w:r w:rsidR="00AE772E" w:rsidRPr="00C639F1">
        <w:rPr>
          <w:b/>
          <w:i/>
          <w:vertAlign w:val="subscript"/>
        </w:rPr>
        <w:t>r</w:t>
      </w:r>
      <w:proofErr w:type="spellEnd"/>
      <w:r w:rsidR="00AE772E" w:rsidRPr="00C639F1">
        <w:t xml:space="preserve"> = 19) </w:t>
      </w:r>
      <w:r w:rsidR="00AE772E">
        <w:t xml:space="preserve">will </w:t>
      </w:r>
      <w:r w:rsidR="00AE772E" w:rsidRPr="00C639F1">
        <w:t xml:space="preserve">and this </w:t>
      </w:r>
      <w:r w:rsidR="00AE772E">
        <w:t>longer range</w:t>
      </w:r>
      <w:r w:rsidR="00AE772E" w:rsidRPr="00C639F1">
        <w:t xml:space="preserve"> electrostatic repulsion in water</w:t>
      </w:r>
      <w:r w:rsidR="00AE772E">
        <w:t>, generally,</w:t>
      </w:r>
      <w:r w:rsidR="00AE772E" w:rsidRPr="00C639F1">
        <w:t xml:space="preserve"> leads to a</w:t>
      </w:r>
      <w:r w:rsidR="00AE772E">
        <w:t xml:space="preserve"> more</w:t>
      </w:r>
      <w:r w:rsidR="00AE772E" w:rsidRPr="00C639F1">
        <w:t xml:space="preserve"> stable colloid.</w:t>
      </w:r>
      <w:r w:rsidR="00AE772E">
        <w:t xml:space="preserve"> The extension of the Debye length according to permittivity can be thought of in terms of the alignment of dipoles in the media. This is because the electric field generated by the charge on a particles surface will cause dipoles in the solvent to align, and with each alignment the field is extended, with a shallower gradient. </w:t>
      </w:r>
    </w:p>
    <w:p w:rsidR="008F3CAB" w:rsidRDefault="00AE772E" w:rsidP="009B166F">
      <w:r>
        <w:t>Increasing the ionic strength</w:t>
      </w:r>
      <w:r w:rsidR="008F3CAB">
        <w:t>, salt concentration or charge density of the ions in</w:t>
      </w:r>
      <w:r>
        <w:t xml:space="preserve"> the medium dispersing the colloid </w:t>
      </w:r>
      <w:r w:rsidR="008F3CAB">
        <w:t>leads to a reduction in the Debye length, and a reduction in the colloidal stability. The</w:t>
      </w:r>
      <w:r w:rsidR="008F3CAB" w:rsidRPr="008F3CAB">
        <w:t xml:space="preserve"> </w:t>
      </w:r>
      <w:r w:rsidR="008F3CAB">
        <w:t>presence of ions in solution act to screen the electrostatic repulsion between particles, this is because the charge on a particle attracts opposite charge to its surface.</w:t>
      </w:r>
      <w:r w:rsidR="008F3CAB" w:rsidRPr="008F3CAB">
        <w:t xml:space="preserve"> </w:t>
      </w:r>
      <w:r w:rsidR="008F3CAB">
        <w:t>Using an example, coating a negative particle in cations, driven by Coulombic attraction, acts to reduce the effective charge of the particle. Extending this,</w:t>
      </w:r>
      <w:r w:rsidR="009B166F">
        <w:t xml:space="preserve"> the high concentration of the cationic layer and the negative charge of the particle causes a concentration ions in a diffuse layer around the particle.</w:t>
      </w:r>
      <w:r w:rsidR="008F3CAB">
        <w:t xml:space="preserve"> This effect is termed the Helmholtz double layer effect.</w:t>
      </w:r>
    </w:p>
    <w:p w:rsidR="008F3CAB" w:rsidRDefault="008F3CAB" w:rsidP="008F3CAB">
      <w:r>
        <w:t xml:space="preserve">The layer of opposite charge that forms around a particle is termed the Stern Layer, the higher concentration than bulk of </w:t>
      </w:r>
      <w:r w:rsidR="009B166F">
        <w:t>ions</w:t>
      </w:r>
      <w:r>
        <w:t xml:space="preserve"> is termed the </w:t>
      </w:r>
      <w:proofErr w:type="spellStart"/>
      <w:r>
        <w:t>Gouy</w:t>
      </w:r>
      <w:proofErr w:type="spellEnd"/>
      <w:r>
        <w:t>-Chapmen diffuse layer. This double layer effect screens charge and reduces the effective electrostatic repulsion of dispersed particles.</w:t>
      </w:r>
      <w:r w:rsidR="009B166F">
        <w:t xml:space="preserve"> As the particle moves through the medium, it will carry the layers with it, increasing the effective size of the particle by the addition of soft double layer. The border between the double layer and the bulk solution is termed the slip plane</w:t>
      </w:r>
      <w:r w:rsidR="00360E7C">
        <w:t>, and the potential of the electric field at the slip plane is termed the Zeta potential (figure x).</w:t>
      </w:r>
    </w:p>
    <w:p w:rsidR="00093886" w:rsidRDefault="00960593" w:rsidP="00093886">
      <w:pPr>
        <w:pStyle w:val="Figure"/>
      </w:pPr>
      <w:r>
        <w:lastRenderedPageBreak/>
        <w:drawing>
          <wp:inline distT="0" distB="0" distL="0" distR="0" wp14:anchorId="266E3343" wp14:editId="6CB1493C">
            <wp:extent cx="4604731" cy="3730409"/>
            <wp:effectExtent l="0" t="0" r="571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15" r="2185" b="2299"/>
                    <a:stretch/>
                  </pic:blipFill>
                  <pic:spPr bwMode="auto">
                    <a:xfrm>
                      <a:off x="0" y="0"/>
                      <a:ext cx="4622259" cy="3744609"/>
                    </a:xfrm>
                    <a:prstGeom prst="rect">
                      <a:avLst/>
                    </a:prstGeom>
                    <a:noFill/>
                    <a:ln>
                      <a:noFill/>
                    </a:ln>
                    <a:extLst>
                      <a:ext uri="{53640926-AAD7-44D8-BBD7-CCE9431645EC}">
                        <a14:shadowObscured xmlns:a14="http://schemas.microsoft.com/office/drawing/2010/main"/>
                      </a:ext>
                    </a:extLst>
                  </pic:spPr>
                </pic:pic>
              </a:graphicData>
            </a:graphic>
          </wp:inline>
        </w:drawing>
      </w:r>
    </w:p>
    <w:p w:rsidR="00093886" w:rsidRPr="00093886" w:rsidRDefault="00093886" w:rsidP="00093886">
      <w:pPr>
        <w:pStyle w:val="Caption"/>
      </w:pPr>
      <w:r>
        <w:t xml:space="preserve">Figure </w:t>
      </w:r>
      <w:fldSimple w:instr=" SEQ Figure \* ARABIC ">
        <w:r w:rsidR="000F7998">
          <w:rPr>
            <w:noProof/>
          </w:rPr>
          <w:t>22</w:t>
        </w:r>
      </w:fldSimple>
      <w:r>
        <w:t xml:space="preserve">. Illustration of a particle is solution (grey) surrounded by a Stern Layer, </w:t>
      </w:r>
      <w:proofErr w:type="spellStart"/>
      <w:r>
        <w:t>Gouy</w:t>
      </w:r>
      <w:proofErr w:type="spellEnd"/>
      <w:r>
        <w:t>-Chapman diffuse ion layer and bulk solution. The slip plane describes a sphere around the particle that travels with the particle as it moves, at the slip plane the strength of the electric field is termed the Zeta potential. The electric potential is plotted according to distance, r, from the particle (bottom left). Figure reproduced from reference.</w:t>
      </w:r>
      <w:r>
        <w:fldChar w:fldCharType="begin" w:fldLock="1"/>
      </w:r>
      <w:r w:rsidR="00C91DB1">
        <w:instrText>ADDIN CSL_CITATION { "citationItems" : [ { "id" : "ITEM-1", "itemData" : { "URL" : "https://en.wikipedia.org/wiki/Zeta_potential", "accessed" : { "date-parts" : [ [ "2016", "2", "17" ] ] }, "id" : "ITEM-1", "issued" : { "date-parts" : [ [ "0" ] ] }, "title" : "https://en.wikipedia.org/wiki/Zeta_potential", "type" : "webpage" }, "uris" : [ "http://www.mendeley.com/documents/?uuid=a483971c-b855-4d41-8f10-208ed17bacd0" ] } ], "mendeley" : { "formattedCitation" : "&lt;sup&gt;20&lt;/sup&gt;", "plainTextFormattedCitation" : "20", "previouslyFormattedCitation" : "&lt;sup&gt;20&lt;/sup&gt;" }, "properties" : { "noteIndex" : 0 }, "schema" : "https://github.com/citation-style-language/schema/raw/master/csl-citation.json" }</w:instrText>
      </w:r>
      <w:r>
        <w:fldChar w:fldCharType="separate"/>
      </w:r>
      <w:r w:rsidR="00C91DB1" w:rsidRPr="00C91DB1">
        <w:rPr>
          <w:b w:val="0"/>
          <w:noProof/>
          <w:vertAlign w:val="superscript"/>
        </w:rPr>
        <w:t>20</w:t>
      </w:r>
      <w:r>
        <w:fldChar w:fldCharType="end"/>
      </w:r>
    </w:p>
    <w:p w:rsidR="007B7096" w:rsidRDefault="007B7096" w:rsidP="007B7096">
      <w:pPr>
        <w:pStyle w:val="Heading3"/>
      </w:pPr>
      <w:bookmarkStart w:id="58" w:name="_Ref445908665"/>
      <w:bookmarkStart w:id="59" w:name="_Toc446072579"/>
      <w:r>
        <w:t>S</w:t>
      </w:r>
      <w:r w:rsidR="00E3096F">
        <w:t>teric</w:t>
      </w:r>
      <w:r>
        <w:t xml:space="preserve"> stabilisation</w:t>
      </w:r>
      <w:bookmarkEnd w:id="58"/>
      <w:bookmarkEnd w:id="59"/>
    </w:p>
    <w:p w:rsidR="00960593" w:rsidRDefault="00960593" w:rsidP="007B7096">
      <w:r>
        <w:t xml:space="preserve">Surfactants can be employed to increase the stability of colloids through a steric stabilisation effect. If surfactants adsorb to a particle surface they will present a radial array of chains into the surrounding medium, much like a micelle. </w:t>
      </w:r>
      <w:r w:rsidR="00CE07F1">
        <w:t xml:space="preserve">This arrangement can then provide a repulsive potential as bringing two particles together will force the chains to start overlapping, and any overlapping or </w:t>
      </w:r>
      <w:proofErr w:type="spellStart"/>
      <w:r w:rsidR="00CE07F1">
        <w:t>interdigitation</w:t>
      </w:r>
      <w:proofErr w:type="spellEnd"/>
      <w:r w:rsidR="00CE07F1">
        <w:t xml:space="preserve"> of the chains leads to drop in the entropy of the system due to the reduction in degrees of freedom in the chains and a reduction</w:t>
      </w:r>
      <w:r w:rsidR="005811E0">
        <w:t xml:space="preserve"> (</w:t>
      </w:r>
      <w:r w:rsidR="005811E0">
        <w:fldChar w:fldCharType="begin"/>
      </w:r>
      <w:r w:rsidR="005811E0">
        <w:instrText xml:space="preserve"> REF _Ref443488426 \h </w:instrText>
      </w:r>
      <w:r w:rsidR="005811E0">
        <w:fldChar w:fldCharType="separate"/>
      </w:r>
      <w:r w:rsidR="00C91DB1">
        <w:t xml:space="preserve">Figure </w:t>
      </w:r>
      <w:r w:rsidR="00C91DB1">
        <w:rPr>
          <w:noProof/>
        </w:rPr>
        <w:t>23</w:t>
      </w:r>
      <w:r w:rsidR="005811E0">
        <w:fldChar w:fldCharType="end"/>
      </w:r>
      <w:r w:rsidR="005811E0">
        <w:t>)</w:t>
      </w:r>
      <w:r w:rsidR="00CE07F1">
        <w:t>. In addition, there is a reduction in the energy of mixing as solvent becomes excluded between the two particles</w:t>
      </w:r>
      <w:r w:rsidR="0033275E">
        <w:t>, inducing an osmotic pressure that pushes approaching particles apart</w:t>
      </w:r>
      <w:r w:rsidR="00CE07F1">
        <w:t xml:space="preserve">. </w:t>
      </w:r>
    </w:p>
    <w:p w:rsidR="005811E0" w:rsidRDefault="005811E0" w:rsidP="005811E0">
      <w:pPr>
        <w:pStyle w:val="Figure"/>
      </w:pPr>
      <w:r>
        <w:lastRenderedPageBreak/>
        <w:drawing>
          <wp:inline distT="0" distB="0" distL="0" distR="0" wp14:anchorId="68536FF7" wp14:editId="63FB4998">
            <wp:extent cx="3072765" cy="3615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765" cy="3615055"/>
                    </a:xfrm>
                    <a:prstGeom prst="rect">
                      <a:avLst/>
                    </a:prstGeom>
                    <a:noFill/>
                  </pic:spPr>
                </pic:pic>
              </a:graphicData>
            </a:graphic>
          </wp:inline>
        </w:drawing>
      </w:r>
    </w:p>
    <w:p w:rsidR="005811E0" w:rsidRPr="005811E0" w:rsidRDefault="005811E0" w:rsidP="005811E0">
      <w:pPr>
        <w:pStyle w:val="Caption"/>
      </w:pPr>
      <w:bookmarkStart w:id="60" w:name="_Ref443488426"/>
      <w:r>
        <w:t xml:space="preserve">Figure </w:t>
      </w:r>
      <w:fldSimple w:instr=" SEQ Figure \* ARABIC ">
        <w:r w:rsidR="000F7998">
          <w:rPr>
            <w:noProof/>
          </w:rPr>
          <w:t>23</w:t>
        </w:r>
      </w:fldSimple>
      <w:bookmarkEnd w:id="60"/>
      <w:r>
        <w:t xml:space="preserve">. Generation of a steric layer around colloidal particles stabilises the system by increasing repulsive forces. This repulsion is induced by the </w:t>
      </w:r>
      <w:proofErr w:type="spellStart"/>
      <w:r>
        <w:t>entropically</w:t>
      </w:r>
      <w:proofErr w:type="spellEnd"/>
      <w:r>
        <w:t xml:space="preserve"> unfavourable compression of surfactant chains between the approaching particles</w:t>
      </w:r>
    </w:p>
    <w:p w:rsidR="00CE07F1" w:rsidRDefault="00CE07F1" w:rsidP="007B7096">
      <w:r>
        <w:t>The repulsive potential generated by the entropic effect is dependent on:</w:t>
      </w:r>
    </w:p>
    <w:p w:rsidR="00CE07F1" w:rsidRDefault="00CE07F1" w:rsidP="00296278">
      <w:pPr>
        <w:pStyle w:val="ListParagraph"/>
        <w:numPr>
          <w:ilvl w:val="0"/>
          <w:numId w:val="8"/>
        </w:numPr>
        <w:ind w:left="567" w:hanging="283"/>
      </w:pPr>
      <w:r>
        <w:t>Temperature</w:t>
      </w:r>
      <w:r w:rsidR="005F6306">
        <w:t>.</w:t>
      </w:r>
    </w:p>
    <w:p w:rsidR="00CE07F1" w:rsidRDefault="00CE07F1" w:rsidP="00296278">
      <w:pPr>
        <w:pStyle w:val="ListParagraph"/>
        <w:numPr>
          <w:ilvl w:val="0"/>
          <w:numId w:val="8"/>
        </w:numPr>
        <w:ind w:left="567" w:hanging="283"/>
      </w:pPr>
      <w:r>
        <w:t>Absorbed mass of surfactant</w:t>
      </w:r>
      <w:r w:rsidR="005F6306">
        <w:t>.</w:t>
      </w:r>
    </w:p>
    <w:p w:rsidR="00CE07F1" w:rsidRDefault="00CE07F1" w:rsidP="00296278">
      <w:pPr>
        <w:pStyle w:val="ListParagraph"/>
        <w:numPr>
          <w:ilvl w:val="0"/>
          <w:numId w:val="8"/>
        </w:numPr>
        <w:ind w:left="567" w:hanging="283"/>
      </w:pPr>
      <w:r>
        <w:t>Length/radius of gyration of the surfactant chains adsorbed on the surface (more simply the surfactant layer thickness)</w:t>
      </w:r>
      <w:r w:rsidR="005F6306">
        <w:t>.</w:t>
      </w:r>
      <w:r w:rsidR="005811E0">
        <w:t xml:space="preserve"> This I why polymeric surfactants are commonly used as dispersants.</w:t>
      </w:r>
    </w:p>
    <w:p w:rsidR="00CE07F1" w:rsidRDefault="005F6306" w:rsidP="00296278">
      <w:pPr>
        <w:pStyle w:val="ListParagraph"/>
        <w:numPr>
          <w:ilvl w:val="0"/>
          <w:numId w:val="8"/>
        </w:numPr>
        <w:ind w:left="567" w:hanging="283"/>
      </w:pPr>
      <w:r>
        <w:t xml:space="preserve">The compatibility of the chain with solvent (Flory-Huggins parameter, </w:t>
      </w:r>
      <w:r w:rsidRPr="005F6306">
        <w:rPr>
          <w:b/>
          <w:i/>
        </w:rPr>
        <w:t>Χ</w:t>
      </w:r>
      <w:r>
        <w:t>).</w:t>
      </w:r>
    </w:p>
    <w:p w:rsidR="00CE07F1" w:rsidRDefault="005F6306" w:rsidP="007B7096">
      <w:r>
        <w:t>Higher temperatures lead to greater entropic contributions to energy and therefore increased the effect of steric stabilisation (however, increasing the temperature of the system will also</w:t>
      </w:r>
      <w:r w:rsidRPr="005F6306">
        <w:t xml:space="preserve"> </w:t>
      </w:r>
      <w:r>
        <w:t xml:space="preserve">energise particles and allow them to exceeded greater energy barriers so could lead to colloid instability). The more surfactant is adsorbed to the particle, the more chains there will be to provide the entropic barrier. Longer chains have more degrees of freedom and extend further into solution so both increase the length and potential of repulsion. Finally, the compatibility of the chains with the solvent effects their radius of gyration and the energy lost from desolvation. </w:t>
      </w:r>
    </w:p>
    <w:p w:rsidR="007B7096" w:rsidRDefault="004A574B" w:rsidP="007B7096">
      <w:pPr>
        <w:pStyle w:val="Heading3"/>
      </w:pPr>
      <w:bookmarkStart w:id="61" w:name="_Toc446072580"/>
      <w:r>
        <w:t>Depletion</w:t>
      </w:r>
      <w:r w:rsidR="007B7096">
        <w:t xml:space="preserve"> </w:t>
      </w:r>
      <w:r>
        <w:t>and bridging f</w:t>
      </w:r>
      <w:r w:rsidR="007B7096">
        <w:t>locculation</w:t>
      </w:r>
      <w:bookmarkEnd w:id="61"/>
    </w:p>
    <w:p w:rsidR="007B7096" w:rsidRDefault="005811E0" w:rsidP="007B7096">
      <w:r>
        <w:t xml:space="preserve">Polymers and polymeric surfactants in solution with a colloid can also cause instabilities. If the separation between particles is less than the radius of gyration of any dissolved polymers then these polymers will not diffuse into the </w:t>
      </w:r>
      <w:proofErr w:type="spellStart"/>
      <w:r>
        <w:t>interparticle</w:t>
      </w:r>
      <w:proofErr w:type="spellEnd"/>
      <w:r>
        <w:t xml:space="preserve"> gap. This produces a</w:t>
      </w:r>
      <w:r w:rsidR="004C004C">
        <w:t>n</w:t>
      </w:r>
      <w:r>
        <w:t xml:space="preserve"> </w:t>
      </w:r>
      <w:r w:rsidR="004C004C">
        <w:t xml:space="preserve">area </w:t>
      </w:r>
      <w:r>
        <w:t>of low</w:t>
      </w:r>
      <w:r w:rsidR="004C004C">
        <w:t xml:space="preserve"> (/zero)</w:t>
      </w:r>
      <w:r>
        <w:t xml:space="preserve"> concentration in solution, </w:t>
      </w:r>
      <w:r w:rsidR="004C004C">
        <w:t>and this concentration gradient will produce an osmotic pressure from this zone to the bulk solution. The result is that of a pseudo-attraction between the particles as solvent attempts to drain away from the low concentration area between particles. This phenomenon is known as depletion flocculation. Thus, high concentrations of non-adsorbed, high molecular weight polymers can destabilise colloids</w:t>
      </w:r>
    </w:p>
    <w:p w:rsidR="004C004C" w:rsidRPr="007B7096" w:rsidRDefault="004C004C" w:rsidP="007B7096">
      <w:r>
        <w:lastRenderedPageBreak/>
        <w:t>Bridging flocculation occurs when a polymer chain becomes adsorbed to two different particles and acts as a bridge. The chain then acts as a spring to bring the two particles together reducing colloidal stability. This will occur with random co-polymer or triblock co-polymer surfactants and/or in situations of low surfactant coverage of particles with surfactant.</w:t>
      </w:r>
    </w:p>
    <w:p w:rsidR="007B7096" w:rsidRDefault="007B7096" w:rsidP="007B7096">
      <w:pPr>
        <w:pStyle w:val="Heading3"/>
      </w:pPr>
      <w:bookmarkStart w:id="62" w:name="_Toc446072581"/>
      <w:r>
        <w:t>Stokes separation</w:t>
      </w:r>
      <w:bookmarkEnd w:id="62"/>
    </w:p>
    <w:p w:rsidR="007B7096" w:rsidRDefault="00CD5309" w:rsidP="007B7096">
      <w:r>
        <w:t>Settling, separation, creaming and sedimentation are all terms that describe the phenomenon</w:t>
      </w:r>
      <w:r w:rsidR="00410D65">
        <w:t xml:space="preserve"> of Stokes separation</w:t>
      </w:r>
      <w:r>
        <w:t xml:space="preserve">. </w:t>
      </w:r>
      <w:r w:rsidR="00410D65">
        <w:t>The force of gravity drives the separation of</w:t>
      </w:r>
      <w:r>
        <w:t xml:space="preserve"> colloids according to </w:t>
      </w:r>
      <w:r w:rsidR="00CD3513">
        <w:t xml:space="preserve">buoyancy </w:t>
      </w:r>
      <w:r w:rsidR="00410D65">
        <w:t>of the dispersed medium in the dispersing medium. For example, emulsified fats in milk rise to the surface and can be creamed and dust settles out of air. T</w:t>
      </w:r>
      <w:r w:rsidR="00CD3513">
        <w:t>he velocity of separation is given by,</w:t>
      </w:r>
    </w:p>
    <w:p w:rsidR="00CD3513" w:rsidRPr="00CD3513" w:rsidRDefault="00CD3513" w:rsidP="003619CD">
      <w:pPr>
        <w:jc w:val="right"/>
        <w:rPr>
          <w:rFonts w:eastAsiaTheme="minorEastAsia"/>
        </w:rPr>
      </w:pPr>
      <m:oMath>
        <m:r>
          <w:rPr>
            <w:rFonts w:ascii="Cambria Math" w:hAnsi="Cambria Math"/>
            <w:sz w:val="24"/>
            <w:szCs w:val="24"/>
          </w:rPr>
          <m:t>v=</m:t>
        </m:r>
        <m:f>
          <m:fPr>
            <m:ctrlPr>
              <w:rPr>
                <w:rFonts w:ascii="Cambria Math" w:hAnsi="Cambria Math"/>
                <w:i/>
                <w:sz w:val="24"/>
                <w:szCs w:val="24"/>
              </w:rPr>
            </m:ctrlPr>
          </m:fPr>
          <m:num>
            <m:r>
              <w:rPr>
                <w:rFonts w:ascii="Cambria Math" w:hAnsi="Cambria Math"/>
                <w:sz w:val="24"/>
                <w:szCs w:val="24"/>
              </w:rPr>
              <m:t>2.18</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l</m:t>
                    </m:r>
                  </m:sub>
                </m:sSub>
              </m:e>
            </m:d>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num>
          <m:den>
            <m:r>
              <w:rPr>
                <w:rFonts w:ascii="Cambria Math" w:hAnsi="Cambria Math"/>
                <w:sz w:val="24"/>
                <w:szCs w:val="24"/>
              </w:rPr>
              <m:t>μ</m:t>
            </m:r>
          </m:den>
        </m:f>
      </m:oMath>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t>(8)</w:t>
      </w:r>
    </w:p>
    <w:p w:rsidR="00CD3513" w:rsidRDefault="00CD3513" w:rsidP="007B7096">
      <w:pPr>
        <w:rPr>
          <w:rFonts w:eastAsiaTheme="minorEastAsia"/>
        </w:rPr>
      </w:pPr>
      <w:proofErr w:type="gramStart"/>
      <w:r>
        <w:rPr>
          <w:rFonts w:eastAsiaTheme="minorEastAsia"/>
        </w:rPr>
        <w:t>where</w:t>
      </w:r>
      <w:proofErr w:type="gramEnd"/>
      <w:r>
        <w:rPr>
          <w:rFonts w:eastAsiaTheme="minorEastAsia"/>
        </w:rPr>
        <w:t xml:space="preserve"> </w:t>
      </w:r>
      <w:proofErr w:type="spellStart"/>
      <w:r w:rsidRPr="00CD3513">
        <w:rPr>
          <w:rFonts w:eastAsiaTheme="minorEastAsia"/>
          <w:b/>
          <w:i/>
        </w:rPr>
        <w:t>ρ</w:t>
      </w:r>
      <w:r w:rsidRPr="00CD3513">
        <w:rPr>
          <w:rFonts w:eastAsiaTheme="minorEastAsia"/>
          <w:b/>
          <w:i/>
          <w:vertAlign w:val="subscript"/>
        </w:rPr>
        <w:t>p</w:t>
      </w:r>
      <w:proofErr w:type="spellEnd"/>
      <w:r>
        <w:rPr>
          <w:rFonts w:eastAsiaTheme="minorEastAsia"/>
        </w:rPr>
        <w:t xml:space="preserve"> is the density of the dispersed phase, </w:t>
      </w:r>
      <w:proofErr w:type="spellStart"/>
      <w:r w:rsidRPr="00CD3513">
        <w:rPr>
          <w:rFonts w:eastAsiaTheme="minorEastAsia"/>
          <w:b/>
          <w:i/>
        </w:rPr>
        <w:t>ρ</w:t>
      </w:r>
      <w:r w:rsidRPr="00CD3513">
        <w:rPr>
          <w:rFonts w:eastAsiaTheme="minorEastAsia"/>
          <w:b/>
          <w:i/>
          <w:vertAlign w:val="subscript"/>
        </w:rPr>
        <w:t>l</w:t>
      </w:r>
      <w:proofErr w:type="spellEnd"/>
      <w:r>
        <w:rPr>
          <w:rFonts w:eastAsiaTheme="minorEastAsia"/>
        </w:rPr>
        <w:t xml:space="preserve"> is the density of the dispersing medium, </w:t>
      </w:r>
      <w:r w:rsidRPr="00CD3513">
        <w:rPr>
          <w:rFonts w:eastAsiaTheme="minorEastAsia"/>
          <w:b/>
          <w:i/>
        </w:rPr>
        <w:t>g</w:t>
      </w:r>
      <w:r>
        <w:rPr>
          <w:rFonts w:eastAsiaTheme="minorEastAsia"/>
        </w:rPr>
        <w:t xml:space="preserve"> is the acceleration due to gravity, </w:t>
      </w:r>
      <w:r w:rsidRPr="00CD3513">
        <w:rPr>
          <w:rFonts w:eastAsiaTheme="minorEastAsia"/>
          <w:b/>
          <w:i/>
        </w:rPr>
        <w:t>r</w:t>
      </w:r>
      <w:r>
        <w:rPr>
          <w:rFonts w:eastAsiaTheme="minorEastAsia"/>
        </w:rPr>
        <w:t xml:space="preserve"> is the radius of the dispersed bodies and </w:t>
      </w:r>
      <w:r w:rsidRPr="00CD3513">
        <w:rPr>
          <w:rFonts w:eastAsiaTheme="minorEastAsia"/>
          <w:b/>
          <w:i/>
        </w:rPr>
        <w:t>µ</w:t>
      </w:r>
      <w:r>
        <w:rPr>
          <w:rFonts w:eastAsiaTheme="minorEastAsia"/>
        </w:rPr>
        <w:t xml:space="preserve"> is the viscosity of the dispersing medium. It follows that the time for this process is,</w:t>
      </w:r>
    </w:p>
    <w:p w:rsidR="00CD3513" w:rsidRPr="00CD3513" w:rsidRDefault="00CD3513" w:rsidP="003619CD">
      <w:pPr>
        <w:jc w:val="right"/>
        <w:rPr>
          <w:rFonts w:eastAsiaTheme="minorEastAsia"/>
        </w:rPr>
      </w:pP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h</m:t>
            </m:r>
          </m:num>
          <m:den>
            <m:r>
              <w:rPr>
                <w:rFonts w:ascii="Cambria Math" w:hAnsi="Cambria Math"/>
                <w:sz w:val="24"/>
                <w:szCs w:val="24"/>
              </w:rPr>
              <m:t>v</m:t>
            </m:r>
          </m:den>
        </m:f>
      </m:oMath>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t>(9)</w:t>
      </w:r>
    </w:p>
    <w:p w:rsidR="00CD3513" w:rsidRDefault="00CD3513" w:rsidP="00CD3513">
      <w:proofErr w:type="gramStart"/>
      <w:r>
        <w:rPr>
          <w:rFonts w:eastAsiaTheme="minorEastAsia"/>
        </w:rPr>
        <w:t>where</w:t>
      </w:r>
      <w:proofErr w:type="gramEnd"/>
      <w:r>
        <w:rPr>
          <w:rFonts w:eastAsiaTheme="minorEastAsia"/>
        </w:rPr>
        <w:t xml:space="preserve"> h is the height to travel and combing gives,</w:t>
      </w:r>
    </w:p>
    <w:p w:rsidR="00CD5309" w:rsidRPr="00E007CD" w:rsidRDefault="00CD5309" w:rsidP="003619CD">
      <w:pPr>
        <w:jc w:val="right"/>
        <w:rPr>
          <w:rFonts w:eastAsiaTheme="minorEastAsia"/>
        </w:rPr>
      </w:pPr>
      <m:oMath>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hμ</m:t>
            </m:r>
          </m:num>
          <m:den>
            <m:r>
              <w:rPr>
                <w:rFonts w:ascii="Cambria Math" w:hAnsi="Cambria Math"/>
                <w:sz w:val="24"/>
                <w:szCs w:val="24"/>
              </w:rPr>
              <m:t>2.18</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l</m:t>
                    </m:r>
                  </m:sub>
                </m:sSub>
              </m:e>
            </m:d>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den>
        </m:f>
      </m:oMath>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r>
      <w:r w:rsidR="003619CD">
        <w:rPr>
          <w:rFonts w:eastAsiaTheme="minorEastAsia"/>
        </w:rPr>
        <w:tab/>
        <w:t>(10)</w:t>
      </w:r>
    </w:p>
    <w:p w:rsidR="00CD3513" w:rsidRDefault="00F76D40" w:rsidP="007B7096">
      <w:r>
        <w:rPr>
          <w:rFonts w:eastAsiaTheme="minorEastAsia"/>
        </w:rPr>
        <w:t>Stokes separation can lead to reversible flocculation or to irreversible aggregation depending on the stability of the system. The former case is easily remedied by stirring or shaking, so inducing flow through an ink module or cartridge will homogenise a separat</w:t>
      </w:r>
      <w:r w:rsidR="00926CFD">
        <w:rPr>
          <w:rFonts w:eastAsiaTheme="minorEastAsia"/>
        </w:rPr>
        <w:t>ing pigmented ink.</w:t>
      </w:r>
      <w:r w:rsidR="00410D65">
        <w:rPr>
          <w:rFonts w:eastAsiaTheme="minorEastAsia"/>
        </w:rPr>
        <w:t xml:space="preserve"> </w:t>
      </w:r>
    </w:p>
    <w:p w:rsidR="007B7096" w:rsidRPr="007B7096" w:rsidRDefault="007B7096" w:rsidP="007B7096">
      <w:pPr>
        <w:pStyle w:val="Heading3"/>
      </w:pPr>
      <w:bookmarkStart w:id="63" w:name="_Toc446072582"/>
      <w:r>
        <w:t>Repercussions for pigmented inks</w:t>
      </w:r>
      <w:bookmarkEnd w:id="63"/>
    </w:p>
    <w:p w:rsidR="0037312D" w:rsidRDefault="00F965C7" w:rsidP="007B7096">
      <w:r>
        <w:t>Block copolymer dispersants are used to sterically stabilise colloidal pigments in CIJ inks, the dispersions are generated by milling large particulates in the presence of the dispersant to allow the kinetically slow polymers to coat the nascent pigment particle surfaces. This high surface coverage with low lability, large polymers acts to provide an entropic barrier to particle aggregation</w:t>
      </w:r>
      <w:r w:rsidR="003B00DE">
        <w:t xml:space="preserve"> which is the thermodynamically most favoured state</w:t>
      </w:r>
      <w:r>
        <w:t xml:space="preserve">. This is in addition to the stabilisation inferred by the inherent charge on the particles that generates Coulombic repulsion in opposition to the attraction due to London forces. </w:t>
      </w:r>
    </w:p>
    <w:p w:rsidR="00F965C7" w:rsidRDefault="00F965C7" w:rsidP="007B7096">
      <w:r>
        <w:t xml:space="preserve">The addition of conductivity salts to colloidal dispersions will act to destabilise the pigmented inks due to charge screening and the reduction in the Debye length. Dissolved large polymers will induce </w:t>
      </w:r>
      <w:r w:rsidR="003B00DE">
        <w:t xml:space="preserve">depletion flocculation that can also reduce the stability of the ink. Furthermore, differential densities of dispersed and dispersing </w:t>
      </w:r>
      <w:proofErr w:type="gramStart"/>
      <w:r w:rsidR="003B00DE">
        <w:t>phases</w:t>
      </w:r>
      <w:proofErr w:type="gramEnd"/>
      <w:r w:rsidR="003B00DE">
        <w:t xml:space="preserve"> leads to significant Stokes separation in our relatively low viscosity pigmented inks, this can be remedied by stirring if the colloid is sufficiently stable against aggregation.</w:t>
      </w:r>
    </w:p>
    <w:p w:rsidR="003B00DE" w:rsidRDefault="003B00DE" w:rsidP="007B7096">
      <w:r>
        <w:t xml:space="preserve">For example, titanium dioxide (rutile phase), a white pigment, has a high density (4.23 g </w:t>
      </w:r>
      <w:r w:rsidRPr="003B00DE">
        <w:t>cm</w:t>
      </w:r>
      <w:r>
        <w:rPr>
          <w:vertAlign w:val="superscript"/>
        </w:rPr>
        <w:t>-</w:t>
      </w:r>
      <w:r w:rsidRPr="003B00DE">
        <w:rPr>
          <w:vertAlign w:val="superscript"/>
        </w:rPr>
        <w:t>3</w:t>
      </w:r>
      <w:r>
        <w:t xml:space="preserve">) </w:t>
      </w:r>
      <w:r w:rsidRPr="003B00DE">
        <w:t>and</w:t>
      </w:r>
      <w:r>
        <w:t xml:space="preserve"> high </w:t>
      </w:r>
      <w:proofErr w:type="spellStart"/>
      <w:r>
        <w:t>Hamaker</w:t>
      </w:r>
      <w:proofErr w:type="spellEnd"/>
      <w:r>
        <w:t xml:space="preserve"> constant (43 x10</w:t>
      </w:r>
      <w:r>
        <w:rPr>
          <w:vertAlign w:val="superscript"/>
        </w:rPr>
        <w:t>-20</w:t>
      </w:r>
      <w:r>
        <w:t xml:space="preserve"> J) meaning the colloidal particles will sediment rapidly and be highly attracted to one another. Therefore, </w:t>
      </w:r>
      <w:proofErr w:type="spellStart"/>
      <w:proofErr w:type="gramStart"/>
      <w:r>
        <w:t>titania</w:t>
      </w:r>
      <w:proofErr w:type="spellEnd"/>
      <w:proofErr w:type="gramEnd"/>
      <w:r>
        <w:t xml:space="preserve"> containing inks must be frequently stirred or flowed, have low salt levels and high dispersant coverage with large dispersants to be stable enough to use in a printer.</w:t>
      </w:r>
    </w:p>
    <w:p w:rsidR="002225A0" w:rsidRDefault="003B00DE" w:rsidP="003B00DE">
      <w:r>
        <w:t xml:space="preserve">One last consideration that must be made is that of the size and shape poly dispersity indices of colloids, this is because </w:t>
      </w:r>
      <w:proofErr w:type="spellStart"/>
      <w:r>
        <w:t>polydisperse</w:t>
      </w:r>
      <w:proofErr w:type="spellEnd"/>
      <w:r>
        <w:t xml:space="preserve"> systems can have higher packing efficiencies (small particles fill the gaps that large particles leave between one another) which leads to a lower stability of colloid.</w:t>
      </w:r>
      <w:r w:rsidR="00E32E25">
        <w:t xml:space="preserve"> Furthermore, hardened pumps are required to handle pigmented ink systems due to their abrasive </w:t>
      </w:r>
      <w:r w:rsidR="00E32E25">
        <w:lastRenderedPageBreak/>
        <w:t xml:space="preserve">nature and the hardened gear pumps act to mill particles to smaller sizes and change the </w:t>
      </w:r>
      <w:proofErr w:type="spellStart"/>
      <w:r w:rsidR="00E32E25">
        <w:t>PDi</w:t>
      </w:r>
      <w:proofErr w:type="spellEnd"/>
      <w:r w:rsidR="00E32E25">
        <w:t>, thus additional dispersant is required in solution to coat nascent particle surfaces.</w:t>
      </w:r>
    </w:p>
    <w:p w:rsidR="003B00DE" w:rsidRDefault="00E32E25" w:rsidP="003B00DE">
      <w:r>
        <w:t>It is this multitude of variables, printer modification and the inherent instability of colloids that means that they are only used in CIJ inks where necessary, typically for applications that require white colour or high opacity.</w:t>
      </w:r>
    </w:p>
    <w:p w:rsidR="00937276" w:rsidRDefault="00937276" w:rsidP="00937276">
      <w:pPr>
        <w:pStyle w:val="Heading1"/>
      </w:pPr>
      <w:r>
        <w:t>Case studies</w:t>
      </w:r>
    </w:p>
    <w:p w:rsidR="00937276" w:rsidRDefault="00937276" w:rsidP="00587298">
      <w:pPr>
        <w:pStyle w:val="Heading2"/>
      </w:pPr>
      <w:r w:rsidRPr="00937276">
        <w:t>Development of a black dye based ink for glass marking</w:t>
      </w:r>
      <w:r>
        <w:t xml:space="preserve"> - Frink - Andrew </w:t>
      </w:r>
      <w:proofErr w:type="spellStart"/>
      <w:r>
        <w:t>Kyriacou</w:t>
      </w:r>
      <w:proofErr w:type="spellEnd"/>
    </w:p>
    <w:p w:rsidR="00937276" w:rsidRPr="00DF120C" w:rsidRDefault="00937276" w:rsidP="00937276">
      <w:pPr>
        <w:rPr>
          <w:lang w:val="en-US"/>
        </w:rPr>
      </w:pPr>
      <w:r w:rsidRPr="00DF120C">
        <w:rPr>
          <w:lang w:val="en-US"/>
        </w:rPr>
        <w:t>Domino’s current glass marking inks are I-234BK for marking wet bottles and I</w:t>
      </w:r>
      <w:r w:rsidRPr="00DF120C">
        <w:rPr>
          <w:lang w:val="en-US"/>
        </w:rPr>
        <w:noBreakHyphen/>
        <w:t xml:space="preserve">207BK for marking dry bottles. </w:t>
      </w:r>
      <w:r>
        <w:rPr>
          <w:lang w:val="en-US"/>
        </w:rPr>
        <w:t xml:space="preserve">Both are removable by a caustic wash process so that the bottles can be re-used. </w:t>
      </w:r>
      <w:r w:rsidRPr="00DF120C">
        <w:rPr>
          <w:lang w:val="en-US"/>
        </w:rPr>
        <w:t>There have been some reports of unreliable printer performance with both inks, particularly I-234BK.</w:t>
      </w:r>
      <w:r w:rsidRPr="00DF120C">
        <w:rPr>
          <w:rStyle w:val="EndnoteReference"/>
          <w:rFonts w:ascii="Gill Sans MT" w:hAnsi="Gill Sans MT"/>
          <w:lang w:val="en-US"/>
        </w:rPr>
        <w:endnoteReference w:id="1"/>
      </w:r>
      <w:r w:rsidRPr="00DF120C">
        <w:rPr>
          <w:lang w:val="en-US"/>
        </w:rPr>
        <w:t xml:space="preserve"> </w:t>
      </w:r>
      <w:proofErr w:type="gramStart"/>
      <w:r w:rsidRPr="00DF120C">
        <w:rPr>
          <w:lang w:val="en-US"/>
        </w:rPr>
        <w:t>There</w:t>
      </w:r>
      <w:proofErr w:type="gramEnd"/>
      <w:r w:rsidRPr="00DF120C">
        <w:rPr>
          <w:lang w:val="en-US"/>
        </w:rPr>
        <w:t xml:space="preserve"> are also reports of difficulty in removing I-234BK with the caustic wash process as very specific wash conditions are required.</w:t>
      </w:r>
      <w:r w:rsidRPr="00DF120C">
        <w:rPr>
          <w:rStyle w:val="EndnoteReference"/>
          <w:rFonts w:ascii="Gill Sans MT" w:hAnsi="Gill Sans MT"/>
          <w:lang w:val="en-US"/>
        </w:rPr>
        <w:endnoteReference w:id="2"/>
      </w:r>
      <w:r w:rsidRPr="00DF120C">
        <w:rPr>
          <w:lang w:val="en-US"/>
        </w:rPr>
        <w:t xml:space="preserve"> In addition I-234BK has presented some issues in manufacturing, sometimes giving viscosities far from the specification.</w:t>
      </w:r>
      <w:r w:rsidRPr="00DF120C">
        <w:rPr>
          <w:rStyle w:val="EndnoteReference"/>
          <w:rFonts w:ascii="Gill Sans MT" w:hAnsi="Gill Sans MT"/>
          <w:lang w:val="en-US"/>
        </w:rPr>
        <w:endnoteReference w:id="3"/>
      </w:r>
      <w:r w:rsidRPr="00DF120C">
        <w:rPr>
          <w:lang w:val="en-US"/>
        </w:rPr>
        <w:t xml:space="preserve"> The aim of this project is to develop a black ink which can cover the applications of both I-234BK and I-207BK with reliable printer performance, good adhesion to dry and wet bottles as well as being easy to remove with a caustic wash process. </w:t>
      </w:r>
    </w:p>
    <w:p w:rsidR="00937276" w:rsidRPr="00937276" w:rsidRDefault="00937276" w:rsidP="00937276">
      <w:pPr>
        <w:pStyle w:val="Heading3"/>
      </w:pPr>
      <w:bookmarkStart w:id="64" w:name="_Toc440006597"/>
      <w:bookmarkStart w:id="65" w:name="_Toc440006740"/>
      <w:bookmarkStart w:id="66" w:name="_Toc440015599"/>
      <w:bookmarkStart w:id="67" w:name="_Toc440031439"/>
      <w:bookmarkStart w:id="68" w:name="_Toc440031669"/>
      <w:bookmarkStart w:id="69" w:name="_Toc441222275"/>
      <w:bookmarkStart w:id="70" w:name="_Toc441223526"/>
      <w:bookmarkStart w:id="71" w:name="_Toc441223677"/>
      <w:r w:rsidRPr="00937276">
        <w:t>I-579TF</w:t>
      </w:r>
      <w:bookmarkEnd w:id="64"/>
      <w:bookmarkEnd w:id="65"/>
      <w:bookmarkEnd w:id="66"/>
      <w:bookmarkEnd w:id="67"/>
      <w:bookmarkEnd w:id="68"/>
      <w:bookmarkEnd w:id="69"/>
      <w:bookmarkEnd w:id="70"/>
      <w:bookmarkEnd w:id="71"/>
    </w:p>
    <w:p w:rsidR="00937276" w:rsidRPr="00DF120C" w:rsidRDefault="00937276" w:rsidP="00937276">
      <w:r w:rsidRPr="00DF120C">
        <w:t>I-579TF was the formulation that was proposed at the gate 3 review.</w:t>
      </w:r>
      <w:r w:rsidRPr="00DF120C">
        <w:rPr>
          <w:rStyle w:val="EndnoteReference"/>
          <w:rFonts w:ascii="Gill Sans MT" w:hAnsi="Gill Sans MT"/>
        </w:rPr>
        <w:endnoteReference w:id="4"/>
      </w:r>
      <w:r w:rsidRPr="00DF120C">
        <w:t xml:space="preserve"> It had excellent adhesion on wet glass when printing on the body of bottles sourced from the UK but we were later sent older bottles from India and were informed that they printed on the necks. I-579TF had very poor adhesion to the necks of these bottles. The print drops would spread very badly on contact with condensation giving illegible codes. Print messages on dry glass had very poor resistance to water immersion leading to the drops falling off the bottles.</w:t>
      </w:r>
    </w:p>
    <w:p w:rsidR="00937276" w:rsidRPr="00DF120C" w:rsidRDefault="00937276" w:rsidP="00937276">
      <w:pPr>
        <w:rPr>
          <w:rFonts w:ascii="Gill Sans MT" w:hAnsi="Gill Sans MT"/>
        </w:rPr>
      </w:pPr>
    </w:p>
    <w:tbl>
      <w:tblPr>
        <w:tblStyle w:val="ListTable6Colorful"/>
        <w:tblW w:w="0" w:type="auto"/>
        <w:tblLook w:val="04A0" w:firstRow="1" w:lastRow="0" w:firstColumn="1" w:lastColumn="0" w:noHBand="0" w:noVBand="1"/>
      </w:tblPr>
      <w:tblGrid>
        <w:gridCol w:w="2474"/>
        <w:gridCol w:w="1124"/>
        <w:gridCol w:w="5428"/>
      </w:tblGrid>
      <w:tr w:rsidR="00937276" w:rsidRPr="00937276" w:rsidTr="00587298">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937276" w:rsidRDefault="00937276" w:rsidP="00937276">
            <w:pPr>
              <w:jc w:val="center"/>
              <w:rPr>
                <w:b w:val="0"/>
                <w:szCs w:val="24"/>
              </w:rPr>
            </w:pPr>
            <w:r w:rsidRPr="00937276">
              <w:rPr>
                <w:szCs w:val="24"/>
              </w:rPr>
              <w:t>Material</w:t>
            </w:r>
          </w:p>
        </w:tc>
        <w:tc>
          <w:tcPr>
            <w:tcW w:w="1124" w:type="dxa"/>
            <w:shd w:val="clear" w:color="auto" w:fill="auto"/>
          </w:tcPr>
          <w:p w:rsidR="00937276" w:rsidRPr="00937276" w:rsidRDefault="00937276" w:rsidP="00937276">
            <w:pPr>
              <w:jc w:val="center"/>
              <w:cnfStyle w:val="100000000000" w:firstRow="1" w:lastRow="0" w:firstColumn="0" w:lastColumn="0" w:oddVBand="0" w:evenVBand="0" w:oddHBand="0" w:evenHBand="0" w:firstRowFirstColumn="0" w:firstRowLastColumn="0" w:lastRowFirstColumn="0" w:lastRowLastColumn="0"/>
              <w:rPr>
                <w:b w:val="0"/>
                <w:szCs w:val="24"/>
              </w:rPr>
            </w:pPr>
            <w:r w:rsidRPr="00937276">
              <w:rPr>
                <w:szCs w:val="24"/>
              </w:rPr>
              <w:t>%</w:t>
            </w:r>
          </w:p>
        </w:tc>
        <w:tc>
          <w:tcPr>
            <w:tcW w:w="5428" w:type="dxa"/>
            <w:shd w:val="clear" w:color="auto" w:fill="auto"/>
          </w:tcPr>
          <w:p w:rsidR="00937276" w:rsidRPr="00937276" w:rsidRDefault="00937276" w:rsidP="00937276">
            <w:pPr>
              <w:jc w:val="center"/>
              <w:cnfStyle w:val="100000000000" w:firstRow="1" w:lastRow="0" w:firstColumn="0" w:lastColumn="0" w:oddVBand="0" w:evenVBand="0" w:oddHBand="0" w:evenHBand="0" w:firstRowFirstColumn="0" w:firstRowLastColumn="0" w:lastRowFirstColumn="0" w:lastRowLastColumn="0"/>
              <w:rPr>
                <w:b w:val="0"/>
                <w:szCs w:val="24"/>
              </w:rPr>
            </w:pPr>
            <w:r w:rsidRPr="00937276">
              <w:rPr>
                <w:szCs w:val="24"/>
              </w:rPr>
              <w:t>Function</w:t>
            </w:r>
          </w:p>
        </w:tc>
      </w:tr>
      <w:tr w:rsidR="00937276" w:rsidRPr="00937276" w:rsidTr="0058729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r w:rsidRPr="00587298">
              <w:rPr>
                <w:b w:val="0"/>
                <w:szCs w:val="24"/>
              </w:rPr>
              <w:t>MEK</w:t>
            </w:r>
          </w:p>
        </w:tc>
        <w:tc>
          <w:tcPr>
            <w:tcW w:w="1124"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937276">
              <w:rPr>
                <w:szCs w:val="24"/>
              </w:rPr>
              <w:t>60</w:t>
            </w:r>
          </w:p>
        </w:tc>
        <w:tc>
          <w:tcPr>
            <w:tcW w:w="5428"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937276">
              <w:rPr>
                <w:szCs w:val="24"/>
              </w:rPr>
              <w:t>Main solvent</w:t>
            </w:r>
          </w:p>
        </w:tc>
      </w:tr>
      <w:tr w:rsidR="00937276" w:rsidRPr="00937276" w:rsidTr="00587298">
        <w:trPr>
          <w:trHeight w:val="434"/>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r w:rsidRPr="00587298">
              <w:rPr>
                <w:b w:val="0"/>
                <w:szCs w:val="24"/>
              </w:rPr>
              <w:t>Ethanol</w:t>
            </w:r>
          </w:p>
        </w:tc>
        <w:tc>
          <w:tcPr>
            <w:tcW w:w="1124"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3</w:t>
            </w:r>
          </w:p>
        </w:tc>
        <w:tc>
          <w:tcPr>
            <w:tcW w:w="5428"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Alcohol solvent which improves the solubility of water in MEK</w:t>
            </w:r>
          </w:p>
        </w:tc>
      </w:tr>
      <w:tr w:rsidR="00937276" w:rsidRPr="00937276" w:rsidTr="00587298">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r w:rsidRPr="00587298">
              <w:rPr>
                <w:b w:val="0"/>
                <w:szCs w:val="24"/>
              </w:rPr>
              <w:t>Water</w:t>
            </w:r>
          </w:p>
        </w:tc>
        <w:tc>
          <w:tcPr>
            <w:tcW w:w="1124"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937276">
              <w:rPr>
                <w:szCs w:val="24"/>
              </w:rPr>
              <w:t>3</w:t>
            </w:r>
          </w:p>
        </w:tc>
        <w:tc>
          <w:tcPr>
            <w:tcW w:w="5428"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937276">
              <w:rPr>
                <w:szCs w:val="24"/>
              </w:rPr>
              <w:t xml:space="preserve">Increases the amount of conductivity imparted by the dye and hydrolyses </w:t>
            </w:r>
            <w:proofErr w:type="spellStart"/>
            <w:r w:rsidRPr="00937276">
              <w:rPr>
                <w:szCs w:val="24"/>
              </w:rPr>
              <w:t>silane</w:t>
            </w:r>
            <w:proofErr w:type="spellEnd"/>
          </w:p>
        </w:tc>
      </w:tr>
      <w:tr w:rsidR="00937276" w:rsidRPr="00937276" w:rsidTr="00587298">
        <w:trPr>
          <w:trHeight w:val="383"/>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proofErr w:type="spellStart"/>
            <w:r w:rsidRPr="00587298">
              <w:rPr>
                <w:b w:val="0"/>
                <w:szCs w:val="24"/>
              </w:rPr>
              <w:t>Joncryl</w:t>
            </w:r>
            <w:proofErr w:type="spellEnd"/>
            <w:r w:rsidRPr="00587298">
              <w:rPr>
                <w:b w:val="0"/>
                <w:szCs w:val="24"/>
              </w:rPr>
              <w:t xml:space="preserve"> 682</w:t>
            </w:r>
          </w:p>
        </w:tc>
        <w:tc>
          <w:tcPr>
            <w:tcW w:w="1124"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25.5</w:t>
            </w:r>
          </w:p>
        </w:tc>
        <w:tc>
          <w:tcPr>
            <w:tcW w:w="5428"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 xml:space="preserve">High acid number acrylic giving alkali </w:t>
            </w:r>
            <w:proofErr w:type="spellStart"/>
            <w:r w:rsidRPr="00937276">
              <w:rPr>
                <w:szCs w:val="24"/>
              </w:rPr>
              <w:t>washability</w:t>
            </w:r>
            <w:proofErr w:type="spellEnd"/>
          </w:p>
        </w:tc>
      </w:tr>
      <w:tr w:rsidR="00937276" w:rsidRPr="00937276" w:rsidTr="00587298">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proofErr w:type="spellStart"/>
            <w:r w:rsidRPr="00587298">
              <w:rPr>
                <w:b w:val="0"/>
                <w:szCs w:val="24"/>
              </w:rPr>
              <w:t>Dynasylan</w:t>
            </w:r>
            <w:proofErr w:type="spellEnd"/>
            <w:r w:rsidRPr="00587298">
              <w:rPr>
                <w:b w:val="0"/>
                <w:szCs w:val="24"/>
              </w:rPr>
              <w:t xml:space="preserve"> 1146</w:t>
            </w:r>
          </w:p>
        </w:tc>
        <w:tc>
          <w:tcPr>
            <w:tcW w:w="1124"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937276">
              <w:rPr>
                <w:szCs w:val="24"/>
              </w:rPr>
              <w:t>1</w:t>
            </w:r>
          </w:p>
        </w:tc>
        <w:tc>
          <w:tcPr>
            <w:tcW w:w="5428" w:type="dxa"/>
            <w:shd w:val="clear" w:color="auto" w:fill="auto"/>
          </w:tcPr>
          <w:p w:rsidR="00937276" w:rsidRPr="00937276"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937276">
              <w:rPr>
                <w:szCs w:val="24"/>
              </w:rPr>
              <w:t>Aminosilane</w:t>
            </w:r>
            <w:proofErr w:type="spellEnd"/>
            <w:r w:rsidRPr="00937276">
              <w:rPr>
                <w:szCs w:val="24"/>
              </w:rPr>
              <w:t xml:space="preserve"> oligomer which couples the ink to glass substrates</w:t>
            </w:r>
          </w:p>
        </w:tc>
      </w:tr>
      <w:tr w:rsidR="00937276" w:rsidRPr="00937276" w:rsidTr="00587298">
        <w:trPr>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87298" w:rsidRDefault="00937276" w:rsidP="00937276">
            <w:pPr>
              <w:jc w:val="center"/>
              <w:rPr>
                <w:b w:val="0"/>
                <w:szCs w:val="24"/>
              </w:rPr>
            </w:pPr>
            <w:proofErr w:type="spellStart"/>
            <w:r w:rsidRPr="00587298">
              <w:rPr>
                <w:b w:val="0"/>
                <w:szCs w:val="24"/>
              </w:rPr>
              <w:t>Valifast</w:t>
            </w:r>
            <w:proofErr w:type="spellEnd"/>
            <w:r w:rsidRPr="00587298">
              <w:rPr>
                <w:b w:val="0"/>
                <w:szCs w:val="24"/>
              </w:rPr>
              <w:t xml:space="preserve"> 3808</w:t>
            </w:r>
          </w:p>
        </w:tc>
        <w:tc>
          <w:tcPr>
            <w:tcW w:w="1124"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7.5</w:t>
            </w:r>
          </w:p>
        </w:tc>
        <w:tc>
          <w:tcPr>
            <w:tcW w:w="5428" w:type="dxa"/>
            <w:shd w:val="clear" w:color="auto" w:fill="auto"/>
          </w:tcPr>
          <w:p w:rsidR="00937276" w:rsidRPr="00937276"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937276">
              <w:rPr>
                <w:szCs w:val="24"/>
              </w:rPr>
              <w:t xml:space="preserve">Solvent black 29 dye giving conductivity. Also improves the solubility of the </w:t>
            </w:r>
            <w:proofErr w:type="spellStart"/>
            <w:r w:rsidRPr="00937276">
              <w:rPr>
                <w:szCs w:val="24"/>
              </w:rPr>
              <w:t>silane</w:t>
            </w:r>
            <w:proofErr w:type="spellEnd"/>
            <w:r w:rsidRPr="00937276">
              <w:rPr>
                <w:szCs w:val="24"/>
              </w:rPr>
              <w:t xml:space="preserve"> / acrylic combination in MEK</w:t>
            </w:r>
          </w:p>
        </w:tc>
      </w:tr>
    </w:tbl>
    <w:p w:rsidR="00937276" w:rsidRPr="00937276" w:rsidRDefault="00937276" w:rsidP="00937276">
      <w:pPr>
        <w:pStyle w:val="Caption"/>
      </w:pPr>
      <w:bookmarkStart w:id="72" w:name="_Toc441223721"/>
      <w:r w:rsidRPr="00937276">
        <w:t xml:space="preserve">Table </w:t>
      </w:r>
      <w:fldSimple w:instr=" SEQ Table \* ARABIC ">
        <w:r w:rsidR="000F7998">
          <w:rPr>
            <w:noProof/>
          </w:rPr>
          <w:t>6</w:t>
        </w:r>
      </w:fldSimple>
      <w:r w:rsidRPr="00937276">
        <w:t>. I-579TF formulation details.</w:t>
      </w:r>
      <w:bookmarkEnd w:id="72"/>
    </w:p>
    <w:tbl>
      <w:tblPr>
        <w:tblStyle w:val="ListTable6Colorful"/>
        <w:tblW w:w="7797" w:type="dxa"/>
        <w:jc w:val="center"/>
        <w:tblLayout w:type="fixed"/>
        <w:tblLook w:val="04A0" w:firstRow="1" w:lastRow="0" w:firstColumn="1" w:lastColumn="0" w:noHBand="0" w:noVBand="1"/>
      </w:tblPr>
      <w:tblGrid>
        <w:gridCol w:w="3519"/>
        <w:gridCol w:w="4278"/>
      </w:tblGrid>
      <w:tr w:rsidR="00937276" w:rsidRPr="00587298" w:rsidTr="000F799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87298" w:rsidRDefault="00937276" w:rsidP="00587298">
            <w:pPr>
              <w:jc w:val="center"/>
            </w:pPr>
            <w:r w:rsidRPr="00587298">
              <w:t>Test</w:t>
            </w:r>
          </w:p>
        </w:tc>
        <w:tc>
          <w:tcPr>
            <w:tcW w:w="4278" w:type="dxa"/>
            <w:shd w:val="clear" w:color="auto" w:fill="auto"/>
          </w:tcPr>
          <w:p w:rsidR="00937276" w:rsidRPr="00587298" w:rsidRDefault="00937276" w:rsidP="00587298">
            <w:pPr>
              <w:ind w:firstLine="0"/>
              <w:jc w:val="center"/>
              <w:cnfStyle w:val="100000000000" w:firstRow="1" w:lastRow="0" w:firstColumn="0" w:lastColumn="0" w:oddVBand="0" w:evenVBand="0" w:oddHBand="0" w:evenHBand="0" w:firstRowFirstColumn="0" w:firstRowLastColumn="0" w:lastRowFirstColumn="0" w:lastRowLastColumn="0"/>
            </w:pPr>
            <w:r w:rsidRPr="00587298">
              <w:t>Number of rubs required to remove</w:t>
            </w:r>
          </w:p>
        </w:tc>
      </w:tr>
      <w:tr w:rsidR="00937276" w:rsidRPr="00587298"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hideMark/>
          </w:tcPr>
          <w:p w:rsidR="00937276" w:rsidRPr="00587298" w:rsidRDefault="00937276" w:rsidP="00587298">
            <w:pPr>
              <w:ind w:firstLine="0"/>
              <w:jc w:val="center"/>
              <w:rPr>
                <w:b w:val="0"/>
              </w:rPr>
            </w:pPr>
            <w:r w:rsidRPr="00587298">
              <w:rPr>
                <w:b w:val="0"/>
              </w:rPr>
              <w:t>Rub resistance on wet glass immediately after printing</w:t>
            </w:r>
          </w:p>
        </w:tc>
        <w:tc>
          <w:tcPr>
            <w:tcW w:w="4278" w:type="dxa"/>
            <w:shd w:val="clear" w:color="auto" w:fill="auto"/>
            <w:vAlign w:val="center"/>
          </w:tcPr>
          <w:p w:rsidR="00937276" w:rsidRPr="00587298" w:rsidRDefault="00937276" w:rsidP="00587298">
            <w:pPr>
              <w:jc w:val="center"/>
              <w:cnfStyle w:val="000000100000" w:firstRow="0" w:lastRow="0" w:firstColumn="0" w:lastColumn="0" w:oddVBand="0" w:evenVBand="0" w:oddHBand="1" w:evenHBand="0" w:firstRowFirstColumn="0" w:firstRowLastColumn="0" w:lastRowFirstColumn="0" w:lastRowLastColumn="0"/>
            </w:pPr>
            <w:r w:rsidRPr="00587298">
              <w:t>1</w:t>
            </w:r>
          </w:p>
        </w:tc>
      </w:tr>
      <w:tr w:rsidR="00937276" w:rsidRPr="00587298"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tcPr>
          <w:p w:rsidR="00937276" w:rsidRPr="00587298" w:rsidRDefault="00937276" w:rsidP="00587298">
            <w:pPr>
              <w:ind w:firstLine="0"/>
              <w:jc w:val="center"/>
              <w:rPr>
                <w:b w:val="0"/>
              </w:rPr>
            </w:pPr>
            <w:r w:rsidRPr="00587298">
              <w:rPr>
                <w:b w:val="0"/>
              </w:rPr>
              <w:lastRenderedPageBreak/>
              <w:t>Rub resistance 10 mins after printing on wet glass</w:t>
            </w:r>
          </w:p>
        </w:tc>
        <w:tc>
          <w:tcPr>
            <w:tcW w:w="4278" w:type="dxa"/>
            <w:shd w:val="clear" w:color="auto" w:fill="auto"/>
            <w:vAlign w:val="center"/>
          </w:tcPr>
          <w:p w:rsidR="00937276" w:rsidRPr="00587298" w:rsidRDefault="00937276" w:rsidP="00587298">
            <w:pPr>
              <w:jc w:val="center"/>
              <w:cnfStyle w:val="000000000000" w:firstRow="0" w:lastRow="0" w:firstColumn="0" w:lastColumn="0" w:oddVBand="0" w:evenVBand="0" w:oddHBand="0" w:evenHBand="0" w:firstRowFirstColumn="0" w:firstRowLastColumn="0" w:lastRowFirstColumn="0" w:lastRowLastColumn="0"/>
            </w:pPr>
            <w:r w:rsidRPr="00587298">
              <w:t>2-3</w:t>
            </w:r>
          </w:p>
        </w:tc>
      </w:tr>
      <w:tr w:rsidR="00937276" w:rsidRPr="00587298"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tcPr>
          <w:p w:rsidR="00937276" w:rsidRPr="00587298" w:rsidRDefault="00937276" w:rsidP="00587298">
            <w:pPr>
              <w:ind w:firstLine="0"/>
              <w:jc w:val="center"/>
              <w:rPr>
                <w:b w:val="0"/>
              </w:rPr>
            </w:pPr>
            <w:r w:rsidRPr="00587298">
              <w:rPr>
                <w:b w:val="0"/>
              </w:rPr>
              <w:t>Rub resistance 1 hour after printing on wet glass</w:t>
            </w:r>
          </w:p>
        </w:tc>
        <w:tc>
          <w:tcPr>
            <w:tcW w:w="4278" w:type="dxa"/>
            <w:shd w:val="clear" w:color="auto" w:fill="auto"/>
            <w:vAlign w:val="center"/>
          </w:tcPr>
          <w:p w:rsidR="00937276" w:rsidRPr="00587298" w:rsidRDefault="00937276" w:rsidP="00587298">
            <w:pPr>
              <w:jc w:val="center"/>
              <w:cnfStyle w:val="000000100000" w:firstRow="0" w:lastRow="0" w:firstColumn="0" w:lastColumn="0" w:oddVBand="0" w:evenVBand="0" w:oddHBand="1" w:evenHBand="0" w:firstRowFirstColumn="0" w:firstRowLastColumn="0" w:lastRowFirstColumn="0" w:lastRowLastColumn="0"/>
            </w:pPr>
            <w:r w:rsidRPr="00587298">
              <w:t>2-3</w:t>
            </w:r>
          </w:p>
        </w:tc>
      </w:tr>
      <w:tr w:rsidR="00937276" w:rsidRPr="00587298"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tcPr>
          <w:p w:rsidR="00937276" w:rsidRPr="00587298" w:rsidRDefault="00937276" w:rsidP="00587298">
            <w:pPr>
              <w:ind w:firstLine="0"/>
              <w:jc w:val="center"/>
              <w:rPr>
                <w:b w:val="0"/>
              </w:rPr>
            </w:pPr>
            <w:r w:rsidRPr="00587298">
              <w:rPr>
                <w:b w:val="0"/>
              </w:rPr>
              <w:t>Rub resistance 24 hours after printing on wet glass</w:t>
            </w:r>
          </w:p>
        </w:tc>
        <w:tc>
          <w:tcPr>
            <w:tcW w:w="4278" w:type="dxa"/>
            <w:shd w:val="clear" w:color="auto" w:fill="auto"/>
            <w:vAlign w:val="center"/>
          </w:tcPr>
          <w:p w:rsidR="00937276" w:rsidRPr="00587298" w:rsidRDefault="00937276" w:rsidP="00587298">
            <w:pPr>
              <w:jc w:val="center"/>
              <w:cnfStyle w:val="000000000000" w:firstRow="0" w:lastRow="0" w:firstColumn="0" w:lastColumn="0" w:oddVBand="0" w:evenVBand="0" w:oddHBand="0" w:evenHBand="0" w:firstRowFirstColumn="0" w:firstRowLastColumn="0" w:lastRowFirstColumn="0" w:lastRowLastColumn="0"/>
            </w:pPr>
            <w:r w:rsidRPr="00587298">
              <w:t>3-5</w:t>
            </w:r>
          </w:p>
        </w:tc>
      </w:tr>
      <w:tr w:rsidR="00937276" w:rsidRPr="00587298"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tcPr>
          <w:p w:rsidR="00937276" w:rsidRPr="00587298" w:rsidRDefault="00937276" w:rsidP="00587298">
            <w:pPr>
              <w:ind w:firstLine="0"/>
              <w:jc w:val="center"/>
              <w:rPr>
                <w:b w:val="0"/>
              </w:rPr>
            </w:pPr>
            <w:r w:rsidRPr="00587298">
              <w:rPr>
                <w:b w:val="0"/>
              </w:rPr>
              <w:t>Water Immersion resistance after printing on dry glass (1 hour)</w:t>
            </w:r>
          </w:p>
        </w:tc>
        <w:tc>
          <w:tcPr>
            <w:tcW w:w="4278" w:type="dxa"/>
            <w:shd w:val="clear" w:color="auto" w:fill="auto"/>
            <w:vAlign w:val="center"/>
          </w:tcPr>
          <w:p w:rsidR="00937276" w:rsidRPr="00587298" w:rsidRDefault="00937276" w:rsidP="00587298">
            <w:pPr>
              <w:jc w:val="center"/>
              <w:cnfStyle w:val="000000100000" w:firstRow="0" w:lastRow="0" w:firstColumn="0" w:lastColumn="0" w:oddVBand="0" w:evenVBand="0" w:oddHBand="1" w:evenHBand="0" w:firstRowFirstColumn="0" w:firstRowLastColumn="0" w:lastRowFirstColumn="0" w:lastRowLastColumn="0"/>
            </w:pPr>
            <w:r w:rsidRPr="00587298">
              <w:t>Drops fall off</w:t>
            </w:r>
          </w:p>
        </w:tc>
      </w:tr>
      <w:tr w:rsidR="00937276" w:rsidRPr="00587298"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hideMark/>
          </w:tcPr>
          <w:p w:rsidR="00937276" w:rsidRPr="00587298" w:rsidRDefault="00937276" w:rsidP="00587298">
            <w:pPr>
              <w:ind w:firstLine="0"/>
              <w:jc w:val="center"/>
              <w:rPr>
                <w:b w:val="0"/>
              </w:rPr>
            </w:pPr>
            <w:r w:rsidRPr="00587298">
              <w:rPr>
                <w:b w:val="0"/>
              </w:rPr>
              <w:t>Water Immersion resistance after printing on wet glass (1 hour)</w:t>
            </w:r>
          </w:p>
        </w:tc>
        <w:tc>
          <w:tcPr>
            <w:tcW w:w="4278" w:type="dxa"/>
            <w:shd w:val="clear" w:color="auto" w:fill="auto"/>
            <w:vAlign w:val="center"/>
          </w:tcPr>
          <w:p w:rsidR="00937276" w:rsidRPr="00587298" w:rsidRDefault="00937276" w:rsidP="00587298">
            <w:pPr>
              <w:jc w:val="center"/>
              <w:cnfStyle w:val="000000000000" w:firstRow="0" w:lastRow="0" w:firstColumn="0" w:lastColumn="0" w:oddVBand="0" w:evenVBand="0" w:oddHBand="0" w:evenHBand="0" w:firstRowFirstColumn="0" w:firstRowLastColumn="0" w:lastRowFirstColumn="0" w:lastRowLastColumn="0"/>
            </w:pPr>
            <w:r w:rsidRPr="00587298">
              <w:t>1</w:t>
            </w:r>
          </w:p>
        </w:tc>
      </w:tr>
      <w:tr w:rsidR="00937276" w:rsidRPr="00587298"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vAlign w:val="center"/>
            <w:hideMark/>
          </w:tcPr>
          <w:p w:rsidR="00937276" w:rsidRPr="00587298" w:rsidRDefault="00937276" w:rsidP="00587298">
            <w:pPr>
              <w:ind w:firstLine="0"/>
              <w:jc w:val="center"/>
              <w:rPr>
                <w:b w:val="0"/>
              </w:rPr>
            </w:pPr>
            <w:r w:rsidRPr="00587298">
              <w:rPr>
                <w:b w:val="0"/>
              </w:rPr>
              <w:t>Caustic wash removal</w:t>
            </w:r>
          </w:p>
        </w:tc>
        <w:tc>
          <w:tcPr>
            <w:tcW w:w="4278" w:type="dxa"/>
            <w:shd w:val="clear" w:color="auto" w:fill="auto"/>
            <w:vAlign w:val="center"/>
          </w:tcPr>
          <w:p w:rsidR="00937276" w:rsidRPr="00587298" w:rsidRDefault="00937276" w:rsidP="00587298">
            <w:pPr>
              <w:keepNext/>
              <w:jc w:val="center"/>
              <w:cnfStyle w:val="000000100000" w:firstRow="0" w:lastRow="0" w:firstColumn="0" w:lastColumn="0" w:oddVBand="0" w:evenVBand="0" w:oddHBand="1" w:evenHBand="0" w:firstRowFirstColumn="0" w:firstRowLastColumn="0" w:lastRowFirstColumn="0" w:lastRowLastColumn="0"/>
            </w:pPr>
            <w:r w:rsidRPr="00587298">
              <w:t>Removed immediately with wash additives</w:t>
            </w:r>
          </w:p>
        </w:tc>
      </w:tr>
    </w:tbl>
    <w:p w:rsidR="00937276" w:rsidRPr="00587298" w:rsidRDefault="00587298" w:rsidP="00587298">
      <w:pPr>
        <w:pStyle w:val="Caption"/>
      </w:pPr>
      <w:bookmarkStart w:id="73" w:name="_Toc441223722"/>
      <w:r w:rsidRPr="00587298">
        <w:t xml:space="preserve">Table </w:t>
      </w:r>
      <w:fldSimple w:instr=" SEQ Table \* ARABIC ">
        <w:r w:rsidR="000F7998">
          <w:rPr>
            <w:noProof/>
          </w:rPr>
          <w:t>7</w:t>
        </w:r>
      </w:fldSimple>
      <w:r w:rsidRPr="00587298">
        <w:t>.</w:t>
      </w:r>
      <w:r w:rsidR="00937276" w:rsidRPr="00587298">
        <w:t xml:space="preserve"> I-579TF end user properties.</w:t>
      </w:r>
      <w:bookmarkEnd w:id="73"/>
    </w:p>
    <w:p w:rsidR="00937276" w:rsidRPr="00DF120C" w:rsidRDefault="00937276" w:rsidP="00937276">
      <w:pPr>
        <w:rPr>
          <w:rFonts w:ascii="Gill Sans MT" w:hAnsi="Gill Sans MT"/>
        </w:rPr>
      </w:pPr>
    </w:p>
    <w:tbl>
      <w:tblPr>
        <w:tblStyle w:val="ListTable6Colorful"/>
        <w:tblW w:w="0" w:type="auto"/>
        <w:tblLook w:val="04A0" w:firstRow="1" w:lastRow="0" w:firstColumn="1" w:lastColumn="0" w:noHBand="0" w:noVBand="1"/>
      </w:tblPr>
      <w:tblGrid>
        <w:gridCol w:w="4521"/>
        <w:gridCol w:w="4505"/>
      </w:tblGrid>
      <w:tr w:rsidR="00937276" w:rsidRPr="00DF120C" w:rsidTr="000F79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587298" w:rsidRDefault="00937276" w:rsidP="00937276">
            <w:pPr>
              <w:jc w:val="center"/>
            </w:pPr>
            <w:r w:rsidRPr="00587298">
              <w:t>Advantages</w:t>
            </w:r>
          </w:p>
        </w:tc>
        <w:tc>
          <w:tcPr>
            <w:tcW w:w="4621" w:type="dxa"/>
            <w:shd w:val="clear" w:color="auto" w:fill="auto"/>
          </w:tcPr>
          <w:p w:rsidR="00937276" w:rsidRPr="00587298" w:rsidRDefault="00937276" w:rsidP="00937276">
            <w:pPr>
              <w:jc w:val="center"/>
              <w:cnfStyle w:val="100000000000" w:firstRow="1" w:lastRow="0" w:firstColumn="0" w:lastColumn="0" w:oddVBand="0" w:evenVBand="0" w:oddHBand="0" w:evenHBand="0" w:firstRowFirstColumn="0" w:firstRowLastColumn="0" w:lastRowFirstColumn="0" w:lastRowLastColumn="0"/>
            </w:pPr>
            <w:r w:rsidRPr="00587298">
              <w:t>Issues</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587298" w:rsidRDefault="00937276" w:rsidP="00937276">
            <w:pPr>
              <w:jc w:val="center"/>
              <w:rPr>
                <w:b w:val="0"/>
              </w:rPr>
            </w:pPr>
            <w:r w:rsidRPr="00587298">
              <w:rPr>
                <w:b w:val="0"/>
              </w:rPr>
              <w:t>Stable ink</w:t>
            </w:r>
          </w:p>
          <w:p w:rsidR="00937276" w:rsidRPr="00587298" w:rsidRDefault="00937276" w:rsidP="00937276">
            <w:pPr>
              <w:jc w:val="center"/>
              <w:rPr>
                <w:b w:val="0"/>
              </w:rPr>
            </w:pPr>
            <w:r w:rsidRPr="00587298">
              <w:rPr>
                <w:b w:val="0"/>
              </w:rPr>
              <w:t>Reliable printer running</w:t>
            </w:r>
          </w:p>
          <w:p w:rsidR="00937276" w:rsidRPr="00587298" w:rsidRDefault="00937276" w:rsidP="00937276">
            <w:pPr>
              <w:jc w:val="center"/>
            </w:pPr>
            <w:r w:rsidRPr="00587298">
              <w:rPr>
                <w:b w:val="0"/>
              </w:rPr>
              <w:t xml:space="preserve">Easy caustic </w:t>
            </w:r>
            <w:proofErr w:type="spellStart"/>
            <w:r w:rsidRPr="00587298">
              <w:rPr>
                <w:b w:val="0"/>
              </w:rPr>
              <w:t>washability</w:t>
            </w:r>
            <w:proofErr w:type="spellEnd"/>
          </w:p>
        </w:tc>
        <w:tc>
          <w:tcPr>
            <w:tcW w:w="4621" w:type="dxa"/>
            <w:shd w:val="clear" w:color="auto" w:fill="auto"/>
          </w:tcPr>
          <w:p w:rsidR="00937276" w:rsidRPr="005872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587298">
              <w:t>Poor print quality on wet glass</w:t>
            </w:r>
          </w:p>
          <w:p w:rsidR="00937276" w:rsidRPr="00587298" w:rsidRDefault="00937276" w:rsidP="00587298">
            <w:pPr>
              <w:keepNext/>
              <w:jc w:val="center"/>
              <w:cnfStyle w:val="000000100000" w:firstRow="0" w:lastRow="0" w:firstColumn="0" w:lastColumn="0" w:oddVBand="0" w:evenVBand="0" w:oddHBand="1" w:evenHBand="0" w:firstRowFirstColumn="0" w:firstRowLastColumn="0" w:lastRowFirstColumn="0" w:lastRowLastColumn="0"/>
            </w:pPr>
            <w:r w:rsidRPr="00587298">
              <w:t>Poor adhesion on wet and dry glass</w:t>
            </w:r>
          </w:p>
        </w:tc>
      </w:tr>
    </w:tbl>
    <w:p w:rsidR="00937276" w:rsidRPr="00587298" w:rsidRDefault="00587298" w:rsidP="00587298">
      <w:pPr>
        <w:pStyle w:val="Caption"/>
      </w:pPr>
      <w:bookmarkStart w:id="74" w:name="_Toc441223723"/>
      <w:r w:rsidRPr="00587298">
        <w:t xml:space="preserve">Table </w:t>
      </w:r>
      <w:fldSimple w:instr=" SEQ Table \* ARABIC ">
        <w:r w:rsidR="000F7998">
          <w:rPr>
            <w:noProof/>
          </w:rPr>
          <w:t>8</w:t>
        </w:r>
      </w:fldSimple>
      <w:r w:rsidRPr="00587298">
        <w:t>.</w:t>
      </w:r>
      <w:r w:rsidR="00937276" w:rsidRPr="00587298">
        <w:t xml:space="preserve"> I-579TF advantages and issues.</w:t>
      </w:r>
      <w:bookmarkEnd w:id="74"/>
    </w:p>
    <w:p w:rsidR="00937276" w:rsidRPr="00DF120C" w:rsidRDefault="00937276" w:rsidP="00587298">
      <w:r w:rsidRPr="00DF120C">
        <w:t>The change in bottles and print placement on the bottles has highlighted a</w:t>
      </w:r>
      <w:r>
        <w:t>s a</w:t>
      </w:r>
      <w:r w:rsidRPr="00DF120C">
        <w:t xml:space="preserve"> major weakness in the adhesion of I-579TF. In order to improve </w:t>
      </w:r>
      <w:r>
        <w:t>on this the polymer resin in I</w:t>
      </w:r>
      <w:r>
        <w:noBreakHyphen/>
      </w:r>
      <w:r w:rsidRPr="00DF120C">
        <w:t xml:space="preserve">234BK, </w:t>
      </w:r>
      <w:proofErr w:type="spellStart"/>
      <w:r w:rsidRPr="00DF120C">
        <w:t>Carboset</w:t>
      </w:r>
      <w:proofErr w:type="spellEnd"/>
      <w:r>
        <w:t xml:space="preserve"> 514A was re-visited in I-616TF.</w:t>
      </w:r>
    </w:p>
    <w:p w:rsidR="00937276" w:rsidRPr="00DF120C" w:rsidRDefault="00937276" w:rsidP="00587298">
      <w:pPr>
        <w:pStyle w:val="Heading3"/>
      </w:pPr>
      <w:bookmarkStart w:id="75" w:name="_Toc440006598"/>
      <w:bookmarkStart w:id="76" w:name="_Toc440006741"/>
      <w:bookmarkStart w:id="77" w:name="_Toc440015600"/>
      <w:bookmarkStart w:id="78" w:name="_Toc440031440"/>
      <w:bookmarkStart w:id="79" w:name="_Toc440031670"/>
      <w:bookmarkStart w:id="80" w:name="_Toc441222276"/>
      <w:bookmarkStart w:id="81" w:name="_Toc441223527"/>
      <w:bookmarkStart w:id="82" w:name="_Toc441223678"/>
      <w:r w:rsidRPr="00DF120C">
        <w:t>I-616TF</w:t>
      </w:r>
      <w:bookmarkEnd w:id="75"/>
      <w:bookmarkEnd w:id="76"/>
      <w:bookmarkEnd w:id="77"/>
      <w:bookmarkEnd w:id="78"/>
      <w:bookmarkEnd w:id="79"/>
      <w:bookmarkEnd w:id="80"/>
      <w:bookmarkEnd w:id="81"/>
      <w:bookmarkEnd w:id="82"/>
    </w:p>
    <w:p w:rsidR="00937276" w:rsidRPr="00DF120C" w:rsidRDefault="00937276" w:rsidP="00587298">
      <w:r w:rsidRPr="00DF120C">
        <w:t xml:space="preserve">This formulation replaces the DMMSP-PEI from I-234BK with the </w:t>
      </w:r>
      <w:proofErr w:type="spellStart"/>
      <w:r w:rsidRPr="00DF120C">
        <w:t>Dynasylan</w:t>
      </w:r>
      <w:proofErr w:type="spellEnd"/>
      <w:r w:rsidRPr="00DF120C">
        <w:t xml:space="preserve"> 1146</w:t>
      </w:r>
      <w:r>
        <w:t xml:space="preserve"> (lower molecular weight than DMMSP-PEI)</w:t>
      </w:r>
      <w:r w:rsidRPr="00DF120C">
        <w:t xml:space="preserve"> from </w:t>
      </w:r>
      <w:r>
        <w:t>I</w:t>
      </w:r>
      <w:r>
        <w:noBreakHyphen/>
      </w:r>
      <w:r w:rsidRPr="00DF120C">
        <w:t xml:space="preserve">579TF. The adhesion is improved over I-579TF but not as </w:t>
      </w:r>
      <w:proofErr w:type="gramStart"/>
      <w:r w:rsidRPr="00DF120C">
        <w:t>good</w:t>
      </w:r>
      <w:proofErr w:type="gramEnd"/>
      <w:r w:rsidRPr="00DF120C">
        <w:t xml:space="preserve"> as I-234BK.</w:t>
      </w:r>
    </w:p>
    <w:tbl>
      <w:tblPr>
        <w:tblStyle w:val="ListTable6Colorful"/>
        <w:tblW w:w="0" w:type="auto"/>
        <w:tblLook w:val="04A0" w:firstRow="1" w:lastRow="0" w:firstColumn="1" w:lastColumn="0" w:noHBand="0" w:noVBand="1"/>
      </w:tblPr>
      <w:tblGrid>
        <w:gridCol w:w="2472"/>
        <w:gridCol w:w="1117"/>
        <w:gridCol w:w="5427"/>
      </w:tblGrid>
      <w:tr w:rsidR="00937276" w:rsidRPr="00DF120C" w:rsidTr="000F7998">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344507" w:rsidRDefault="00937276" w:rsidP="00937276">
            <w:pPr>
              <w:jc w:val="center"/>
              <w:rPr>
                <w:szCs w:val="24"/>
              </w:rPr>
            </w:pPr>
            <w:r w:rsidRPr="00344507">
              <w:rPr>
                <w:szCs w:val="24"/>
              </w:rPr>
              <w:t>Material</w:t>
            </w:r>
          </w:p>
        </w:tc>
        <w:tc>
          <w:tcPr>
            <w:tcW w:w="1117" w:type="dxa"/>
            <w:shd w:val="clear" w:color="auto" w:fill="auto"/>
          </w:tcPr>
          <w:p w:rsidR="00937276" w:rsidRPr="00344507"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344507">
              <w:rPr>
                <w:szCs w:val="24"/>
              </w:rPr>
              <w:t>%</w:t>
            </w:r>
          </w:p>
        </w:tc>
        <w:tc>
          <w:tcPr>
            <w:tcW w:w="5427" w:type="dxa"/>
            <w:shd w:val="clear" w:color="auto" w:fill="auto"/>
          </w:tcPr>
          <w:p w:rsidR="00937276" w:rsidRPr="00344507"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344507">
              <w:rPr>
                <w:szCs w:val="24"/>
              </w:rPr>
              <w:t>Function</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344507" w:rsidRDefault="00937276" w:rsidP="00937276">
            <w:pPr>
              <w:jc w:val="center"/>
              <w:rPr>
                <w:b w:val="0"/>
                <w:szCs w:val="24"/>
              </w:rPr>
            </w:pPr>
            <w:r w:rsidRPr="00344507">
              <w:rPr>
                <w:b w:val="0"/>
                <w:szCs w:val="24"/>
              </w:rPr>
              <w:t>MEK</w:t>
            </w:r>
          </w:p>
        </w:tc>
        <w:tc>
          <w:tcPr>
            <w:tcW w:w="111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78</w:t>
            </w:r>
          </w:p>
        </w:tc>
        <w:tc>
          <w:tcPr>
            <w:tcW w:w="542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Main solvent</w:t>
            </w:r>
          </w:p>
        </w:tc>
      </w:tr>
      <w:tr w:rsidR="00937276" w:rsidRPr="00DF120C" w:rsidTr="000F7998">
        <w:trPr>
          <w:cantSplit/>
          <w:trHeight w:val="20"/>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344507" w:rsidRDefault="00937276" w:rsidP="00937276">
            <w:pPr>
              <w:jc w:val="center"/>
              <w:rPr>
                <w:b w:val="0"/>
                <w:szCs w:val="24"/>
              </w:rPr>
            </w:pPr>
            <w:proofErr w:type="spellStart"/>
            <w:r w:rsidRPr="00344507">
              <w:rPr>
                <w:b w:val="0"/>
                <w:szCs w:val="24"/>
              </w:rPr>
              <w:t>Carboset</w:t>
            </w:r>
            <w:proofErr w:type="spellEnd"/>
            <w:r w:rsidRPr="00344507">
              <w:rPr>
                <w:b w:val="0"/>
                <w:szCs w:val="24"/>
              </w:rPr>
              <w:t xml:space="preserve"> 514A</w:t>
            </w:r>
          </w:p>
        </w:tc>
        <w:tc>
          <w:tcPr>
            <w:tcW w:w="1117"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15</w:t>
            </w:r>
          </w:p>
        </w:tc>
        <w:tc>
          <w:tcPr>
            <w:tcW w:w="5427"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 xml:space="preserve">High acid number acrylic giving alkali </w:t>
            </w:r>
            <w:proofErr w:type="spellStart"/>
            <w:r w:rsidRPr="00344507">
              <w:rPr>
                <w:szCs w:val="24"/>
              </w:rPr>
              <w:t>washability</w:t>
            </w:r>
            <w:proofErr w:type="spellEnd"/>
          </w:p>
        </w:tc>
      </w:tr>
      <w:tr w:rsidR="00937276" w:rsidRPr="00DF120C" w:rsidTr="000F7998">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344507" w:rsidRDefault="00937276" w:rsidP="00937276">
            <w:pPr>
              <w:jc w:val="center"/>
              <w:rPr>
                <w:b w:val="0"/>
                <w:szCs w:val="24"/>
              </w:rPr>
            </w:pPr>
            <w:proofErr w:type="spellStart"/>
            <w:r w:rsidRPr="00344507">
              <w:rPr>
                <w:b w:val="0"/>
                <w:szCs w:val="24"/>
              </w:rPr>
              <w:t>Dynasylan</w:t>
            </w:r>
            <w:proofErr w:type="spellEnd"/>
            <w:r w:rsidRPr="00344507">
              <w:rPr>
                <w:b w:val="0"/>
                <w:szCs w:val="24"/>
              </w:rPr>
              <w:t xml:space="preserve"> 1146</w:t>
            </w:r>
          </w:p>
        </w:tc>
        <w:tc>
          <w:tcPr>
            <w:tcW w:w="111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1</w:t>
            </w:r>
          </w:p>
        </w:tc>
        <w:tc>
          <w:tcPr>
            <w:tcW w:w="542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344507">
              <w:rPr>
                <w:szCs w:val="24"/>
              </w:rPr>
              <w:t>Aminosilane</w:t>
            </w:r>
            <w:proofErr w:type="spellEnd"/>
            <w:r w:rsidRPr="00344507">
              <w:rPr>
                <w:szCs w:val="24"/>
              </w:rPr>
              <w:t xml:space="preserve"> oligomer which couples the ink to glass substrates</w:t>
            </w:r>
          </w:p>
        </w:tc>
      </w:tr>
      <w:tr w:rsidR="00937276" w:rsidRPr="00DF120C" w:rsidTr="000F7998">
        <w:trPr>
          <w:cantSplit/>
          <w:trHeight w:val="20"/>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344507" w:rsidRDefault="00937276" w:rsidP="00937276">
            <w:pPr>
              <w:jc w:val="center"/>
              <w:rPr>
                <w:b w:val="0"/>
                <w:szCs w:val="24"/>
              </w:rPr>
            </w:pPr>
            <w:proofErr w:type="spellStart"/>
            <w:r w:rsidRPr="00344507">
              <w:rPr>
                <w:b w:val="0"/>
                <w:szCs w:val="24"/>
              </w:rPr>
              <w:t>Valifast</w:t>
            </w:r>
            <w:proofErr w:type="spellEnd"/>
            <w:r w:rsidRPr="00344507">
              <w:rPr>
                <w:b w:val="0"/>
                <w:szCs w:val="24"/>
              </w:rPr>
              <w:t xml:space="preserve"> 3820</w:t>
            </w:r>
          </w:p>
        </w:tc>
        <w:tc>
          <w:tcPr>
            <w:tcW w:w="1117"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6</w:t>
            </w:r>
          </w:p>
        </w:tc>
        <w:tc>
          <w:tcPr>
            <w:tcW w:w="5427" w:type="dxa"/>
            <w:shd w:val="clear" w:color="auto" w:fill="auto"/>
          </w:tcPr>
          <w:p w:rsidR="00937276" w:rsidRPr="00344507" w:rsidRDefault="00937276" w:rsidP="00587298">
            <w:pPr>
              <w:keepNext/>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Solvent black 27 dye giving conductivity</w:t>
            </w:r>
          </w:p>
        </w:tc>
      </w:tr>
    </w:tbl>
    <w:p w:rsidR="00937276" w:rsidRDefault="00587298" w:rsidP="00587298">
      <w:pPr>
        <w:pStyle w:val="Caption"/>
      </w:pPr>
      <w:bookmarkStart w:id="83" w:name="_Toc441223724"/>
      <w:r w:rsidRPr="00587298">
        <w:t xml:space="preserve">Table </w:t>
      </w:r>
      <w:fldSimple w:instr=" SEQ Table \* ARABIC ">
        <w:r w:rsidR="000F7998">
          <w:rPr>
            <w:noProof/>
          </w:rPr>
          <w:t>9</w:t>
        </w:r>
      </w:fldSimple>
      <w:r w:rsidRPr="00587298">
        <w:t xml:space="preserve">. </w:t>
      </w:r>
      <w:r w:rsidR="00937276" w:rsidRPr="00587298">
        <w:t>I-616TF formulation details.</w:t>
      </w:r>
      <w:bookmarkEnd w:id="83"/>
    </w:p>
    <w:p w:rsidR="000F7998" w:rsidRPr="000F7998" w:rsidRDefault="000F7998" w:rsidP="000F7998"/>
    <w:tbl>
      <w:tblPr>
        <w:tblStyle w:val="ListTable6Colorful"/>
        <w:tblW w:w="6216" w:type="dxa"/>
        <w:jc w:val="center"/>
        <w:tblLayout w:type="fixed"/>
        <w:tblLook w:val="04A0" w:firstRow="1" w:lastRow="0" w:firstColumn="1" w:lastColumn="0" w:noHBand="0" w:noVBand="1"/>
      </w:tblPr>
      <w:tblGrid>
        <w:gridCol w:w="3519"/>
        <w:gridCol w:w="2697"/>
      </w:tblGrid>
      <w:tr w:rsidR="00937276" w:rsidRPr="00DF120C" w:rsidTr="000F799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344507" w:rsidRDefault="00937276" w:rsidP="00937276">
            <w:pPr>
              <w:jc w:val="center"/>
              <w:rPr>
                <w:szCs w:val="24"/>
              </w:rPr>
            </w:pPr>
            <w:r w:rsidRPr="00344507">
              <w:rPr>
                <w:szCs w:val="24"/>
              </w:rPr>
              <w:t>Test</w:t>
            </w:r>
          </w:p>
        </w:tc>
        <w:tc>
          <w:tcPr>
            <w:tcW w:w="2697" w:type="dxa"/>
            <w:shd w:val="clear" w:color="auto" w:fill="auto"/>
          </w:tcPr>
          <w:p w:rsidR="00937276" w:rsidRPr="00344507"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344507">
              <w:rPr>
                <w:szCs w:val="24"/>
              </w:rPr>
              <w:t>Number of rubs required to remove</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344507" w:rsidRDefault="00937276" w:rsidP="00937276">
            <w:pPr>
              <w:jc w:val="center"/>
              <w:rPr>
                <w:b w:val="0"/>
                <w:szCs w:val="24"/>
              </w:rPr>
            </w:pPr>
            <w:r w:rsidRPr="00344507">
              <w:rPr>
                <w:b w:val="0"/>
                <w:szCs w:val="24"/>
              </w:rPr>
              <w:t>Rub resistance on wet glass immediately after printing</w:t>
            </w:r>
          </w:p>
        </w:tc>
        <w:tc>
          <w:tcPr>
            <w:tcW w:w="269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2-3</w:t>
            </w:r>
          </w:p>
        </w:tc>
      </w:tr>
      <w:tr w:rsidR="00937276" w:rsidRPr="00DF120C"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344507" w:rsidRDefault="00937276" w:rsidP="00937276">
            <w:pPr>
              <w:jc w:val="center"/>
              <w:rPr>
                <w:b w:val="0"/>
                <w:szCs w:val="24"/>
              </w:rPr>
            </w:pPr>
            <w:r w:rsidRPr="00344507">
              <w:rPr>
                <w:b w:val="0"/>
                <w:szCs w:val="24"/>
              </w:rPr>
              <w:lastRenderedPageBreak/>
              <w:t>Rub resistance 10 mins after printing on wet glass</w:t>
            </w:r>
          </w:p>
        </w:tc>
        <w:tc>
          <w:tcPr>
            <w:tcW w:w="2697"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7-10</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344507" w:rsidRDefault="00937276" w:rsidP="00937276">
            <w:pPr>
              <w:jc w:val="center"/>
              <w:rPr>
                <w:b w:val="0"/>
                <w:szCs w:val="24"/>
              </w:rPr>
            </w:pPr>
            <w:r w:rsidRPr="00344507">
              <w:rPr>
                <w:b w:val="0"/>
                <w:szCs w:val="24"/>
              </w:rPr>
              <w:t>Rub resistance 1 hour after printing on wet glass</w:t>
            </w:r>
          </w:p>
        </w:tc>
        <w:tc>
          <w:tcPr>
            <w:tcW w:w="2697" w:type="dxa"/>
            <w:shd w:val="clear" w:color="auto" w:fill="auto"/>
          </w:tcPr>
          <w:p w:rsidR="00937276" w:rsidRPr="00344507" w:rsidRDefault="00937276" w:rsidP="00937276">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&gt;10</w:t>
            </w:r>
          </w:p>
        </w:tc>
      </w:tr>
      <w:tr w:rsidR="00937276" w:rsidRPr="00DF120C"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344507" w:rsidRDefault="00937276" w:rsidP="00937276">
            <w:pPr>
              <w:jc w:val="center"/>
              <w:rPr>
                <w:b w:val="0"/>
                <w:szCs w:val="24"/>
              </w:rPr>
            </w:pPr>
            <w:r w:rsidRPr="00344507">
              <w:rPr>
                <w:b w:val="0"/>
                <w:szCs w:val="24"/>
              </w:rPr>
              <w:t>Rub resistance 24 hours after printing on wet glass</w:t>
            </w:r>
          </w:p>
        </w:tc>
        <w:tc>
          <w:tcPr>
            <w:tcW w:w="2697" w:type="dxa"/>
            <w:shd w:val="clear" w:color="auto" w:fill="auto"/>
          </w:tcPr>
          <w:p w:rsidR="00937276" w:rsidRPr="00344507" w:rsidRDefault="00937276" w:rsidP="00937276">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&gt;10</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344507" w:rsidRDefault="00937276" w:rsidP="00937276">
            <w:pPr>
              <w:jc w:val="center"/>
              <w:rPr>
                <w:b w:val="0"/>
                <w:szCs w:val="24"/>
              </w:rPr>
            </w:pPr>
            <w:r w:rsidRPr="00344507">
              <w:rPr>
                <w:b w:val="0"/>
                <w:szCs w:val="24"/>
              </w:rPr>
              <w:t>Water Immersion resistance after printing on dry glass (1 hour)</w:t>
            </w:r>
          </w:p>
        </w:tc>
        <w:tc>
          <w:tcPr>
            <w:tcW w:w="2697"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2-3</w:t>
            </w:r>
          </w:p>
        </w:tc>
      </w:tr>
      <w:tr w:rsidR="00937276" w:rsidRPr="00DF120C" w:rsidTr="000F7998">
        <w:trPr>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344507" w:rsidRDefault="00937276" w:rsidP="00937276">
            <w:pPr>
              <w:jc w:val="center"/>
              <w:rPr>
                <w:b w:val="0"/>
                <w:szCs w:val="24"/>
              </w:rPr>
            </w:pPr>
            <w:r w:rsidRPr="00344507">
              <w:rPr>
                <w:b w:val="0"/>
                <w:szCs w:val="24"/>
              </w:rPr>
              <w:t>Water Immersion resistance after printing on wet glass (1 hour)</w:t>
            </w:r>
          </w:p>
        </w:tc>
        <w:tc>
          <w:tcPr>
            <w:tcW w:w="2697"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&gt;10</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344507" w:rsidRDefault="00937276" w:rsidP="00937276">
            <w:pPr>
              <w:jc w:val="center"/>
              <w:rPr>
                <w:b w:val="0"/>
                <w:szCs w:val="24"/>
              </w:rPr>
            </w:pPr>
            <w:r w:rsidRPr="00344507">
              <w:rPr>
                <w:b w:val="0"/>
                <w:szCs w:val="24"/>
              </w:rPr>
              <w:t>Caustic wash removal</w:t>
            </w:r>
          </w:p>
        </w:tc>
        <w:tc>
          <w:tcPr>
            <w:tcW w:w="2697" w:type="dxa"/>
            <w:shd w:val="clear" w:color="auto" w:fill="auto"/>
          </w:tcPr>
          <w:p w:rsidR="00937276" w:rsidRPr="00344507" w:rsidRDefault="00937276" w:rsidP="00587298">
            <w:pPr>
              <w:keepNext/>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Removed in less than 1 minute.</w:t>
            </w:r>
          </w:p>
        </w:tc>
      </w:tr>
    </w:tbl>
    <w:p w:rsidR="00937276" w:rsidRPr="00344507" w:rsidRDefault="00587298" w:rsidP="00344507">
      <w:pPr>
        <w:pStyle w:val="Caption"/>
      </w:pPr>
      <w:bookmarkStart w:id="84" w:name="_Toc441223725"/>
      <w:r w:rsidRPr="00344507">
        <w:t xml:space="preserve">Table </w:t>
      </w:r>
      <w:fldSimple w:instr=" SEQ Table \* ARABIC ">
        <w:r w:rsidR="000F7998">
          <w:rPr>
            <w:noProof/>
          </w:rPr>
          <w:t>10</w:t>
        </w:r>
      </w:fldSimple>
      <w:r w:rsidRPr="00344507">
        <w:t>.</w:t>
      </w:r>
      <w:r w:rsidR="00344507" w:rsidRPr="00344507">
        <w:t xml:space="preserve"> </w:t>
      </w:r>
      <w:r w:rsidR="00937276" w:rsidRPr="00344507">
        <w:t>616TF end user properties.</w:t>
      </w:r>
      <w:bookmarkEnd w:id="84"/>
    </w:p>
    <w:tbl>
      <w:tblPr>
        <w:tblStyle w:val="ListTable6Colorful"/>
        <w:tblW w:w="0" w:type="auto"/>
        <w:tblLook w:val="04A0" w:firstRow="1" w:lastRow="0" w:firstColumn="1" w:lastColumn="0" w:noHBand="0" w:noVBand="1"/>
      </w:tblPr>
      <w:tblGrid>
        <w:gridCol w:w="4514"/>
        <w:gridCol w:w="4502"/>
      </w:tblGrid>
      <w:tr w:rsidR="00937276" w:rsidRPr="00DF120C" w:rsidTr="000F799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14" w:type="dxa"/>
            <w:shd w:val="clear" w:color="auto" w:fill="auto"/>
          </w:tcPr>
          <w:p w:rsidR="00937276" w:rsidRPr="00344507" w:rsidRDefault="00937276" w:rsidP="00344507">
            <w:pPr>
              <w:jc w:val="center"/>
            </w:pPr>
            <w:r w:rsidRPr="00344507">
              <w:t>Advantages</w:t>
            </w:r>
          </w:p>
        </w:tc>
        <w:tc>
          <w:tcPr>
            <w:tcW w:w="4502" w:type="dxa"/>
            <w:shd w:val="clear" w:color="auto" w:fill="auto"/>
          </w:tcPr>
          <w:p w:rsidR="00937276" w:rsidRPr="00344507" w:rsidRDefault="00937276" w:rsidP="00344507">
            <w:pPr>
              <w:jc w:val="center"/>
              <w:cnfStyle w:val="100000000000" w:firstRow="1" w:lastRow="0" w:firstColumn="0" w:lastColumn="0" w:oddVBand="0" w:evenVBand="0" w:oddHBand="0" w:evenHBand="0" w:firstRowFirstColumn="0" w:firstRowLastColumn="0" w:lastRowFirstColumn="0" w:lastRowLastColumn="0"/>
            </w:pPr>
            <w:r w:rsidRPr="00344507">
              <w:t>Issues</w:t>
            </w:r>
          </w:p>
        </w:tc>
      </w:tr>
      <w:tr w:rsidR="00937276" w:rsidRPr="00DF120C" w:rsidTr="000F799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14" w:type="dxa"/>
            <w:shd w:val="clear" w:color="auto" w:fill="auto"/>
          </w:tcPr>
          <w:p w:rsidR="00937276" w:rsidRPr="00344507" w:rsidRDefault="00937276" w:rsidP="00344507">
            <w:pPr>
              <w:jc w:val="center"/>
              <w:rPr>
                <w:b w:val="0"/>
              </w:rPr>
            </w:pPr>
            <w:r w:rsidRPr="00344507">
              <w:rPr>
                <w:b w:val="0"/>
              </w:rPr>
              <w:t>Improved adhesion over 579TF</w:t>
            </w:r>
          </w:p>
          <w:p w:rsidR="00937276" w:rsidRPr="00344507" w:rsidRDefault="00937276" w:rsidP="00344507">
            <w:pPr>
              <w:jc w:val="center"/>
              <w:rPr>
                <w:b w:val="0"/>
              </w:rPr>
            </w:pPr>
          </w:p>
          <w:p w:rsidR="00937276" w:rsidRPr="00344507" w:rsidRDefault="00937276" w:rsidP="00344507">
            <w:pPr>
              <w:jc w:val="center"/>
            </w:pPr>
            <w:r w:rsidRPr="00344507">
              <w:rPr>
                <w:b w:val="0"/>
              </w:rPr>
              <w:t>Caustic washable with additives</w:t>
            </w:r>
          </w:p>
        </w:tc>
        <w:tc>
          <w:tcPr>
            <w:tcW w:w="4502" w:type="dxa"/>
            <w:shd w:val="clear" w:color="auto" w:fill="auto"/>
          </w:tcPr>
          <w:p w:rsidR="00937276" w:rsidRPr="00344507" w:rsidRDefault="00937276" w:rsidP="00344507">
            <w:pPr>
              <w:jc w:val="center"/>
              <w:cnfStyle w:val="000000100000" w:firstRow="0" w:lastRow="0" w:firstColumn="0" w:lastColumn="0" w:oddVBand="0" w:evenVBand="0" w:oddHBand="1" w:evenHBand="0" w:firstRowFirstColumn="0" w:firstRowLastColumn="0" w:lastRowFirstColumn="0" w:lastRowLastColumn="0"/>
            </w:pPr>
            <w:r w:rsidRPr="00344507">
              <w:t>Wet glass adhesion not as good as 234BK</w:t>
            </w:r>
          </w:p>
          <w:p w:rsidR="00937276" w:rsidRPr="00344507" w:rsidRDefault="00937276" w:rsidP="00344507">
            <w:pPr>
              <w:jc w:val="center"/>
              <w:cnfStyle w:val="000000100000" w:firstRow="0" w:lastRow="0" w:firstColumn="0" w:lastColumn="0" w:oddVBand="0" w:evenVBand="0" w:oddHBand="1" w:evenHBand="0" w:firstRowFirstColumn="0" w:firstRowLastColumn="0" w:lastRowFirstColumn="0" w:lastRowLastColumn="0"/>
            </w:pPr>
          </w:p>
          <w:p w:rsidR="00937276" w:rsidRPr="00344507" w:rsidRDefault="00937276" w:rsidP="00344507">
            <w:pPr>
              <w:jc w:val="center"/>
              <w:cnfStyle w:val="000000100000" w:firstRow="0" w:lastRow="0" w:firstColumn="0" w:lastColumn="0" w:oddVBand="0" w:evenVBand="0" w:oddHBand="1" w:evenHBand="0" w:firstRowFirstColumn="0" w:firstRowLastColumn="0" w:lastRowFirstColumn="0" w:lastRowLastColumn="0"/>
            </w:pPr>
            <w:r w:rsidRPr="00344507">
              <w:t xml:space="preserve">Viscous </w:t>
            </w:r>
            <w:proofErr w:type="spellStart"/>
            <w:r w:rsidRPr="00344507">
              <w:t>Carboset</w:t>
            </w:r>
            <w:proofErr w:type="spellEnd"/>
            <w:r w:rsidRPr="00344507">
              <w:t xml:space="preserve"> 514A resin difficult to handle</w:t>
            </w:r>
          </w:p>
        </w:tc>
      </w:tr>
    </w:tbl>
    <w:p w:rsidR="00937276" w:rsidRPr="00344507" w:rsidRDefault="00937276" w:rsidP="00344507">
      <w:pPr>
        <w:pStyle w:val="Caption"/>
      </w:pPr>
      <w:bookmarkStart w:id="85" w:name="_Toc441223726"/>
      <w:r w:rsidRPr="00344507">
        <w:t xml:space="preserve">Table </w:t>
      </w:r>
      <w:fldSimple w:instr=" SEQ Table \* ARABIC ">
        <w:r w:rsidR="000F7998">
          <w:rPr>
            <w:noProof/>
          </w:rPr>
          <w:t>11</w:t>
        </w:r>
      </w:fldSimple>
      <w:r w:rsidRPr="00344507">
        <w:t>: I-616TF advantages and issues.</w:t>
      </w:r>
      <w:bookmarkEnd w:id="85"/>
    </w:p>
    <w:p w:rsidR="00937276" w:rsidRPr="00DF120C" w:rsidRDefault="00937276" w:rsidP="00344507">
      <w:pPr>
        <w:rPr>
          <w:lang w:val="en-US"/>
        </w:rPr>
      </w:pPr>
      <w:r w:rsidRPr="00DF120C">
        <w:rPr>
          <w:lang w:val="en-US"/>
        </w:rPr>
        <w:t xml:space="preserve">These results indicate that the glass adhesion promoting properties of </w:t>
      </w:r>
      <w:proofErr w:type="spellStart"/>
      <w:r w:rsidRPr="00DF120C">
        <w:rPr>
          <w:lang w:val="en-US"/>
        </w:rPr>
        <w:t>Dynasylan</w:t>
      </w:r>
      <w:proofErr w:type="spellEnd"/>
      <w:r w:rsidRPr="00DF120C">
        <w:rPr>
          <w:lang w:val="en-US"/>
        </w:rPr>
        <w:t xml:space="preserve"> 1146 are not as strong as DMMSP-PEI. The next step was to move to an adhesion promoter with reactivity in between these two materials, </w:t>
      </w:r>
      <w:proofErr w:type="spellStart"/>
      <w:r w:rsidRPr="00DF120C">
        <w:rPr>
          <w:lang w:val="en-US"/>
        </w:rPr>
        <w:t>Dynasylan</w:t>
      </w:r>
      <w:proofErr w:type="spellEnd"/>
      <w:r w:rsidRPr="00DF120C">
        <w:rPr>
          <w:lang w:val="en-US"/>
        </w:rPr>
        <w:t xml:space="preserve"> TRIAMO which is a </w:t>
      </w:r>
      <w:proofErr w:type="spellStart"/>
      <w:r w:rsidRPr="00DF120C">
        <w:rPr>
          <w:szCs w:val="24"/>
        </w:rPr>
        <w:t>triamino</w:t>
      </w:r>
      <w:proofErr w:type="spellEnd"/>
      <w:r w:rsidRPr="00DF120C">
        <w:rPr>
          <w:szCs w:val="24"/>
        </w:rPr>
        <w:t xml:space="preserve"> functional </w:t>
      </w:r>
      <w:proofErr w:type="spellStart"/>
      <w:r w:rsidRPr="00DF120C">
        <w:rPr>
          <w:szCs w:val="24"/>
        </w:rPr>
        <w:t>trimethoxysilane</w:t>
      </w:r>
      <w:proofErr w:type="spellEnd"/>
      <w:r w:rsidRPr="00DF120C">
        <w:rPr>
          <w:szCs w:val="24"/>
        </w:rPr>
        <w:t>.</w:t>
      </w:r>
    </w:p>
    <w:p w:rsidR="00937276" w:rsidRPr="00DF120C" w:rsidRDefault="00937276" w:rsidP="00344507">
      <w:pPr>
        <w:pStyle w:val="Heading3"/>
      </w:pPr>
      <w:bookmarkStart w:id="86" w:name="_Toc440006599"/>
      <w:bookmarkStart w:id="87" w:name="_Toc440006742"/>
      <w:bookmarkStart w:id="88" w:name="_Toc440015601"/>
      <w:bookmarkStart w:id="89" w:name="_Toc440031441"/>
      <w:bookmarkStart w:id="90" w:name="_Toc440031671"/>
      <w:bookmarkStart w:id="91" w:name="_Toc441222277"/>
      <w:bookmarkStart w:id="92" w:name="_Toc441223528"/>
      <w:bookmarkStart w:id="93" w:name="_Toc441223679"/>
      <w:r w:rsidRPr="00DF120C">
        <w:t>I-618TF</w:t>
      </w:r>
      <w:bookmarkEnd w:id="86"/>
      <w:bookmarkEnd w:id="87"/>
      <w:bookmarkEnd w:id="88"/>
      <w:bookmarkEnd w:id="89"/>
      <w:bookmarkEnd w:id="90"/>
      <w:bookmarkEnd w:id="91"/>
      <w:bookmarkEnd w:id="92"/>
      <w:bookmarkEnd w:id="93"/>
    </w:p>
    <w:p w:rsidR="00937276" w:rsidRPr="00DF120C" w:rsidRDefault="00937276" w:rsidP="00344507">
      <w:r w:rsidRPr="00DF120C">
        <w:t xml:space="preserve">As well as the </w:t>
      </w:r>
      <w:proofErr w:type="spellStart"/>
      <w:r w:rsidRPr="00DF120C">
        <w:t>silane</w:t>
      </w:r>
      <w:proofErr w:type="spellEnd"/>
      <w:r w:rsidRPr="00DF120C">
        <w:t xml:space="preserve"> adhesion promoter being changed to </w:t>
      </w:r>
      <w:proofErr w:type="spellStart"/>
      <w:r w:rsidRPr="00DF120C">
        <w:t>Dynasylan</w:t>
      </w:r>
      <w:proofErr w:type="spellEnd"/>
      <w:r w:rsidRPr="00DF120C">
        <w:t xml:space="preserve">, isobutyl </w:t>
      </w:r>
      <w:proofErr w:type="spellStart"/>
      <w:r w:rsidRPr="00DF120C">
        <w:t>isobutyrate</w:t>
      </w:r>
      <w:proofErr w:type="spellEnd"/>
      <w:r w:rsidRPr="00DF120C">
        <w:t xml:space="preserve"> has been added as a hydrophobic tailing solvent and water added to pre</w:t>
      </w:r>
      <w:r w:rsidRPr="00DF120C">
        <w:noBreakHyphen/>
        <w:t xml:space="preserve">hydrolyse the </w:t>
      </w:r>
      <w:proofErr w:type="spellStart"/>
      <w:r w:rsidRPr="00DF120C">
        <w:t>silane</w:t>
      </w:r>
      <w:proofErr w:type="spellEnd"/>
      <w:r w:rsidRPr="00DF120C">
        <w:t>. The glass adhesion is much improved over I-616TF.</w:t>
      </w:r>
    </w:p>
    <w:tbl>
      <w:tblPr>
        <w:tblStyle w:val="ListTable6Colorful"/>
        <w:tblW w:w="0" w:type="auto"/>
        <w:tblLook w:val="04A0" w:firstRow="1" w:lastRow="0" w:firstColumn="1" w:lastColumn="0" w:noHBand="0" w:noVBand="1"/>
      </w:tblPr>
      <w:tblGrid>
        <w:gridCol w:w="2471"/>
        <w:gridCol w:w="1119"/>
        <w:gridCol w:w="5426"/>
      </w:tblGrid>
      <w:tr w:rsidR="00937276" w:rsidRPr="00344507" w:rsidTr="000F79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szCs w:val="24"/>
              </w:rPr>
            </w:pPr>
            <w:r w:rsidRPr="00344507">
              <w:rPr>
                <w:szCs w:val="24"/>
              </w:rPr>
              <w:t>Material</w:t>
            </w:r>
          </w:p>
        </w:tc>
        <w:tc>
          <w:tcPr>
            <w:tcW w:w="1119" w:type="dxa"/>
            <w:shd w:val="clear" w:color="auto" w:fill="auto"/>
          </w:tcPr>
          <w:p w:rsidR="00937276" w:rsidRPr="00344507"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344507">
              <w:rPr>
                <w:szCs w:val="24"/>
              </w:rPr>
              <w:t>%</w:t>
            </w:r>
          </w:p>
        </w:tc>
        <w:tc>
          <w:tcPr>
            <w:tcW w:w="5426" w:type="dxa"/>
            <w:shd w:val="clear" w:color="auto" w:fill="auto"/>
          </w:tcPr>
          <w:p w:rsidR="00937276" w:rsidRPr="00344507"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344507">
              <w:rPr>
                <w:szCs w:val="24"/>
              </w:rPr>
              <w:t>Function</w:t>
            </w:r>
          </w:p>
        </w:tc>
      </w:tr>
      <w:tr w:rsidR="00937276" w:rsidRPr="00344507"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r w:rsidRPr="00344507">
              <w:rPr>
                <w:b w:val="0"/>
                <w:szCs w:val="24"/>
              </w:rPr>
              <w:t>MEK</w:t>
            </w:r>
          </w:p>
        </w:tc>
        <w:tc>
          <w:tcPr>
            <w:tcW w:w="1119"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70</w:t>
            </w:r>
          </w:p>
        </w:tc>
        <w:tc>
          <w:tcPr>
            <w:tcW w:w="5426"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Main solvent</w:t>
            </w:r>
          </w:p>
        </w:tc>
      </w:tr>
      <w:tr w:rsidR="00937276" w:rsidRPr="00344507"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r w:rsidRPr="00344507">
              <w:rPr>
                <w:b w:val="0"/>
                <w:szCs w:val="24"/>
              </w:rPr>
              <w:t xml:space="preserve">Isobutyl </w:t>
            </w:r>
            <w:proofErr w:type="spellStart"/>
            <w:r w:rsidRPr="00344507">
              <w:rPr>
                <w:b w:val="0"/>
                <w:szCs w:val="24"/>
              </w:rPr>
              <w:t>isobutyrate</w:t>
            </w:r>
            <w:proofErr w:type="spellEnd"/>
          </w:p>
        </w:tc>
        <w:tc>
          <w:tcPr>
            <w:tcW w:w="1119"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6</w:t>
            </w:r>
          </w:p>
        </w:tc>
        <w:tc>
          <w:tcPr>
            <w:tcW w:w="5426"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Hydrophobic tailing solvent improving water resistance</w:t>
            </w:r>
          </w:p>
        </w:tc>
      </w:tr>
      <w:tr w:rsidR="00937276" w:rsidRPr="00344507"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r w:rsidRPr="00344507">
              <w:rPr>
                <w:b w:val="0"/>
                <w:szCs w:val="24"/>
              </w:rPr>
              <w:t>Water</w:t>
            </w:r>
          </w:p>
        </w:tc>
        <w:tc>
          <w:tcPr>
            <w:tcW w:w="1119"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0.5</w:t>
            </w:r>
          </w:p>
        </w:tc>
        <w:tc>
          <w:tcPr>
            <w:tcW w:w="5426"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 xml:space="preserve">Hydrolyses </w:t>
            </w:r>
            <w:proofErr w:type="spellStart"/>
            <w:r w:rsidRPr="00344507">
              <w:rPr>
                <w:szCs w:val="24"/>
              </w:rPr>
              <w:t>silane</w:t>
            </w:r>
            <w:proofErr w:type="spellEnd"/>
          </w:p>
        </w:tc>
      </w:tr>
      <w:tr w:rsidR="00937276" w:rsidRPr="00344507"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proofErr w:type="spellStart"/>
            <w:r w:rsidRPr="00344507">
              <w:rPr>
                <w:b w:val="0"/>
                <w:szCs w:val="24"/>
              </w:rPr>
              <w:t>Carboset</w:t>
            </w:r>
            <w:proofErr w:type="spellEnd"/>
            <w:r w:rsidRPr="00344507">
              <w:rPr>
                <w:b w:val="0"/>
                <w:szCs w:val="24"/>
              </w:rPr>
              <w:t xml:space="preserve"> 514A</w:t>
            </w:r>
          </w:p>
        </w:tc>
        <w:tc>
          <w:tcPr>
            <w:tcW w:w="1119"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16</w:t>
            </w:r>
          </w:p>
        </w:tc>
        <w:tc>
          <w:tcPr>
            <w:tcW w:w="5426"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 xml:space="preserve">High acid number acrylic giving alkali </w:t>
            </w:r>
            <w:proofErr w:type="spellStart"/>
            <w:r w:rsidRPr="00344507">
              <w:rPr>
                <w:szCs w:val="24"/>
              </w:rPr>
              <w:t>washability</w:t>
            </w:r>
            <w:proofErr w:type="spellEnd"/>
          </w:p>
        </w:tc>
      </w:tr>
      <w:tr w:rsidR="00937276" w:rsidRPr="00344507"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proofErr w:type="spellStart"/>
            <w:r w:rsidRPr="00344507">
              <w:rPr>
                <w:b w:val="0"/>
                <w:szCs w:val="24"/>
              </w:rPr>
              <w:t>Dynasylan</w:t>
            </w:r>
            <w:proofErr w:type="spellEnd"/>
            <w:r w:rsidRPr="00344507">
              <w:rPr>
                <w:b w:val="0"/>
                <w:szCs w:val="24"/>
              </w:rPr>
              <w:t xml:space="preserve"> TRIAMO</w:t>
            </w:r>
          </w:p>
        </w:tc>
        <w:tc>
          <w:tcPr>
            <w:tcW w:w="1119"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344507">
              <w:rPr>
                <w:szCs w:val="24"/>
              </w:rPr>
              <w:t>0.5</w:t>
            </w:r>
          </w:p>
        </w:tc>
        <w:tc>
          <w:tcPr>
            <w:tcW w:w="5426" w:type="dxa"/>
            <w:shd w:val="clear" w:color="auto" w:fill="auto"/>
          </w:tcPr>
          <w:p w:rsidR="00937276" w:rsidRPr="00344507"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344507">
              <w:rPr>
                <w:szCs w:val="24"/>
              </w:rPr>
              <w:t>Triamino</w:t>
            </w:r>
            <w:proofErr w:type="spellEnd"/>
            <w:r w:rsidRPr="00344507">
              <w:rPr>
                <w:szCs w:val="24"/>
              </w:rPr>
              <w:t xml:space="preserve"> functional </w:t>
            </w:r>
            <w:proofErr w:type="spellStart"/>
            <w:r w:rsidRPr="00344507">
              <w:rPr>
                <w:szCs w:val="24"/>
              </w:rPr>
              <w:t>trimethoxysilane</w:t>
            </w:r>
            <w:proofErr w:type="spellEnd"/>
            <w:r w:rsidRPr="00344507">
              <w:rPr>
                <w:szCs w:val="24"/>
              </w:rPr>
              <w:t xml:space="preserve"> which couples the ink to glass substrates</w:t>
            </w:r>
          </w:p>
        </w:tc>
      </w:tr>
      <w:tr w:rsidR="00937276" w:rsidRPr="00344507"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344507" w:rsidRDefault="00937276" w:rsidP="00937276">
            <w:pPr>
              <w:jc w:val="center"/>
              <w:rPr>
                <w:b w:val="0"/>
                <w:szCs w:val="24"/>
              </w:rPr>
            </w:pPr>
            <w:proofErr w:type="spellStart"/>
            <w:r w:rsidRPr="00344507">
              <w:rPr>
                <w:b w:val="0"/>
                <w:szCs w:val="24"/>
              </w:rPr>
              <w:t>Valifast</w:t>
            </w:r>
            <w:proofErr w:type="spellEnd"/>
            <w:r w:rsidRPr="00344507">
              <w:rPr>
                <w:b w:val="0"/>
                <w:szCs w:val="24"/>
              </w:rPr>
              <w:t xml:space="preserve"> 3820</w:t>
            </w:r>
          </w:p>
        </w:tc>
        <w:tc>
          <w:tcPr>
            <w:tcW w:w="1119" w:type="dxa"/>
            <w:shd w:val="clear" w:color="auto" w:fill="auto"/>
          </w:tcPr>
          <w:p w:rsidR="00937276" w:rsidRPr="00344507"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7</w:t>
            </w:r>
          </w:p>
        </w:tc>
        <w:tc>
          <w:tcPr>
            <w:tcW w:w="5426" w:type="dxa"/>
            <w:shd w:val="clear" w:color="auto" w:fill="auto"/>
          </w:tcPr>
          <w:p w:rsidR="00937276" w:rsidRPr="00344507" w:rsidRDefault="00937276" w:rsidP="00344507">
            <w:pPr>
              <w:keepNext/>
              <w:jc w:val="center"/>
              <w:cnfStyle w:val="000000000000" w:firstRow="0" w:lastRow="0" w:firstColumn="0" w:lastColumn="0" w:oddVBand="0" w:evenVBand="0" w:oddHBand="0" w:evenHBand="0" w:firstRowFirstColumn="0" w:firstRowLastColumn="0" w:lastRowFirstColumn="0" w:lastRowLastColumn="0"/>
              <w:rPr>
                <w:szCs w:val="24"/>
              </w:rPr>
            </w:pPr>
            <w:r w:rsidRPr="00344507">
              <w:rPr>
                <w:szCs w:val="24"/>
              </w:rPr>
              <w:t>Solvent black 27 dye giving conductivity</w:t>
            </w:r>
          </w:p>
        </w:tc>
      </w:tr>
    </w:tbl>
    <w:p w:rsidR="00937276" w:rsidRDefault="00344507" w:rsidP="00344507">
      <w:pPr>
        <w:pStyle w:val="Caption"/>
      </w:pPr>
      <w:bookmarkStart w:id="94" w:name="_Toc441223727"/>
      <w:r w:rsidRPr="00344507">
        <w:t xml:space="preserve">Table </w:t>
      </w:r>
      <w:fldSimple w:instr=" SEQ Table \* ARABIC ">
        <w:r w:rsidR="000F7998">
          <w:rPr>
            <w:noProof/>
          </w:rPr>
          <w:t>12</w:t>
        </w:r>
      </w:fldSimple>
      <w:r w:rsidRPr="00344507">
        <w:t>.</w:t>
      </w:r>
      <w:r w:rsidR="00937276" w:rsidRPr="00344507">
        <w:t xml:space="preserve"> I-618TF formulation details.</w:t>
      </w:r>
      <w:bookmarkEnd w:id="94"/>
    </w:p>
    <w:p w:rsidR="00344507" w:rsidRPr="00344507" w:rsidRDefault="00344507" w:rsidP="00344507"/>
    <w:tbl>
      <w:tblPr>
        <w:tblStyle w:val="ListTable6Colorful"/>
        <w:tblW w:w="6216" w:type="dxa"/>
        <w:jc w:val="center"/>
        <w:tblLayout w:type="fixed"/>
        <w:tblLook w:val="04A0" w:firstRow="1" w:lastRow="0" w:firstColumn="1" w:lastColumn="0" w:noHBand="0" w:noVBand="1"/>
      </w:tblPr>
      <w:tblGrid>
        <w:gridCol w:w="3519"/>
        <w:gridCol w:w="2697"/>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szCs w:val="24"/>
              </w:rPr>
            </w:pPr>
            <w:r w:rsidRPr="000F7998">
              <w:rPr>
                <w:szCs w:val="24"/>
              </w:rPr>
              <w:t>Test</w:t>
            </w:r>
          </w:p>
        </w:tc>
        <w:tc>
          <w:tcPr>
            <w:tcW w:w="2697"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Number of rubs required to remove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lastRenderedPageBreak/>
              <w:t>Rub resistance on wet glass immediately after printing</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7-10</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10 mins after printing on wet glass</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&gt;10</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1 hour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&gt;10</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24 hours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&gt;10</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Water Immersion resistance after printing on dry glass (1 hour)</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5-7</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Water Immersion resistance after printing on wet glass (1 hour)</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&gt;10</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Caustic wash removal</w:t>
            </w:r>
          </w:p>
        </w:tc>
        <w:tc>
          <w:tcPr>
            <w:tcW w:w="2697" w:type="dxa"/>
            <w:shd w:val="clear" w:color="auto" w:fill="auto"/>
          </w:tcPr>
          <w:p w:rsidR="00937276" w:rsidRPr="000F7998" w:rsidRDefault="00937276" w:rsidP="00344507">
            <w:pPr>
              <w:keepNext/>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Removed in less than 1 minute.</w:t>
            </w:r>
          </w:p>
        </w:tc>
      </w:tr>
    </w:tbl>
    <w:p w:rsidR="00937276" w:rsidRPr="00344507" w:rsidRDefault="00344507" w:rsidP="00344507">
      <w:pPr>
        <w:pStyle w:val="Caption"/>
      </w:pPr>
      <w:bookmarkStart w:id="95" w:name="_Toc441223728"/>
      <w:r w:rsidRPr="00344507">
        <w:t xml:space="preserve">Table </w:t>
      </w:r>
      <w:fldSimple w:instr=" SEQ Table \* ARABIC ">
        <w:r w:rsidR="000F7998">
          <w:rPr>
            <w:noProof/>
          </w:rPr>
          <w:t>13</w:t>
        </w:r>
      </w:fldSimple>
      <w:r w:rsidRPr="00344507">
        <w:t xml:space="preserve">. </w:t>
      </w:r>
      <w:r w:rsidR="00937276" w:rsidRPr="00344507">
        <w:t>I-618TF end user properties.</w:t>
      </w:r>
      <w:bookmarkEnd w:id="95"/>
    </w:p>
    <w:p w:rsidR="00937276" w:rsidRPr="00DF120C" w:rsidRDefault="00937276" w:rsidP="00937276">
      <w:pPr>
        <w:rPr>
          <w:rFonts w:ascii="Gill Sans MT" w:hAnsi="Gill Sans MT"/>
          <w:b/>
        </w:rPr>
      </w:pPr>
    </w:p>
    <w:tbl>
      <w:tblPr>
        <w:tblStyle w:val="ListTable6Colorful"/>
        <w:tblW w:w="0" w:type="auto"/>
        <w:tblLook w:val="04A0" w:firstRow="1" w:lastRow="0" w:firstColumn="1" w:lastColumn="0" w:noHBand="0" w:noVBand="1"/>
      </w:tblPr>
      <w:tblGrid>
        <w:gridCol w:w="4515"/>
        <w:gridCol w:w="4511"/>
      </w:tblGrid>
      <w:tr w:rsidR="00937276" w:rsidRPr="000F7998" w:rsidTr="00344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pPr>
            <w:r w:rsidRPr="000F7998">
              <w:t>Advantages</w:t>
            </w:r>
          </w:p>
        </w:tc>
        <w:tc>
          <w:tcPr>
            <w:tcW w:w="4621"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pPr>
            <w:r w:rsidRPr="000F7998">
              <w:t>Issues</w:t>
            </w:r>
          </w:p>
        </w:tc>
      </w:tr>
      <w:tr w:rsidR="00937276" w:rsidRPr="000F7998" w:rsidTr="00344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rPr>
                <w:b w:val="0"/>
              </w:rPr>
            </w:pPr>
            <w:r w:rsidRPr="000F7998">
              <w:rPr>
                <w:b w:val="0"/>
              </w:rPr>
              <w:t>Wet glass adhesion comparable to 234BK</w:t>
            </w:r>
          </w:p>
          <w:p w:rsidR="00937276" w:rsidRPr="000F7998" w:rsidRDefault="00937276" w:rsidP="00937276">
            <w:pPr>
              <w:jc w:val="center"/>
              <w:rPr>
                <w:b w:val="0"/>
              </w:rPr>
            </w:pPr>
            <w:r w:rsidRPr="000F7998">
              <w:rPr>
                <w:b w:val="0"/>
              </w:rPr>
              <w:t>Better dry glass adhesion than 234BK</w:t>
            </w:r>
          </w:p>
          <w:p w:rsidR="00937276" w:rsidRPr="000F7998" w:rsidRDefault="00937276" w:rsidP="00937276">
            <w:pPr>
              <w:jc w:val="center"/>
            </w:pPr>
            <w:r w:rsidRPr="000F7998">
              <w:rPr>
                <w:b w:val="0"/>
              </w:rPr>
              <w:t>Caustic washable with additives</w:t>
            </w:r>
          </w:p>
        </w:tc>
        <w:tc>
          <w:tcPr>
            <w:tcW w:w="46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0F7998">
              <w:t>Build up on print head during continuous running at all test temperatures with A series plus 75 and 60 µm nozzles</w:t>
            </w:r>
          </w:p>
          <w:p w:rsidR="00937276" w:rsidRPr="000F7998" w:rsidRDefault="00937276" w:rsidP="00344507">
            <w:pPr>
              <w:keepNext/>
              <w:jc w:val="center"/>
              <w:cnfStyle w:val="000000100000" w:firstRow="0" w:lastRow="0" w:firstColumn="0" w:lastColumn="0" w:oddVBand="0" w:evenVBand="0" w:oddHBand="1" w:evenHBand="0" w:firstRowFirstColumn="0" w:firstRowLastColumn="0" w:lastRowFirstColumn="0" w:lastRowLastColumn="0"/>
            </w:pPr>
            <w:r w:rsidRPr="000F7998">
              <w:t xml:space="preserve">Viscous </w:t>
            </w:r>
            <w:proofErr w:type="spellStart"/>
            <w:r w:rsidRPr="000F7998">
              <w:t>Carboset</w:t>
            </w:r>
            <w:proofErr w:type="spellEnd"/>
            <w:r w:rsidRPr="000F7998">
              <w:t xml:space="preserve"> 514A resin difficult to handle</w:t>
            </w:r>
          </w:p>
        </w:tc>
      </w:tr>
    </w:tbl>
    <w:p w:rsidR="00937276" w:rsidRPr="000F7998" w:rsidRDefault="00344507" w:rsidP="000F7998">
      <w:pPr>
        <w:pStyle w:val="Caption"/>
      </w:pPr>
      <w:bookmarkStart w:id="96" w:name="_Toc441223729"/>
      <w:r w:rsidRPr="000F7998">
        <w:t xml:space="preserve">Table </w:t>
      </w:r>
      <w:fldSimple w:instr=" SEQ Table \* ARABIC ">
        <w:r w:rsidR="000F7998">
          <w:rPr>
            <w:noProof/>
          </w:rPr>
          <w:t>14</w:t>
        </w:r>
      </w:fldSimple>
      <w:r w:rsidRPr="000F7998">
        <w:t>.</w:t>
      </w:r>
      <w:r w:rsidR="00937276" w:rsidRPr="000F7998">
        <w:t xml:space="preserve"> I-618TF advantages and issues.</w:t>
      </w:r>
      <w:bookmarkEnd w:id="96"/>
    </w:p>
    <w:p w:rsidR="00937276" w:rsidRDefault="00937276" w:rsidP="00937276">
      <w:pPr>
        <w:rPr>
          <w:rFonts w:ascii="Gill Sans MT" w:hAnsi="Gill Sans MT"/>
        </w:rPr>
      </w:pPr>
    </w:p>
    <w:p w:rsidR="000F7998" w:rsidRDefault="00937276" w:rsidP="000F7998">
      <w:pPr>
        <w:keepNext/>
        <w:jc w:val="center"/>
      </w:pPr>
      <w:r>
        <w:rPr>
          <w:rFonts w:ascii="Gill Sans MT" w:hAnsi="Gill Sans MT"/>
          <w:noProof/>
          <w:lang w:eastAsia="en-GB"/>
        </w:rPr>
        <w:drawing>
          <wp:inline distT="0" distB="0" distL="0" distR="0" wp14:anchorId="1BC25D64" wp14:editId="0A857D9A">
            <wp:extent cx="2223135" cy="2661318"/>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6669" cy="2665549"/>
                    </a:xfrm>
                    <a:prstGeom prst="rect">
                      <a:avLst/>
                    </a:prstGeom>
                    <a:noFill/>
                    <a:ln>
                      <a:noFill/>
                    </a:ln>
                    <a:effectLst/>
                  </pic:spPr>
                </pic:pic>
              </a:graphicData>
            </a:graphic>
          </wp:inline>
        </w:drawing>
      </w:r>
    </w:p>
    <w:p w:rsidR="00937276" w:rsidRPr="000F7998" w:rsidRDefault="000F7998" w:rsidP="000F7998">
      <w:pPr>
        <w:pStyle w:val="Caption"/>
      </w:pPr>
      <w:r w:rsidRPr="000F7998">
        <w:t xml:space="preserve">Figure </w:t>
      </w:r>
      <w:fldSimple w:instr=" SEQ Figure \* ARABIC ">
        <w:r w:rsidRPr="000F7998">
          <w:t>24</w:t>
        </w:r>
      </w:fldSimple>
      <w:r w:rsidRPr="000F7998">
        <w:t>.</w:t>
      </w:r>
      <w:r w:rsidR="00937276" w:rsidRPr="000F7998">
        <w:t xml:space="preserve"> Deflector plates after running I-618TF for 24 hours.</w:t>
      </w:r>
    </w:p>
    <w:p w:rsidR="00937276" w:rsidRDefault="00937276" w:rsidP="000F7998">
      <w:r w:rsidRPr="00DF120C">
        <w:t xml:space="preserve">In terms of end user properties this formulation is superior to I-234BK in that the wet glass adhesion is comparable while the dry glass adhesion is better. However, the in-printer performance is </w:t>
      </w:r>
      <w:r w:rsidRPr="00DF120C">
        <w:lastRenderedPageBreak/>
        <w:t>unacceptable with a significant amount of material seen to build up on the deflector plates. For this reason I-618TF could not be recommended for scale up and system test.</w:t>
      </w:r>
    </w:p>
    <w:p w:rsidR="00937276" w:rsidRPr="00DF120C" w:rsidRDefault="00937276" w:rsidP="000F7998">
      <w:r w:rsidRPr="00DF120C">
        <w:t xml:space="preserve">The next step was to take the information learned about using a hydrophobic tailing solvent as well as the use of </w:t>
      </w:r>
      <w:proofErr w:type="spellStart"/>
      <w:r w:rsidRPr="00DF120C">
        <w:t>Dynasylan</w:t>
      </w:r>
      <w:proofErr w:type="spellEnd"/>
      <w:r w:rsidRPr="00DF120C">
        <w:t xml:space="preserve"> TRIAMO, and apply this to the </w:t>
      </w:r>
      <w:proofErr w:type="spellStart"/>
      <w:r w:rsidRPr="00DF120C">
        <w:t>Joncryl</w:t>
      </w:r>
      <w:proofErr w:type="spellEnd"/>
      <w:r w:rsidRPr="00DF120C">
        <w:t xml:space="preserve"> 682 based formulations.</w:t>
      </w:r>
    </w:p>
    <w:p w:rsidR="00937276" w:rsidRPr="00DF120C" w:rsidRDefault="00937276" w:rsidP="000F7998">
      <w:pPr>
        <w:pStyle w:val="Heading3"/>
      </w:pPr>
      <w:bookmarkStart w:id="97" w:name="_Toc440006600"/>
      <w:bookmarkStart w:id="98" w:name="_Toc440006743"/>
      <w:bookmarkStart w:id="99" w:name="_Toc440015602"/>
      <w:bookmarkStart w:id="100" w:name="_Toc440031442"/>
      <w:bookmarkStart w:id="101" w:name="_Toc440031672"/>
      <w:bookmarkStart w:id="102" w:name="_Toc441222278"/>
      <w:bookmarkStart w:id="103" w:name="_Toc441223529"/>
      <w:bookmarkStart w:id="104" w:name="_Toc441223680"/>
      <w:r w:rsidRPr="00DF120C">
        <w:t>I-621TF</w:t>
      </w:r>
      <w:bookmarkEnd w:id="97"/>
      <w:bookmarkEnd w:id="98"/>
      <w:bookmarkEnd w:id="99"/>
      <w:bookmarkEnd w:id="100"/>
      <w:bookmarkEnd w:id="101"/>
      <w:bookmarkEnd w:id="102"/>
      <w:bookmarkEnd w:id="103"/>
      <w:bookmarkEnd w:id="104"/>
    </w:p>
    <w:p w:rsidR="00937276" w:rsidRPr="00DF120C" w:rsidRDefault="00937276" w:rsidP="000F7998">
      <w:r w:rsidRPr="00DF120C">
        <w:t>The 3 different coloured dyes are present to facilitate ease of caustic wash. It was found during a separate piece of work that certain dyes were washed from the substrate significantly more easily than others and these 3 were selected from the results.</w:t>
      </w:r>
      <w:r w:rsidRPr="00DF120C">
        <w:rPr>
          <w:rStyle w:val="EndnoteReference"/>
          <w:rFonts w:ascii="Gill Sans MT" w:hAnsi="Gill Sans MT"/>
        </w:rPr>
        <w:endnoteReference w:id="5"/>
      </w:r>
      <w:r w:rsidRPr="00DF120C">
        <w:t xml:space="preserve"> The </w:t>
      </w:r>
      <w:proofErr w:type="spellStart"/>
      <w:r w:rsidRPr="00DF120C">
        <w:t>tetrabutylammonium</w:t>
      </w:r>
      <w:proofErr w:type="spellEnd"/>
      <w:r w:rsidRPr="00DF120C">
        <w:t xml:space="preserve"> acetate salt allows the </w:t>
      </w:r>
      <w:proofErr w:type="spellStart"/>
      <w:r w:rsidRPr="00DF120C">
        <w:t>silane</w:t>
      </w:r>
      <w:proofErr w:type="spellEnd"/>
      <w:r w:rsidRPr="00DF120C">
        <w:t xml:space="preserve"> to be easily dissolved in the polymer solution, a function which was previously achieved by the solvent black 29 dye. </w:t>
      </w:r>
      <w:proofErr w:type="spellStart"/>
      <w:r w:rsidRPr="00DF120C">
        <w:t>Pentyl</w:t>
      </w:r>
      <w:proofErr w:type="spellEnd"/>
      <w:r w:rsidRPr="00DF120C">
        <w:t xml:space="preserve"> acetate was selected as opposed to isobutyl </w:t>
      </w:r>
      <w:proofErr w:type="spellStart"/>
      <w:r w:rsidRPr="00DF120C">
        <w:t>isobutyrate</w:t>
      </w:r>
      <w:proofErr w:type="spellEnd"/>
      <w:r w:rsidRPr="00DF120C">
        <w:t xml:space="preserve"> due both of these solvents appearing to work well in this system but </w:t>
      </w:r>
      <w:proofErr w:type="spellStart"/>
      <w:r w:rsidRPr="00DF120C">
        <w:t>pentyl</w:t>
      </w:r>
      <w:proofErr w:type="spellEnd"/>
      <w:r w:rsidRPr="00DF120C">
        <w:t xml:space="preserve"> acetate is already an existing part.</w:t>
      </w:r>
    </w:p>
    <w:tbl>
      <w:tblPr>
        <w:tblStyle w:val="ListTable6Colorful"/>
        <w:tblW w:w="0" w:type="auto"/>
        <w:tblLook w:val="04A0" w:firstRow="1" w:lastRow="0" w:firstColumn="1" w:lastColumn="0" w:noHBand="0" w:noVBand="1"/>
      </w:tblPr>
      <w:tblGrid>
        <w:gridCol w:w="2471"/>
        <w:gridCol w:w="1127"/>
        <w:gridCol w:w="5418"/>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szCs w:val="24"/>
              </w:rPr>
            </w:pPr>
            <w:r w:rsidRPr="000F7998">
              <w:rPr>
                <w:szCs w:val="24"/>
              </w:rPr>
              <w:t>Material</w:t>
            </w:r>
          </w:p>
        </w:tc>
        <w:tc>
          <w:tcPr>
            <w:tcW w:w="1127"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w:t>
            </w:r>
          </w:p>
        </w:tc>
        <w:tc>
          <w:tcPr>
            <w:tcW w:w="5418"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Function</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r w:rsidRPr="000F7998">
              <w:rPr>
                <w:b w:val="0"/>
                <w:szCs w:val="24"/>
              </w:rPr>
              <w:t>MEK</w:t>
            </w:r>
          </w:p>
        </w:tc>
        <w:tc>
          <w:tcPr>
            <w:tcW w:w="112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56.75</w:t>
            </w:r>
          </w:p>
        </w:tc>
        <w:tc>
          <w:tcPr>
            <w:tcW w:w="5418"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Main solvent</w:t>
            </w:r>
          </w:p>
        </w:tc>
      </w:tr>
      <w:tr w:rsidR="00937276" w:rsidRPr="000F7998"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proofErr w:type="spellStart"/>
            <w:r w:rsidRPr="000F7998">
              <w:rPr>
                <w:b w:val="0"/>
                <w:szCs w:val="24"/>
              </w:rPr>
              <w:t>Pentyl</w:t>
            </w:r>
            <w:proofErr w:type="spellEnd"/>
            <w:r w:rsidRPr="000F7998">
              <w:rPr>
                <w:b w:val="0"/>
                <w:szCs w:val="24"/>
              </w:rPr>
              <w:t xml:space="preserve"> acetate</w:t>
            </w:r>
          </w:p>
        </w:tc>
        <w:tc>
          <w:tcPr>
            <w:tcW w:w="112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w:t>
            </w:r>
          </w:p>
        </w:tc>
        <w:tc>
          <w:tcPr>
            <w:tcW w:w="5418"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Hydrophobic tailing solvent increasing water resistance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r w:rsidRPr="000F7998">
              <w:rPr>
                <w:b w:val="0"/>
                <w:szCs w:val="24"/>
              </w:rPr>
              <w:t>Water</w:t>
            </w:r>
          </w:p>
        </w:tc>
        <w:tc>
          <w:tcPr>
            <w:tcW w:w="112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3</w:t>
            </w:r>
          </w:p>
        </w:tc>
        <w:tc>
          <w:tcPr>
            <w:tcW w:w="5418"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 xml:space="preserve">Increases the amount of conductivity imparted by the salt and hydrolyses </w:t>
            </w:r>
            <w:proofErr w:type="spellStart"/>
            <w:r w:rsidRPr="000F7998">
              <w:rPr>
                <w:szCs w:val="24"/>
              </w:rPr>
              <w:t>silane</w:t>
            </w:r>
            <w:proofErr w:type="spellEnd"/>
          </w:p>
        </w:tc>
      </w:tr>
      <w:tr w:rsidR="00937276" w:rsidRPr="000F7998"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proofErr w:type="spellStart"/>
            <w:r w:rsidRPr="000F7998">
              <w:rPr>
                <w:b w:val="0"/>
                <w:szCs w:val="24"/>
              </w:rPr>
              <w:t>Joncryl</w:t>
            </w:r>
            <w:proofErr w:type="spellEnd"/>
            <w:r w:rsidRPr="000F7998">
              <w:rPr>
                <w:b w:val="0"/>
                <w:szCs w:val="24"/>
              </w:rPr>
              <w:t xml:space="preserve"> 682</w:t>
            </w:r>
          </w:p>
        </w:tc>
        <w:tc>
          <w:tcPr>
            <w:tcW w:w="112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27</w:t>
            </w:r>
          </w:p>
        </w:tc>
        <w:tc>
          <w:tcPr>
            <w:tcW w:w="5418"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 xml:space="preserve">High acid number acrylic giving alkali </w:t>
            </w:r>
            <w:proofErr w:type="spellStart"/>
            <w:r w:rsidRPr="000F7998">
              <w:rPr>
                <w:szCs w:val="24"/>
              </w:rPr>
              <w:t>washability</w:t>
            </w:r>
            <w:proofErr w:type="spellEnd"/>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proofErr w:type="spellStart"/>
            <w:r w:rsidRPr="000F7998">
              <w:rPr>
                <w:b w:val="0"/>
                <w:szCs w:val="24"/>
              </w:rPr>
              <w:t>Dynasylan</w:t>
            </w:r>
            <w:proofErr w:type="spellEnd"/>
            <w:r w:rsidRPr="000F7998">
              <w:rPr>
                <w:b w:val="0"/>
                <w:szCs w:val="24"/>
              </w:rPr>
              <w:t xml:space="preserve"> TRIAMO</w:t>
            </w:r>
          </w:p>
        </w:tc>
        <w:tc>
          <w:tcPr>
            <w:tcW w:w="112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0.25</w:t>
            </w:r>
          </w:p>
        </w:tc>
        <w:tc>
          <w:tcPr>
            <w:tcW w:w="5418"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0F7998">
              <w:rPr>
                <w:szCs w:val="24"/>
              </w:rPr>
              <w:t>Triamino</w:t>
            </w:r>
            <w:proofErr w:type="spellEnd"/>
            <w:r w:rsidRPr="000F7998">
              <w:rPr>
                <w:szCs w:val="24"/>
              </w:rPr>
              <w:t xml:space="preserve"> functional </w:t>
            </w:r>
            <w:proofErr w:type="spellStart"/>
            <w:r w:rsidRPr="000F7998">
              <w:rPr>
                <w:szCs w:val="24"/>
              </w:rPr>
              <w:t>trimethyoxysilane</w:t>
            </w:r>
            <w:proofErr w:type="spellEnd"/>
          </w:p>
        </w:tc>
      </w:tr>
      <w:tr w:rsidR="00937276" w:rsidRPr="000F7998"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r w:rsidRPr="000F7998">
              <w:rPr>
                <w:b w:val="0"/>
                <w:szCs w:val="24"/>
              </w:rPr>
              <w:t>TBA(PF</w:t>
            </w:r>
            <w:r w:rsidRPr="000F7998">
              <w:rPr>
                <w:b w:val="0"/>
                <w:szCs w:val="24"/>
                <w:vertAlign w:val="subscript"/>
              </w:rPr>
              <w:t>6</w:t>
            </w:r>
            <w:r w:rsidRPr="000F7998">
              <w:rPr>
                <w:b w:val="0"/>
                <w:szCs w:val="24"/>
              </w:rPr>
              <w:t>)</w:t>
            </w:r>
          </w:p>
        </w:tc>
        <w:tc>
          <w:tcPr>
            <w:tcW w:w="112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1.75</w:t>
            </w:r>
          </w:p>
        </w:tc>
        <w:tc>
          <w:tcPr>
            <w:tcW w:w="5418"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Conductivity salt giving the majority of conductivity</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r w:rsidRPr="000F7998">
              <w:rPr>
                <w:b w:val="0"/>
                <w:szCs w:val="24"/>
              </w:rPr>
              <w:t>TBA(</w:t>
            </w:r>
            <w:proofErr w:type="spellStart"/>
            <w:r w:rsidRPr="000F7998">
              <w:rPr>
                <w:b w:val="0"/>
                <w:szCs w:val="24"/>
              </w:rPr>
              <w:t>OAc</w:t>
            </w:r>
            <w:proofErr w:type="spellEnd"/>
            <w:r w:rsidRPr="000F7998">
              <w:rPr>
                <w:b w:val="0"/>
                <w:szCs w:val="24"/>
              </w:rPr>
              <w:t>)</w:t>
            </w:r>
          </w:p>
        </w:tc>
        <w:tc>
          <w:tcPr>
            <w:tcW w:w="112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0.25</w:t>
            </w:r>
          </w:p>
        </w:tc>
        <w:tc>
          <w:tcPr>
            <w:tcW w:w="5418"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 xml:space="preserve">Improves solubility of acrylic / </w:t>
            </w:r>
            <w:proofErr w:type="spellStart"/>
            <w:r w:rsidRPr="000F7998">
              <w:rPr>
                <w:szCs w:val="24"/>
              </w:rPr>
              <w:t>silane</w:t>
            </w:r>
            <w:proofErr w:type="spellEnd"/>
            <w:r w:rsidRPr="000F7998">
              <w:rPr>
                <w:szCs w:val="24"/>
              </w:rPr>
              <w:t xml:space="preserve"> combination</w:t>
            </w:r>
          </w:p>
        </w:tc>
      </w:tr>
      <w:tr w:rsidR="00937276" w:rsidRPr="000F7998"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proofErr w:type="spellStart"/>
            <w:r w:rsidRPr="000F7998">
              <w:rPr>
                <w:b w:val="0"/>
                <w:szCs w:val="24"/>
              </w:rPr>
              <w:t>Valifast</w:t>
            </w:r>
            <w:proofErr w:type="spellEnd"/>
            <w:r w:rsidRPr="000F7998">
              <w:rPr>
                <w:b w:val="0"/>
                <w:szCs w:val="24"/>
              </w:rPr>
              <w:t xml:space="preserve"> Red 3304</w:t>
            </w:r>
          </w:p>
        </w:tc>
        <w:tc>
          <w:tcPr>
            <w:tcW w:w="112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18"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Solvent red 8 dye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r w:rsidRPr="000F7998">
              <w:rPr>
                <w:b w:val="0"/>
                <w:szCs w:val="24"/>
              </w:rPr>
              <w:t>Oil Blue 613</w:t>
            </w:r>
          </w:p>
        </w:tc>
        <w:tc>
          <w:tcPr>
            <w:tcW w:w="112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2</w:t>
            </w:r>
          </w:p>
        </w:tc>
        <w:tc>
          <w:tcPr>
            <w:tcW w:w="5418"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Solvent blue 5 dye</w:t>
            </w:r>
          </w:p>
        </w:tc>
      </w:tr>
      <w:tr w:rsidR="00937276" w:rsidRPr="000F7998" w:rsidTr="000F7998">
        <w:trPr>
          <w:trHeight w:val="20"/>
        </w:trPr>
        <w:tc>
          <w:tcPr>
            <w:cnfStyle w:val="001000000000" w:firstRow="0" w:lastRow="0" w:firstColumn="1" w:lastColumn="0" w:oddVBand="0" w:evenVBand="0" w:oddHBand="0" w:evenHBand="0" w:firstRowFirstColumn="0" w:firstRowLastColumn="0" w:lastRowFirstColumn="0" w:lastRowLastColumn="0"/>
            <w:tcW w:w="2471" w:type="dxa"/>
            <w:shd w:val="clear" w:color="auto" w:fill="auto"/>
          </w:tcPr>
          <w:p w:rsidR="00937276" w:rsidRPr="000F7998" w:rsidRDefault="00937276" w:rsidP="00937276">
            <w:pPr>
              <w:jc w:val="center"/>
              <w:rPr>
                <w:b w:val="0"/>
                <w:szCs w:val="24"/>
              </w:rPr>
            </w:pPr>
            <w:proofErr w:type="spellStart"/>
            <w:r w:rsidRPr="000F7998">
              <w:rPr>
                <w:b w:val="0"/>
                <w:szCs w:val="24"/>
              </w:rPr>
              <w:t>Valifast</w:t>
            </w:r>
            <w:proofErr w:type="spellEnd"/>
            <w:r w:rsidRPr="000F7998">
              <w:rPr>
                <w:b w:val="0"/>
                <w:szCs w:val="24"/>
              </w:rPr>
              <w:t xml:space="preserve"> Yellow 3170</w:t>
            </w:r>
          </w:p>
        </w:tc>
        <w:tc>
          <w:tcPr>
            <w:tcW w:w="112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18" w:type="dxa"/>
            <w:shd w:val="clear" w:color="auto" w:fill="auto"/>
          </w:tcPr>
          <w:p w:rsidR="00937276" w:rsidRPr="000F7998" w:rsidRDefault="00937276" w:rsidP="000F7998">
            <w:pPr>
              <w:keepNext/>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Solvent yellow 151 dye</w:t>
            </w:r>
          </w:p>
        </w:tc>
      </w:tr>
    </w:tbl>
    <w:p w:rsidR="00937276" w:rsidRPr="000F7998" w:rsidRDefault="000F7998" w:rsidP="000F7998">
      <w:pPr>
        <w:pStyle w:val="Caption"/>
      </w:pPr>
      <w:bookmarkStart w:id="105" w:name="_Toc441223730"/>
      <w:r w:rsidRPr="000F7998">
        <w:t xml:space="preserve">Table </w:t>
      </w:r>
      <w:fldSimple w:instr=" SEQ Table \* ARABIC ">
        <w:r>
          <w:rPr>
            <w:noProof/>
          </w:rPr>
          <w:t>15</w:t>
        </w:r>
      </w:fldSimple>
      <w:r w:rsidR="00937276" w:rsidRPr="000F7998">
        <w:t xml:space="preserve"> I-621TF formulation details.</w:t>
      </w:r>
      <w:bookmarkEnd w:id="105"/>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szCs w:val="24"/>
              </w:rPr>
            </w:pPr>
            <w:r w:rsidRPr="000F7998">
              <w:rPr>
                <w:szCs w:val="24"/>
              </w:rPr>
              <w:t>Test</w:t>
            </w:r>
          </w:p>
        </w:tc>
        <w:tc>
          <w:tcPr>
            <w:tcW w:w="2697"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Number of rubs required to remove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Rub resistance on wet glass immediately after printing</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2-3</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10 mins after printing on wet glass</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5-7</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1 hour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&gt;10</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24 hours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&gt;10</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Water Immersion resistance after printing on dry glass (1 hour)</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5-7</w:t>
            </w:r>
          </w:p>
        </w:tc>
      </w:tr>
      <w:tr w:rsidR="00937276" w:rsidRPr="000F7998" w:rsidTr="000F7998">
        <w:trPr>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Water Immersion resistance after printing on wet glass (1 hour)</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5-7</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lastRenderedPageBreak/>
              <w:t>Caustic wash removal</w:t>
            </w:r>
          </w:p>
        </w:tc>
        <w:tc>
          <w:tcPr>
            <w:tcW w:w="2697" w:type="dxa"/>
            <w:shd w:val="clear" w:color="auto" w:fill="auto"/>
          </w:tcPr>
          <w:p w:rsidR="00937276" w:rsidRPr="000F7998" w:rsidRDefault="00937276" w:rsidP="000F7998">
            <w:pPr>
              <w:keepNext/>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Removed immediately</w:t>
            </w:r>
          </w:p>
        </w:tc>
      </w:tr>
    </w:tbl>
    <w:p w:rsidR="00937276" w:rsidRPr="000F7998" w:rsidRDefault="000F7998" w:rsidP="000F7998">
      <w:pPr>
        <w:pStyle w:val="Caption"/>
      </w:pPr>
      <w:bookmarkStart w:id="106" w:name="_Toc441223731"/>
      <w:r w:rsidRPr="000F7998">
        <w:t xml:space="preserve">Table </w:t>
      </w:r>
      <w:fldSimple w:instr=" SEQ Table \* ARABIC ">
        <w:r>
          <w:rPr>
            <w:noProof/>
          </w:rPr>
          <w:t>16</w:t>
        </w:r>
      </w:fldSimple>
      <w:r w:rsidRPr="000F7998">
        <w:t>.</w:t>
      </w:r>
      <w:r w:rsidR="00937276" w:rsidRPr="000F7998">
        <w:t xml:space="preserve"> I-621TF end user properties.</w:t>
      </w:r>
      <w:bookmarkEnd w:id="106"/>
    </w:p>
    <w:p w:rsidR="00937276" w:rsidRPr="00DF120C" w:rsidRDefault="00937276" w:rsidP="00937276">
      <w:pPr>
        <w:rPr>
          <w:rFonts w:ascii="Gill Sans MT" w:hAnsi="Gill Sans MT"/>
        </w:rPr>
      </w:pPr>
    </w:p>
    <w:tbl>
      <w:tblPr>
        <w:tblStyle w:val="ListTable6Colorful"/>
        <w:tblW w:w="0" w:type="auto"/>
        <w:tblLook w:val="04A0" w:firstRow="1" w:lastRow="0" w:firstColumn="1" w:lastColumn="0" w:noHBand="0" w:noVBand="1"/>
      </w:tblPr>
      <w:tblGrid>
        <w:gridCol w:w="4517"/>
        <w:gridCol w:w="4509"/>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pPr>
            <w:r w:rsidRPr="000F7998">
              <w:t>Advantages</w:t>
            </w:r>
          </w:p>
        </w:tc>
        <w:tc>
          <w:tcPr>
            <w:tcW w:w="4621"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pPr>
            <w:r w:rsidRPr="000F7998">
              <w:t>Issues</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rPr>
                <w:b w:val="0"/>
              </w:rPr>
            </w:pPr>
            <w:r w:rsidRPr="000F7998">
              <w:rPr>
                <w:b w:val="0"/>
              </w:rPr>
              <w:t>Improved print quality over 579TF</w:t>
            </w:r>
          </w:p>
          <w:p w:rsidR="00937276" w:rsidRPr="000F7998" w:rsidRDefault="00937276" w:rsidP="00937276">
            <w:pPr>
              <w:jc w:val="center"/>
            </w:pPr>
            <w:r w:rsidRPr="000F7998">
              <w:rPr>
                <w:b w:val="0"/>
              </w:rPr>
              <w:t>Caustic washable without additives</w:t>
            </w:r>
          </w:p>
        </w:tc>
        <w:tc>
          <w:tcPr>
            <w:tcW w:w="46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0F7998">
              <w:t>Adhesion on wet bottles still poor</w:t>
            </w:r>
          </w:p>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0F7998">
              <w:t>Acetate salt very expensive</w:t>
            </w:r>
          </w:p>
          <w:p w:rsidR="00937276" w:rsidRPr="000F7998" w:rsidRDefault="00937276" w:rsidP="000F7998">
            <w:pPr>
              <w:keepNext/>
              <w:jc w:val="center"/>
              <w:cnfStyle w:val="000000100000" w:firstRow="0" w:lastRow="0" w:firstColumn="0" w:lastColumn="0" w:oddVBand="0" w:evenVBand="0" w:oddHBand="1" w:evenHBand="0" w:firstRowFirstColumn="0" w:firstRowLastColumn="0" w:lastRowFirstColumn="0" w:lastRowLastColumn="0"/>
            </w:pPr>
            <w:r w:rsidRPr="000F7998">
              <w:t>Blue and yellow dyes not suitable for food packaging</w:t>
            </w:r>
          </w:p>
        </w:tc>
      </w:tr>
    </w:tbl>
    <w:p w:rsidR="00937276" w:rsidRPr="000F7998" w:rsidRDefault="000F7998" w:rsidP="000F7998">
      <w:pPr>
        <w:pStyle w:val="Caption"/>
      </w:pPr>
      <w:bookmarkStart w:id="107" w:name="_Toc441223732"/>
      <w:r w:rsidRPr="000F7998">
        <w:t xml:space="preserve">Table </w:t>
      </w:r>
      <w:fldSimple w:instr=" SEQ Table \* ARABIC ">
        <w:r>
          <w:rPr>
            <w:noProof/>
          </w:rPr>
          <w:t>17</w:t>
        </w:r>
      </w:fldSimple>
      <w:r w:rsidRPr="000F7998">
        <w:t>.</w:t>
      </w:r>
      <w:r w:rsidR="00937276" w:rsidRPr="000F7998">
        <w:t xml:space="preserve"> I-621TF advantages and issues.</w:t>
      </w:r>
      <w:bookmarkEnd w:id="107"/>
    </w:p>
    <w:p w:rsidR="00937276" w:rsidRPr="00DF120C" w:rsidRDefault="00937276" w:rsidP="000F7998"/>
    <w:p w:rsidR="00937276" w:rsidRPr="00DF120C" w:rsidRDefault="00937276" w:rsidP="000F7998">
      <w:r w:rsidRPr="00DF120C">
        <w:t>The print quality is vastly improved over I-579TF with the codes printed on wet bottle necks now being legible despite a small amount of spreading. However the rub resistance of these printed codes is still relatively poor compared to I-234BK and I</w:t>
      </w:r>
      <w:r w:rsidRPr="00DF120C">
        <w:noBreakHyphen/>
        <w:t>618TF.</w:t>
      </w:r>
    </w:p>
    <w:p w:rsidR="00937276" w:rsidRPr="00DF120C" w:rsidRDefault="00937276" w:rsidP="000F7998">
      <w:pPr>
        <w:pStyle w:val="Heading3"/>
      </w:pPr>
      <w:bookmarkStart w:id="108" w:name="_Toc440006601"/>
      <w:bookmarkStart w:id="109" w:name="_Toc440006744"/>
      <w:bookmarkStart w:id="110" w:name="_Toc440015603"/>
      <w:bookmarkStart w:id="111" w:name="_Toc440031443"/>
      <w:bookmarkStart w:id="112" w:name="_Toc440031673"/>
      <w:bookmarkStart w:id="113" w:name="_Toc441222279"/>
      <w:bookmarkStart w:id="114" w:name="_Toc441223530"/>
      <w:bookmarkStart w:id="115" w:name="_Toc441223681"/>
      <w:r w:rsidRPr="00DF120C">
        <w:t>I-623TF</w:t>
      </w:r>
      <w:bookmarkEnd w:id="108"/>
      <w:bookmarkEnd w:id="109"/>
      <w:bookmarkEnd w:id="110"/>
      <w:bookmarkEnd w:id="111"/>
      <w:bookmarkEnd w:id="112"/>
      <w:bookmarkEnd w:id="113"/>
      <w:bookmarkEnd w:id="114"/>
      <w:bookmarkEnd w:id="115"/>
    </w:p>
    <w:p w:rsidR="00937276" w:rsidRPr="00DF120C" w:rsidRDefault="00937276" w:rsidP="000F7998">
      <w:r w:rsidRPr="00DF120C">
        <w:t xml:space="preserve">In I-623TF the </w:t>
      </w:r>
      <w:proofErr w:type="spellStart"/>
      <w:r w:rsidRPr="00DF120C">
        <w:t>Dynasylan</w:t>
      </w:r>
      <w:proofErr w:type="spellEnd"/>
      <w:r w:rsidRPr="00DF120C">
        <w:t xml:space="preserve"> TRIAMO has been replaced by DMMSP-PEI for its stronger glass adhesion properties. All other aspects of the formulation have remained the same.</w:t>
      </w:r>
    </w:p>
    <w:tbl>
      <w:tblPr>
        <w:tblStyle w:val="ListTable6Colorful"/>
        <w:tblW w:w="0" w:type="auto"/>
        <w:tblLook w:val="04A0" w:firstRow="1" w:lastRow="0" w:firstColumn="1" w:lastColumn="0" w:noHBand="0" w:noVBand="1"/>
      </w:tblPr>
      <w:tblGrid>
        <w:gridCol w:w="2463"/>
        <w:gridCol w:w="1121"/>
        <w:gridCol w:w="5432"/>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szCs w:val="24"/>
              </w:rPr>
            </w:pPr>
            <w:r w:rsidRPr="000F7998">
              <w:rPr>
                <w:szCs w:val="24"/>
              </w:rPr>
              <w:t>Material</w:t>
            </w:r>
          </w:p>
        </w:tc>
        <w:tc>
          <w:tcPr>
            <w:tcW w:w="1121"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w:t>
            </w:r>
          </w:p>
        </w:tc>
        <w:tc>
          <w:tcPr>
            <w:tcW w:w="5432"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Function</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MEK</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56</w:t>
            </w:r>
          </w:p>
        </w:tc>
        <w:tc>
          <w:tcPr>
            <w:tcW w:w="5432"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Main solvent</w:t>
            </w:r>
          </w:p>
        </w:tc>
      </w:tr>
      <w:tr w:rsidR="00937276" w:rsidRPr="000F7998" w:rsidTr="000F7998">
        <w:trPr>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proofErr w:type="spellStart"/>
            <w:r w:rsidRPr="000F7998">
              <w:rPr>
                <w:b w:val="0"/>
                <w:szCs w:val="24"/>
              </w:rPr>
              <w:t>Pentyl</w:t>
            </w:r>
            <w:proofErr w:type="spellEnd"/>
            <w:r w:rsidRPr="000F7998">
              <w:rPr>
                <w:b w:val="0"/>
                <w:szCs w:val="24"/>
              </w:rPr>
              <w:t xml:space="preserve"> acetate</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w:t>
            </w:r>
          </w:p>
        </w:tc>
        <w:tc>
          <w:tcPr>
            <w:tcW w:w="5432"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Hydrophobic tailing solvent increasing water resistance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Water</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3</w:t>
            </w:r>
          </w:p>
        </w:tc>
        <w:tc>
          <w:tcPr>
            <w:tcW w:w="5432"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 xml:space="preserve">Increases the amount of conductivity imparted by the salt and hydrolyses </w:t>
            </w:r>
            <w:proofErr w:type="spellStart"/>
            <w:r w:rsidRPr="000F7998">
              <w:rPr>
                <w:szCs w:val="24"/>
              </w:rPr>
              <w:t>silane</w:t>
            </w:r>
            <w:proofErr w:type="spellEnd"/>
          </w:p>
        </w:tc>
      </w:tr>
      <w:tr w:rsidR="00937276" w:rsidRPr="000F7998" w:rsidTr="000F7998">
        <w:trPr>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proofErr w:type="spellStart"/>
            <w:r w:rsidRPr="000F7998">
              <w:rPr>
                <w:b w:val="0"/>
                <w:szCs w:val="24"/>
              </w:rPr>
              <w:t>Joncryl</w:t>
            </w:r>
            <w:proofErr w:type="spellEnd"/>
            <w:r w:rsidRPr="000F7998">
              <w:rPr>
                <w:b w:val="0"/>
                <w:szCs w:val="24"/>
              </w:rPr>
              <w:t xml:space="preserve"> 682</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27.5</w:t>
            </w:r>
          </w:p>
        </w:tc>
        <w:tc>
          <w:tcPr>
            <w:tcW w:w="5432"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 xml:space="preserve">High acid number acrylic giving alkali </w:t>
            </w:r>
            <w:proofErr w:type="spellStart"/>
            <w:r w:rsidRPr="000F7998">
              <w:rPr>
                <w:szCs w:val="24"/>
              </w:rPr>
              <w:t>washability</w:t>
            </w:r>
            <w:proofErr w:type="spellEnd"/>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DMMSP-PEI</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0.5</w:t>
            </w:r>
          </w:p>
        </w:tc>
        <w:tc>
          <w:tcPr>
            <w:tcW w:w="5432"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0F7998">
              <w:rPr>
                <w:szCs w:val="24"/>
              </w:rPr>
              <w:t>Dimethoxymethylsilane</w:t>
            </w:r>
            <w:proofErr w:type="spellEnd"/>
            <w:r w:rsidRPr="000F7998">
              <w:rPr>
                <w:szCs w:val="24"/>
              </w:rPr>
              <w:t xml:space="preserve"> functional </w:t>
            </w:r>
            <w:proofErr w:type="spellStart"/>
            <w:r w:rsidRPr="000F7998">
              <w:rPr>
                <w:szCs w:val="24"/>
              </w:rPr>
              <w:t>polyethyleneimine</w:t>
            </w:r>
            <w:proofErr w:type="spellEnd"/>
          </w:p>
        </w:tc>
      </w:tr>
      <w:tr w:rsidR="00937276" w:rsidRPr="000F7998" w:rsidTr="000F7998">
        <w:trPr>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TBA(PF</w:t>
            </w:r>
            <w:r w:rsidRPr="000F7998">
              <w:rPr>
                <w:b w:val="0"/>
                <w:szCs w:val="24"/>
                <w:vertAlign w:val="subscript"/>
              </w:rPr>
              <w:t>6</w:t>
            </w:r>
            <w:r w:rsidRPr="000F7998">
              <w:rPr>
                <w:b w:val="0"/>
                <w:szCs w:val="24"/>
              </w:rPr>
              <w:t>)</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1.75</w:t>
            </w:r>
          </w:p>
        </w:tc>
        <w:tc>
          <w:tcPr>
            <w:tcW w:w="5432"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Conductivity salt giving the majority of conductivity</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TBA(</w:t>
            </w:r>
            <w:proofErr w:type="spellStart"/>
            <w:r w:rsidRPr="000F7998">
              <w:rPr>
                <w:b w:val="0"/>
                <w:szCs w:val="24"/>
              </w:rPr>
              <w:t>OAc</w:t>
            </w:r>
            <w:proofErr w:type="spellEnd"/>
            <w:r w:rsidRPr="000F7998">
              <w:rPr>
                <w:b w:val="0"/>
                <w:szCs w:val="24"/>
              </w:rPr>
              <w:t>)</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0.25</w:t>
            </w:r>
          </w:p>
        </w:tc>
        <w:tc>
          <w:tcPr>
            <w:tcW w:w="5432"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 xml:space="preserve">Improves solubility of acrylic / </w:t>
            </w:r>
            <w:proofErr w:type="spellStart"/>
            <w:r w:rsidRPr="000F7998">
              <w:rPr>
                <w:szCs w:val="24"/>
              </w:rPr>
              <w:t>silane</w:t>
            </w:r>
            <w:proofErr w:type="spellEnd"/>
            <w:r w:rsidRPr="000F7998">
              <w:rPr>
                <w:szCs w:val="24"/>
              </w:rPr>
              <w:t xml:space="preserve"> combination</w:t>
            </w:r>
          </w:p>
        </w:tc>
      </w:tr>
      <w:tr w:rsidR="00937276" w:rsidRPr="000F7998" w:rsidTr="000F7998">
        <w:trPr>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proofErr w:type="spellStart"/>
            <w:r w:rsidRPr="000F7998">
              <w:rPr>
                <w:b w:val="0"/>
                <w:szCs w:val="24"/>
              </w:rPr>
              <w:t>Valifast</w:t>
            </w:r>
            <w:proofErr w:type="spellEnd"/>
            <w:r w:rsidRPr="000F7998">
              <w:rPr>
                <w:b w:val="0"/>
                <w:szCs w:val="24"/>
              </w:rPr>
              <w:t xml:space="preserve"> Red 3304</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32"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Solvent red 8 dye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r w:rsidRPr="000F7998">
              <w:rPr>
                <w:b w:val="0"/>
                <w:szCs w:val="24"/>
              </w:rPr>
              <w:t>Oil Blue 613</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2</w:t>
            </w:r>
          </w:p>
        </w:tc>
        <w:tc>
          <w:tcPr>
            <w:tcW w:w="5432"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Solvent blue 5 dye</w:t>
            </w:r>
          </w:p>
        </w:tc>
      </w:tr>
      <w:tr w:rsidR="00937276" w:rsidRPr="000F7998" w:rsidTr="000F7998">
        <w:trPr>
          <w:trHeight w:val="454"/>
        </w:trPr>
        <w:tc>
          <w:tcPr>
            <w:cnfStyle w:val="001000000000" w:firstRow="0" w:lastRow="0" w:firstColumn="1" w:lastColumn="0" w:oddVBand="0" w:evenVBand="0" w:oddHBand="0" w:evenHBand="0" w:firstRowFirstColumn="0" w:firstRowLastColumn="0" w:lastRowFirstColumn="0" w:lastRowLastColumn="0"/>
            <w:tcW w:w="2463" w:type="dxa"/>
            <w:shd w:val="clear" w:color="auto" w:fill="auto"/>
          </w:tcPr>
          <w:p w:rsidR="00937276" w:rsidRPr="000F7998" w:rsidRDefault="00937276" w:rsidP="00937276">
            <w:pPr>
              <w:jc w:val="center"/>
              <w:rPr>
                <w:b w:val="0"/>
                <w:szCs w:val="24"/>
              </w:rPr>
            </w:pPr>
            <w:proofErr w:type="spellStart"/>
            <w:r w:rsidRPr="000F7998">
              <w:rPr>
                <w:b w:val="0"/>
                <w:szCs w:val="24"/>
              </w:rPr>
              <w:t>Valifast</w:t>
            </w:r>
            <w:proofErr w:type="spellEnd"/>
            <w:r w:rsidRPr="000F7998">
              <w:rPr>
                <w:b w:val="0"/>
                <w:szCs w:val="24"/>
              </w:rPr>
              <w:t xml:space="preserve"> Yellow 3170</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32" w:type="dxa"/>
            <w:shd w:val="clear" w:color="auto" w:fill="auto"/>
          </w:tcPr>
          <w:p w:rsidR="00937276" w:rsidRPr="000F7998" w:rsidRDefault="00937276" w:rsidP="000F7998">
            <w:pPr>
              <w:keepNext/>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Solvent yellow 151 dye</w:t>
            </w:r>
          </w:p>
        </w:tc>
      </w:tr>
    </w:tbl>
    <w:p w:rsidR="00937276" w:rsidRPr="000F7998" w:rsidRDefault="000F7998" w:rsidP="000F7998">
      <w:pPr>
        <w:pStyle w:val="Caption"/>
      </w:pPr>
      <w:bookmarkStart w:id="116" w:name="_Toc441223733"/>
      <w:r w:rsidRPr="000F7998">
        <w:t xml:space="preserve">Table </w:t>
      </w:r>
      <w:fldSimple w:instr=" SEQ Table \* ARABIC ">
        <w:r>
          <w:rPr>
            <w:noProof/>
          </w:rPr>
          <w:t>18</w:t>
        </w:r>
      </w:fldSimple>
      <w:r w:rsidRPr="000F7998">
        <w:t>.</w:t>
      </w:r>
      <w:r w:rsidR="00937276" w:rsidRPr="000F7998">
        <w:t xml:space="preserve"> I-623TF formulation details.</w:t>
      </w:r>
      <w:bookmarkEnd w:id="116"/>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szCs w:val="24"/>
              </w:rPr>
            </w:pPr>
            <w:r w:rsidRPr="000F7998">
              <w:rPr>
                <w:szCs w:val="24"/>
              </w:rPr>
              <w:t>Test</w:t>
            </w:r>
          </w:p>
        </w:tc>
        <w:tc>
          <w:tcPr>
            <w:tcW w:w="2697"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szCs w:val="24"/>
              </w:rPr>
            </w:pPr>
            <w:r w:rsidRPr="000F7998">
              <w:rPr>
                <w:szCs w:val="24"/>
              </w:rPr>
              <w:t>Number of rubs required to remove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Rub resistance on wet glass immediately after printing</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3-5</w:t>
            </w:r>
          </w:p>
        </w:tc>
      </w:tr>
      <w:tr w:rsidR="00937276" w:rsidRPr="000F7998" w:rsidTr="000F7998">
        <w:trPr>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lastRenderedPageBreak/>
              <w:t>Rub resistance 10 mins after printing on wet glass</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5-7</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1 hour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&gt;10</w:t>
            </w:r>
          </w:p>
        </w:tc>
      </w:tr>
      <w:tr w:rsidR="00937276" w:rsidRPr="000F7998" w:rsidTr="000F7998">
        <w:trPr>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Rub resistance 24 hours after printing on wet glass</w:t>
            </w:r>
          </w:p>
        </w:tc>
        <w:tc>
          <w:tcPr>
            <w:tcW w:w="2697" w:type="dxa"/>
            <w:shd w:val="clear" w:color="auto" w:fill="auto"/>
          </w:tcPr>
          <w:p w:rsidR="00937276" w:rsidRPr="000F7998" w:rsidRDefault="00937276" w:rsidP="00937276">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&gt;10</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0F7998" w:rsidRDefault="00937276" w:rsidP="00937276">
            <w:pPr>
              <w:jc w:val="center"/>
              <w:rPr>
                <w:b w:val="0"/>
                <w:szCs w:val="24"/>
              </w:rPr>
            </w:pPr>
            <w:r w:rsidRPr="000F7998">
              <w:rPr>
                <w:b w:val="0"/>
                <w:szCs w:val="24"/>
              </w:rPr>
              <w:t>Water Immersion resistance after printing on dry glass (1 hour)</w:t>
            </w:r>
          </w:p>
        </w:tc>
        <w:tc>
          <w:tcPr>
            <w:tcW w:w="269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&gt;10</w:t>
            </w:r>
          </w:p>
        </w:tc>
      </w:tr>
      <w:tr w:rsidR="00937276" w:rsidRPr="000F7998" w:rsidTr="000F7998">
        <w:trPr>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Water Immersion resistance after printing on wet glass (1 hour)</w:t>
            </w:r>
          </w:p>
        </w:tc>
        <w:tc>
          <w:tcPr>
            <w:tcW w:w="269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5-7</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0F7998" w:rsidRDefault="00937276" w:rsidP="00937276">
            <w:pPr>
              <w:jc w:val="center"/>
              <w:rPr>
                <w:b w:val="0"/>
                <w:szCs w:val="24"/>
              </w:rPr>
            </w:pPr>
            <w:r w:rsidRPr="000F7998">
              <w:rPr>
                <w:b w:val="0"/>
                <w:szCs w:val="24"/>
              </w:rPr>
              <w:t>Caustic wash removal</w:t>
            </w:r>
          </w:p>
        </w:tc>
        <w:tc>
          <w:tcPr>
            <w:tcW w:w="2697" w:type="dxa"/>
            <w:shd w:val="clear" w:color="auto" w:fill="auto"/>
          </w:tcPr>
          <w:p w:rsidR="00937276" w:rsidRPr="000F7998" w:rsidRDefault="00937276" w:rsidP="000F7998">
            <w:pPr>
              <w:keepNext/>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Removed immediately</w:t>
            </w:r>
          </w:p>
        </w:tc>
      </w:tr>
    </w:tbl>
    <w:p w:rsidR="00937276" w:rsidRPr="000F7998" w:rsidRDefault="000F7998" w:rsidP="000F7998">
      <w:pPr>
        <w:pStyle w:val="Caption"/>
      </w:pPr>
      <w:bookmarkStart w:id="117" w:name="_Toc441223734"/>
      <w:r w:rsidRPr="000F7998">
        <w:t xml:space="preserve">Table </w:t>
      </w:r>
      <w:fldSimple w:instr=" SEQ Table \* ARABIC ">
        <w:r>
          <w:rPr>
            <w:noProof/>
          </w:rPr>
          <w:t>19</w:t>
        </w:r>
      </w:fldSimple>
      <w:r w:rsidRPr="000F7998">
        <w:t>.</w:t>
      </w:r>
      <w:r w:rsidR="00937276" w:rsidRPr="000F7998">
        <w:t xml:space="preserve"> I-623TF end user properties.</w:t>
      </w:r>
      <w:bookmarkEnd w:id="117"/>
    </w:p>
    <w:p w:rsidR="00937276" w:rsidRPr="00DF120C" w:rsidRDefault="00937276" w:rsidP="00937276">
      <w:pPr>
        <w:rPr>
          <w:rFonts w:ascii="Gill Sans MT" w:hAnsi="Gill Sans MT"/>
        </w:rPr>
      </w:pPr>
    </w:p>
    <w:tbl>
      <w:tblPr>
        <w:tblStyle w:val="ListTable6Colorful"/>
        <w:tblW w:w="0" w:type="auto"/>
        <w:tblLook w:val="04A0" w:firstRow="1" w:lastRow="0" w:firstColumn="1" w:lastColumn="0" w:noHBand="0" w:noVBand="1"/>
      </w:tblPr>
      <w:tblGrid>
        <w:gridCol w:w="4517"/>
        <w:gridCol w:w="4509"/>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pPr>
            <w:r w:rsidRPr="000F7998">
              <w:t>Advantages</w:t>
            </w:r>
          </w:p>
        </w:tc>
        <w:tc>
          <w:tcPr>
            <w:tcW w:w="4621"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pPr>
            <w:r w:rsidRPr="000F7998">
              <w:t>Issues</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0F7998" w:rsidRDefault="00937276" w:rsidP="00937276">
            <w:pPr>
              <w:jc w:val="center"/>
              <w:rPr>
                <w:b w:val="0"/>
              </w:rPr>
            </w:pPr>
            <w:r w:rsidRPr="000F7998">
              <w:rPr>
                <w:b w:val="0"/>
              </w:rPr>
              <w:t>Improved adhesion over 621TF</w:t>
            </w:r>
          </w:p>
          <w:p w:rsidR="00937276" w:rsidRPr="000F7998" w:rsidRDefault="00937276" w:rsidP="00937276">
            <w:pPr>
              <w:jc w:val="center"/>
            </w:pPr>
            <w:r w:rsidRPr="000F7998">
              <w:rPr>
                <w:b w:val="0"/>
              </w:rPr>
              <w:t>Caustic washable without additives</w:t>
            </w:r>
          </w:p>
        </w:tc>
        <w:tc>
          <w:tcPr>
            <w:tcW w:w="46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0F7998">
              <w:t>Adhesion on bottles still poor</w:t>
            </w:r>
          </w:p>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pPr>
            <w:r w:rsidRPr="000F7998">
              <w:t>Acetate salt very expensive</w:t>
            </w:r>
          </w:p>
          <w:p w:rsidR="00937276" w:rsidRPr="000F7998" w:rsidRDefault="00937276" w:rsidP="000F7998">
            <w:pPr>
              <w:keepNext/>
              <w:jc w:val="center"/>
              <w:cnfStyle w:val="000000100000" w:firstRow="0" w:lastRow="0" w:firstColumn="0" w:lastColumn="0" w:oddVBand="0" w:evenVBand="0" w:oddHBand="1" w:evenHBand="0" w:firstRowFirstColumn="0" w:firstRowLastColumn="0" w:lastRowFirstColumn="0" w:lastRowLastColumn="0"/>
            </w:pPr>
            <w:r w:rsidRPr="000F7998">
              <w:t>Blue and yellow dyes not suitable for food packaging</w:t>
            </w:r>
          </w:p>
        </w:tc>
      </w:tr>
    </w:tbl>
    <w:p w:rsidR="00937276" w:rsidRPr="000F7998" w:rsidRDefault="000F7998" w:rsidP="000F7998">
      <w:pPr>
        <w:pStyle w:val="Caption"/>
      </w:pPr>
      <w:bookmarkStart w:id="118" w:name="_Toc441223735"/>
      <w:r w:rsidRPr="000F7998">
        <w:t xml:space="preserve">Table </w:t>
      </w:r>
      <w:fldSimple w:instr=" SEQ Table \* ARABIC ">
        <w:r w:rsidRPr="000F7998">
          <w:t>20</w:t>
        </w:r>
      </w:fldSimple>
      <w:r w:rsidRPr="000F7998">
        <w:t>.</w:t>
      </w:r>
      <w:r w:rsidR="00937276" w:rsidRPr="000F7998">
        <w:t xml:space="preserve"> I-623TF advantages and issues.</w:t>
      </w:r>
      <w:bookmarkEnd w:id="118"/>
    </w:p>
    <w:p w:rsidR="00937276" w:rsidRPr="00DF120C" w:rsidRDefault="00937276" w:rsidP="000F7998">
      <w:r w:rsidRPr="00DF120C">
        <w:t>The adhesion is marginally improved over I-621TF but is still not at the level of I</w:t>
      </w:r>
      <w:r w:rsidRPr="00DF120C">
        <w:noBreakHyphen/>
        <w:t xml:space="preserve">234BK or I-618TF. It was suspected that even though only present in a very small amount, the high </w:t>
      </w:r>
      <w:proofErr w:type="spellStart"/>
      <w:r w:rsidRPr="00DF120C">
        <w:t>hygroscopicity</w:t>
      </w:r>
      <w:proofErr w:type="spellEnd"/>
      <w:r w:rsidRPr="00DF120C">
        <w:t xml:space="preserve"> of </w:t>
      </w:r>
      <w:proofErr w:type="spellStart"/>
      <w:r w:rsidRPr="00DF120C">
        <w:t>tetrabutylammonium</w:t>
      </w:r>
      <w:proofErr w:type="spellEnd"/>
      <w:r w:rsidRPr="00DF120C">
        <w:t xml:space="preserve"> acetate may be the culprit.</w:t>
      </w:r>
    </w:p>
    <w:p w:rsidR="00937276" w:rsidRPr="00DF120C" w:rsidRDefault="00937276" w:rsidP="000F7998">
      <w:pPr>
        <w:pStyle w:val="Heading3"/>
      </w:pPr>
      <w:bookmarkStart w:id="119" w:name="_Toc440006602"/>
      <w:bookmarkStart w:id="120" w:name="_Toc440006745"/>
      <w:bookmarkStart w:id="121" w:name="_Toc440015604"/>
      <w:bookmarkStart w:id="122" w:name="_Toc440031444"/>
      <w:bookmarkStart w:id="123" w:name="_Toc440031674"/>
      <w:bookmarkStart w:id="124" w:name="_Toc441222280"/>
      <w:bookmarkStart w:id="125" w:name="_Toc441223531"/>
      <w:bookmarkStart w:id="126" w:name="_Toc441223682"/>
      <w:r w:rsidRPr="00DF120C">
        <w:t>I-632TF</w:t>
      </w:r>
      <w:bookmarkEnd w:id="119"/>
      <w:bookmarkEnd w:id="120"/>
      <w:bookmarkEnd w:id="121"/>
      <w:bookmarkEnd w:id="122"/>
      <w:bookmarkEnd w:id="123"/>
      <w:bookmarkEnd w:id="124"/>
      <w:bookmarkEnd w:id="125"/>
      <w:bookmarkEnd w:id="126"/>
    </w:p>
    <w:p w:rsidR="00937276" w:rsidRPr="00DF120C" w:rsidRDefault="00937276" w:rsidP="000F7998">
      <w:r w:rsidRPr="00DF120C">
        <w:t xml:space="preserve">I-632TF is essentially I-623TF without </w:t>
      </w:r>
      <w:proofErr w:type="spellStart"/>
      <w:r w:rsidRPr="00DF120C">
        <w:t>tetrabutylammonium</w:t>
      </w:r>
      <w:proofErr w:type="spellEnd"/>
      <w:r w:rsidRPr="00DF120C">
        <w:t xml:space="preserve"> acetate. The DMMSP-PEI still dissolves in this system but takes significantly longer and requires vigorous agitation.</w:t>
      </w:r>
    </w:p>
    <w:tbl>
      <w:tblPr>
        <w:tblStyle w:val="ListTable6Colorful"/>
        <w:tblW w:w="0" w:type="auto"/>
        <w:tblLook w:val="04A0" w:firstRow="1" w:lastRow="0" w:firstColumn="1" w:lastColumn="0" w:noHBand="0" w:noVBand="1"/>
      </w:tblPr>
      <w:tblGrid>
        <w:gridCol w:w="2458"/>
        <w:gridCol w:w="1121"/>
        <w:gridCol w:w="5437"/>
      </w:tblGrid>
      <w:tr w:rsidR="00937276" w:rsidRPr="000F7998" w:rsidTr="000F799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b w:val="0"/>
                <w:szCs w:val="24"/>
              </w:rPr>
            </w:pPr>
            <w:r w:rsidRPr="000F7998">
              <w:rPr>
                <w:b w:val="0"/>
                <w:szCs w:val="24"/>
              </w:rPr>
              <w:t>Material</w:t>
            </w:r>
          </w:p>
        </w:tc>
        <w:tc>
          <w:tcPr>
            <w:tcW w:w="1121"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b w:val="0"/>
                <w:szCs w:val="24"/>
              </w:rPr>
            </w:pPr>
            <w:r w:rsidRPr="000F7998">
              <w:rPr>
                <w:b w:val="0"/>
                <w:szCs w:val="24"/>
              </w:rPr>
              <w:t>%</w:t>
            </w:r>
          </w:p>
        </w:tc>
        <w:tc>
          <w:tcPr>
            <w:tcW w:w="5437" w:type="dxa"/>
            <w:shd w:val="clear" w:color="auto" w:fill="auto"/>
          </w:tcPr>
          <w:p w:rsidR="00937276" w:rsidRPr="000F7998" w:rsidRDefault="00937276" w:rsidP="00937276">
            <w:pPr>
              <w:jc w:val="center"/>
              <w:cnfStyle w:val="100000000000" w:firstRow="1" w:lastRow="0" w:firstColumn="0" w:lastColumn="0" w:oddVBand="0" w:evenVBand="0" w:oddHBand="0" w:evenHBand="0" w:firstRowFirstColumn="0" w:firstRowLastColumn="0" w:lastRowFirstColumn="0" w:lastRowLastColumn="0"/>
              <w:rPr>
                <w:b w:val="0"/>
                <w:szCs w:val="24"/>
              </w:rPr>
            </w:pPr>
            <w:r w:rsidRPr="000F7998">
              <w:rPr>
                <w:b w:val="0"/>
                <w:szCs w:val="24"/>
              </w:rPr>
              <w:t>Function</w:t>
            </w:r>
          </w:p>
        </w:tc>
      </w:tr>
      <w:tr w:rsidR="00937276" w:rsidRPr="000F7998" w:rsidTr="001E2BC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r w:rsidRPr="000F7998">
              <w:rPr>
                <w:szCs w:val="24"/>
              </w:rPr>
              <w:t>MEK</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56</w:t>
            </w:r>
          </w:p>
        </w:tc>
        <w:tc>
          <w:tcPr>
            <w:tcW w:w="543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Main solvent</w:t>
            </w:r>
          </w:p>
        </w:tc>
      </w:tr>
      <w:tr w:rsidR="00937276" w:rsidRPr="000F7998" w:rsidTr="000F7998">
        <w:trPr>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proofErr w:type="spellStart"/>
            <w:r w:rsidRPr="000F7998">
              <w:rPr>
                <w:szCs w:val="24"/>
              </w:rPr>
              <w:t>Pentyl</w:t>
            </w:r>
            <w:proofErr w:type="spellEnd"/>
            <w:r w:rsidRPr="000F7998">
              <w:rPr>
                <w:szCs w:val="24"/>
              </w:rPr>
              <w:t xml:space="preserve"> acetate</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5</w:t>
            </w:r>
          </w:p>
        </w:tc>
        <w:tc>
          <w:tcPr>
            <w:tcW w:w="543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Hydrophobic tailing solvent increasing water resistance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r w:rsidRPr="000F7998">
              <w:rPr>
                <w:szCs w:val="24"/>
              </w:rPr>
              <w:t>Water</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3</w:t>
            </w:r>
          </w:p>
        </w:tc>
        <w:tc>
          <w:tcPr>
            <w:tcW w:w="543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 xml:space="preserve">Increases the amount of conductivity imparted by the salt and hydrolyses </w:t>
            </w:r>
            <w:proofErr w:type="spellStart"/>
            <w:r w:rsidRPr="000F7998">
              <w:rPr>
                <w:szCs w:val="24"/>
              </w:rPr>
              <w:t>silane</w:t>
            </w:r>
            <w:proofErr w:type="spellEnd"/>
          </w:p>
        </w:tc>
      </w:tr>
      <w:tr w:rsidR="00937276" w:rsidRPr="000F7998" w:rsidTr="000F7998">
        <w:trPr>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proofErr w:type="spellStart"/>
            <w:r w:rsidRPr="000F7998">
              <w:rPr>
                <w:szCs w:val="24"/>
              </w:rPr>
              <w:t>Joncryl</w:t>
            </w:r>
            <w:proofErr w:type="spellEnd"/>
            <w:r w:rsidRPr="000F7998">
              <w:rPr>
                <w:szCs w:val="24"/>
              </w:rPr>
              <w:t xml:space="preserve"> 682</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27.5</w:t>
            </w:r>
          </w:p>
        </w:tc>
        <w:tc>
          <w:tcPr>
            <w:tcW w:w="543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 xml:space="preserve">High acid number acrylic giving alkali </w:t>
            </w:r>
            <w:proofErr w:type="spellStart"/>
            <w:r w:rsidRPr="000F7998">
              <w:rPr>
                <w:szCs w:val="24"/>
              </w:rPr>
              <w:t>washability</w:t>
            </w:r>
            <w:proofErr w:type="spellEnd"/>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r w:rsidRPr="000F7998">
              <w:rPr>
                <w:szCs w:val="24"/>
              </w:rPr>
              <w:t>DMMSP-PEI</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0.5</w:t>
            </w:r>
          </w:p>
        </w:tc>
        <w:tc>
          <w:tcPr>
            <w:tcW w:w="543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0F7998">
              <w:rPr>
                <w:szCs w:val="24"/>
              </w:rPr>
              <w:t>Dimethoxymethylsilane</w:t>
            </w:r>
            <w:proofErr w:type="spellEnd"/>
            <w:r w:rsidRPr="000F7998">
              <w:rPr>
                <w:szCs w:val="24"/>
              </w:rPr>
              <w:t xml:space="preserve"> functional </w:t>
            </w:r>
            <w:proofErr w:type="spellStart"/>
            <w:r w:rsidRPr="000F7998">
              <w:rPr>
                <w:szCs w:val="24"/>
              </w:rPr>
              <w:t>polyethyleneimine</w:t>
            </w:r>
            <w:proofErr w:type="spellEnd"/>
          </w:p>
        </w:tc>
      </w:tr>
      <w:tr w:rsidR="00937276" w:rsidRPr="000F7998" w:rsidTr="000F7998">
        <w:trPr>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r w:rsidRPr="000F7998">
              <w:rPr>
                <w:szCs w:val="24"/>
              </w:rPr>
              <w:t>TBA(PF</w:t>
            </w:r>
            <w:r w:rsidRPr="000F7998">
              <w:rPr>
                <w:szCs w:val="24"/>
                <w:vertAlign w:val="subscript"/>
              </w:rPr>
              <w:t>6</w:t>
            </w:r>
            <w:r w:rsidRPr="000F7998">
              <w:rPr>
                <w:szCs w:val="24"/>
              </w:rPr>
              <w:t>)</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3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Conductivity salt</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proofErr w:type="spellStart"/>
            <w:r w:rsidRPr="000F7998">
              <w:rPr>
                <w:szCs w:val="24"/>
              </w:rPr>
              <w:t>Valifast</w:t>
            </w:r>
            <w:proofErr w:type="spellEnd"/>
            <w:r w:rsidRPr="000F7998">
              <w:rPr>
                <w:szCs w:val="24"/>
              </w:rPr>
              <w:t xml:space="preserve"> Red 3304</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2</w:t>
            </w:r>
          </w:p>
        </w:tc>
        <w:tc>
          <w:tcPr>
            <w:tcW w:w="543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Solvent red 8 dye</w:t>
            </w:r>
          </w:p>
        </w:tc>
      </w:tr>
      <w:tr w:rsidR="00937276" w:rsidRPr="000F7998" w:rsidTr="000F7998">
        <w:trPr>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r w:rsidRPr="000F7998">
              <w:rPr>
                <w:szCs w:val="24"/>
              </w:rPr>
              <w:t>Oil Blue 613</w:t>
            </w:r>
          </w:p>
        </w:tc>
        <w:tc>
          <w:tcPr>
            <w:tcW w:w="1121"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2</w:t>
            </w:r>
          </w:p>
        </w:tc>
        <w:tc>
          <w:tcPr>
            <w:tcW w:w="5437" w:type="dxa"/>
            <w:shd w:val="clear" w:color="auto" w:fill="auto"/>
          </w:tcPr>
          <w:p w:rsidR="00937276" w:rsidRPr="000F7998" w:rsidRDefault="00937276" w:rsidP="00937276">
            <w:pPr>
              <w:jc w:val="center"/>
              <w:cnfStyle w:val="000000000000" w:firstRow="0" w:lastRow="0" w:firstColumn="0" w:lastColumn="0" w:oddVBand="0" w:evenVBand="0" w:oddHBand="0" w:evenHBand="0" w:firstRowFirstColumn="0" w:firstRowLastColumn="0" w:lastRowFirstColumn="0" w:lastRowLastColumn="0"/>
              <w:rPr>
                <w:szCs w:val="24"/>
              </w:rPr>
            </w:pPr>
            <w:r w:rsidRPr="000F7998">
              <w:rPr>
                <w:szCs w:val="24"/>
              </w:rPr>
              <w:t>Solvent blue 5 dye</w:t>
            </w:r>
          </w:p>
        </w:tc>
      </w:tr>
      <w:tr w:rsidR="00937276" w:rsidRPr="000F7998" w:rsidTr="000F799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58" w:type="dxa"/>
            <w:shd w:val="clear" w:color="auto" w:fill="auto"/>
          </w:tcPr>
          <w:p w:rsidR="00937276" w:rsidRPr="000F7998" w:rsidRDefault="00937276" w:rsidP="00937276">
            <w:pPr>
              <w:jc w:val="center"/>
              <w:rPr>
                <w:szCs w:val="24"/>
              </w:rPr>
            </w:pPr>
            <w:proofErr w:type="spellStart"/>
            <w:r w:rsidRPr="000F7998">
              <w:rPr>
                <w:szCs w:val="24"/>
              </w:rPr>
              <w:t>Valifast</w:t>
            </w:r>
            <w:proofErr w:type="spellEnd"/>
            <w:r w:rsidRPr="000F7998">
              <w:rPr>
                <w:szCs w:val="24"/>
              </w:rPr>
              <w:t xml:space="preserve"> Yellow 3170</w:t>
            </w:r>
          </w:p>
        </w:tc>
        <w:tc>
          <w:tcPr>
            <w:tcW w:w="1121"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2</w:t>
            </w:r>
          </w:p>
        </w:tc>
        <w:tc>
          <w:tcPr>
            <w:tcW w:w="5437" w:type="dxa"/>
            <w:shd w:val="clear" w:color="auto" w:fill="auto"/>
          </w:tcPr>
          <w:p w:rsidR="00937276" w:rsidRPr="000F7998" w:rsidRDefault="00937276" w:rsidP="00937276">
            <w:pPr>
              <w:jc w:val="center"/>
              <w:cnfStyle w:val="000000100000" w:firstRow="0" w:lastRow="0" w:firstColumn="0" w:lastColumn="0" w:oddVBand="0" w:evenVBand="0" w:oddHBand="1" w:evenHBand="0" w:firstRowFirstColumn="0" w:firstRowLastColumn="0" w:lastRowFirstColumn="0" w:lastRowLastColumn="0"/>
              <w:rPr>
                <w:szCs w:val="24"/>
              </w:rPr>
            </w:pPr>
            <w:r w:rsidRPr="000F7998">
              <w:rPr>
                <w:szCs w:val="24"/>
              </w:rPr>
              <w:t>Solvent yellow 151 dye</w:t>
            </w:r>
          </w:p>
        </w:tc>
      </w:tr>
    </w:tbl>
    <w:p w:rsidR="00937276" w:rsidRPr="00DF120C" w:rsidRDefault="00937276" w:rsidP="00A8754C">
      <w:pPr>
        <w:pStyle w:val="Caption"/>
      </w:pPr>
      <w:bookmarkStart w:id="127" w:name="_Toc441223736"/>
      <w:r w:rsidRPr="00DF120C">
        <w:t xml:space="preserve">Table </w:t>
      </w:r>
      <w:fldSimple w:instr=" SEQ Table \* ARABIC ">
        <w:r w:rsidR="000F7998">
          <w:rPr>
            <w:noProof/>
          </w:rPr>
          <w:t>22</w:t>
        </w:r>
      </w:fldSimple>
      <w:r w:rsidRPr="00DF120C">
        <w:t xml:space="preserve">: I-632TF </w:t>
      </w:r>
      <w:r w:rsidRPr="00A8754C">
        <w:t>formulation</w:t>
      </w:r>
      <w:r w:rsidRPr="00DF120C">
        <w:t xml:space="preserve"> details.</w:t>
      </w:r>
      <w:bookmarkEnd w:id="127"/>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1E2BC6" w:rsidTr="00A8754C">
        <w:trPr>
          <w:cnfStyle w:val="100000000000" w:firstRow="1" w:lastRow="0" w:firstColumn="0" w:lastColumn="0" w:oddVBand="0" w:evenVBand="0" w:oddHBand="0"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1E2BC6" w:rsidRDefault="00937276" w:rsidP="001E2BC6">
            <w:pPr>
              <w:jc w:val="center"/>
              <w:rPr>
                <w:b w:val="0"/>
                <w:szCs w:val="24"/>
              </w:rPr>
            </w:pPr>
            <w:r w:rsidRPr="001E2BC6">
              <w:rPr>
                <w:szCs w:val="24"/>
              </w:rPr>
              <w:lastRenderedPageBreak/>
              <w:t>Test</w:t>
            </w:r>
          </w:p>
        </w:tc>
        <w:tc>
          <w:tcPr>
            <w:tcW w:w="2697" w:type="dxa"/>
            <w:shd w:val="clear" w:color="auto" w:fill="auto"/>
          </w:tcPr>
          <w:p w:rsidR="00937276" w:rsidRPr="001E2BC6" w:rsidRDefault="00937276" w:rsidP="001E2BC6">
            <w:pPr>
              <w:jc w:val="center"/>
              <w:cnfStyle w:val="100000000000" w:firstRow="1" w:lastRow="0" w:firstColumn="0" w:lastColumn="0" w:oddVBand="0" w:evenVBand="0" w:oddHBand="0" w:evenHBand="0" w:firstRowFirstColumn="0" w:firstRowLastColumn="0" w:lastRowFirstColumn="0" w:lastRowLastColumn="0"/>
              <w:rPr>
                <w:b w:val="0"/>
                <w:szCs w:val="24"/>
              </w:rPr>
            </w:pPr>
            <w:r w:rsidRPr="001E2BC6">
              <w:rPr>
                <w:szCs w:val="24"/>
              </w:rPr>
              <w:t>Number of rubs required to remove</w:t>
            </w:r>
          </w:p>
        </w:tc>
      </w:tr>
      <w:tr w:rsidR="00937276" w:rsidRPr="001E2BC6" w:rsidTr="00A8754C">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1E2BC6" w:rsidRDefault="00937276" w:rsidP="001E2BC6">
            <w:pPr>
              <w:jc w:val="center"/>
              <w:rPr>
                <w:szCs w:val="24"/>
              </w:rPr>
            </w:pPr>
            <w:r w:rsidRPr="001E2BC6">
              <w:rPr>
                <w:szCs w:val="24"/>
              </w:rPr>
              <w:t>Rub resistance on wet glass immediately after printing</w:t>
            </w:r>
          </w:p>
        </w:tc>
        <w:tc>
          <w:tcPr>
            <w:tcW w:w="2697" w:type="dxa"/>
            <w:shd w:val="clear" w:color="auto" w:fill="auto"/>
          </w:tcPr>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rPr>
                <w:szCs w:val="24"/>
              </w:rPr>
            </w:pPr>
            <w:r w:rsidRPr="001E2BC6">
              <w:rPr>
                <w:szCs w:val="24"/>
              </w:rPr>
              <w:t>3-10</w:t>
            </w:r>
          </w:p>
        </w:tc>
      </w:tr>
      <w:tr w:rsidR="00937276" w:rsidRPr="001E2BC6" w:rsidTr="00A8754C">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1E2BC6" w:rsidRDefault="00937276" w:rsidP="001E2BC6">
            <w:pPr>
              <w:jc w:val="center"/>
              <w:rPr>
                <w:szCs w:val="24"/>
              </w:rPr>
            </w:pPr>
            <w:r w:rsidRPr="001E2BC6">
              <w:rPr>
                <w:szCs w:val="24"/>
              </w:rPr>
              <w:t>Rub resistance 10 mins after printing on wet glass</w:t>
            </w:r>
          </w:p>
        </w:tc>
        <w:tc>
          <w:tcPr>
            <w:tcW w:w="2697" w:type="dxa"/>
            <w:shd w:val="clear" w:color="auto" w:fill="auto"/>
          </w:tcPr>
          <w:p w:rsidR="00937276" w:rsidRPr="001E2BC6" w:rsidRDefault="00937276" w:rsidP="001E2BC6">
            <w:pPr>
              <w:jc w:val="center"/>
              <w:cnfStyle w:val="000000000000" w:firstRow="0" w:lastRow="0" w:firstColumn="0" w:lastColumn="0" w:oddVBand="0" w:evenVBand="0" w:oddHBand="0" w:evenHBand="0" w:firstRowFirstColumn="0" w:firstRowLastColumn="0" w:lastRowFirstColumn="0" w:lastRowLastColumn="0"/>
              <w:rPr>
                <w:szCs w:val="24"/>
              </w:rPr>
            </w:pPr>
            <w:r w:rsidRPr="001E2BC6">
              <w:rPr>
                <w:szCs w:val="24"/>
              </w:rPr>
              <w:t>5-10</w:t>
            </w:r>
          </w:p>
        </w:tc>
      </w:tr>
      <w:tr w:rsidR="00937276" w:rsidRPr="001E2BC6" w:rsidTr="00A8754C">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1E2BC6" w:rsidRDefault="00937276" w:rsidP="001E2BC6">
            <w:pPr>
              <w:jc w:val="center"/>
              <w:rPr>
                <w:szCs w:val="24"/>
              </w:rPr>
            </w:pPr>
            <w:r w:rsidRPr="001E2BC6">
              <w:rPr>
                <w:szCs w:val="24"/>
              </w:rPr>
              <w:t>Rub resistance 1 hour after printing on wet glass</w:t>
            </w:r>
          </w:p>
        </w:tc>
        <w:tc>
          <w:tcPr>
            <w:tcW w:w="2697" w:type="dxa"/>
            <w:shd w:val="clear" w:color="auto" w:fill="auto"/>
          </w:tcPr>
          <w:p w:rsidR="00937276" w:rsidRPr="001E2BC6" w:rsidRDefault="00937276" w:rsidP="001E2BC6">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1E2BC6">
              <w:rPr>
                <w:szCs w:val="24"/>
              </w:rPr>
              <w:t>&gt;10</w:t>
            </w:r>
          </w:p>
        </w:tc>
      </w:tr>
      <w:tr w:rsidR="00937276" w:rsidRPr="001E2BC6" w:rsidTr="00A8754C">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1E2BC6" w:rsidRDefault="00937276" w:rsidP="001E2BC6">
            <w:pPr>
              <w:jc w:val="center"/>
              <w:rPr>
                <w:szCs w:val="24"/>
              </w:rPr>
            </w:pPr>
            <w:r w:rsidRPr="001E2BC6">
              <w:rPr>
                <w:szCs w:val="24"/>
              </w:rPr>
              <w:t>Rub resistance 24 hours after printing on wet glass</w:t>
            </w:r>
          </w:p>
        </w:tc>
        <w:tc>
          <w:tcPr>
            <w:tcW w:w="2697" w:type="dxa"/>
            <w:shd w:val="clear" w:color="auto" w:fill="auto"/>
          </w:tcPr>
          <w:p w:rsidR="00937276" w:rsidRPr="001E2BC6" w:rsidRDefault="00937276" w:rsidP="001E2BC6">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1E2BC6">
              <w:rPr>
                <w:szCs w:val="24"/>
              </w:rPr>
              <w:t>&gt;10</w:t>
            </w:r>
          </w:p>
        </w:tc>
      </w:tr>
      <w:tr w:rsidR="00937276" w:rsidRPr="001E2BC6" w:rsidTr="00A8754C">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1E2BC6" w:rsidRDefault="00937276" w:rsidP="001E2BC6">
            <w:pPr>
              <w:jc w:val="center"/>
              <w:rPr>
                <w:szCs w:val="24"/>
              </w:rPr>
            </w:pPr>
            <w:r w:rsidRPr="001E2BC6">
              <w:rPr>
                <w:szCs w:val="24"/>
              </w:rPr>
              <w:t>Water Immersion resistance after printing on dry glass (1 hour)</w:t>
            </w:r>
          </w:p>
        </w:tc>
        <w:tc>
          <w:tcPr>
            <w:tcW w:w="2697" w:type="dxa"/>
            <w:shd w:val="clear" w:color="auto" w:fill="auto"/>
          </w:tcPr>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rPr>
                <w:szCs w:val="24"/>
              </w:rPr>
            </w:pPr>
            <w:r w:rsidRPr="001E2BC6">
              <w:rPr>
                <w:szCs w:val="24"/>
              </w:rPr>
              <w:t>&gt;10</w:t>
            </w:r>
          </w:p>
        </w:tc>
      </w:tr>
      <w:tr w:rsidR="00937276" w:rsidRPr="001E2BC6" w:rsidTr="00A8754C">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1E2BC6" w:rsidRDefault="00937276" w:rsidP="001E2BC6">
            <w:pPr>
              <w:jc w:val="center"/>
              <w:rPr>
                <w:szCs w:val="24"/>
              </w:rPr>
            </w:pPr>
            <w:r w:rsidRPr="001E2BC6">
              <w:rPr>
                <w:szCs w:val="24"/>
              </w:rPr>
              <w:t>Water Immersion resistance after printing on wet glass (1 hour)</w:t>
            </w:r>
          </w:p>
        </w:tc>
        <w:tc>
          <w:tcPr>
            <w:tcW w:w="2697" w:type="dxa"/>
            <w:shd w:val="clear" w:color="auto" w:fill="auto"/>
          </w:tcPr>
          <w:p w:rsidR="00937276" w:rsidRPr="001E2BC6" w:rsidRDefault="00937276" w:rsidP="001E2BC6">
            <w:pPr>
              <w:jc w:val="center"/>
              <w:cnfStyle w:val="000000000000" w:firstRow="0" w:lastRow="0" w:firstColumn="0" w:lastColumn="0" w:oddVBand="0" w:evenVBand="0" w:oddHBand="0" w:evenHBand="0" w:firstRowFirstColumn="0" w:firstRowLastColumn="0" w:lastRowFirstColumn="0" w:lastRowLastColumn="0"/>
              <w:rPr>
                <w:szCs w:val="24"/>
              </w:rPr>
            </w:pPr>
            <w:r w:rsidRPr="001E2BC6">
              <w:rPr>
                <w:szCs w:val="24"/>
              </w:rPr>
              <w:t>5-10</w:t>
            </w:r>
          </w:p>
        </w:tc>
      </w:tr>
      <w:tr w:rsidR="00937276" w:rsidRPr="001E2BC6" w:rsidTr="00A8754C">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1E2BC6" w:rsidRDefault="00937276" w:rsidP="001E2BC6">
            <w:pPr>
              <w:jc w:val="center"/>
              <w:rPr>
                <w:szCs w:val="24"/>
              </w:rPr>
            </w:pPr>
            <w:r w:rsidRPr="001E2BC6">
              <w:rPr>
                <w:szCs w:val="24"/>
              </w:rPr>
              <w:t>Caustic wash removal</w:t>
            </w:r>
          </w:p>
        </w:tc>
        <w:tc>
          <w:tcPr>
            <w:tcW w:w="2697" w:type="dxa"/>
            <w:shd w:val="clear" w:color="auto" w:fill="auto"/>
          </w:tcPr>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rPr>
                <w:szCs w:val="24"/>
              </w:rPr>
            </w:pPr>
            <w:r w:rsidRPr="001E2BC6">
              <w:rPr>
                <w:szCs w:val="24"/>
              </w:rPr>
              <w:t>Removed immediately</w:t>
            </w:r>
          </w:p>
        </w:tc>
      </w:tr>
    </w:tbl>
    <w:p w:rsidR="00937276" w:rsidRPr="00DF120C" w:rsidRDefault="00937276" w:rsidP="00A8754C">
      <w:pPr>
        <w:pStyle w:val="Caption"/>
      </w:pPr>
      <w:bookmarkStart w:id="128" w:name="_Toc441223737"/>
      <w:r w:rsidRPr="00DF120C">
        <w:t xml:space="preserve">Table </w:t>
      </w:r>
      <w:fldSimple w:instr=" SEQ Table \* ARABIC ">
        <w:r w:rsidR="000F7998">
          <w:rPr>
            <w:noProof/>
          </w:rPr>
          <w:t>23</w:t>
        </w:r>
      </w:fldSimple>
      <w:r w:rsidRPr="00DF120C">
        <w:t>: I-632TF end user properties.</w:t>
      </w:r>
      <w:bookmarkEnd w:id="128"/>
    </w:p>
    <w:tbl>
      <w:tblPr>
        <w:tblStyle w:val="ListTable2"/>
        <w:tblW w:w="0" w:type="auto"/>
        <w:tblLook w:val="04A0" w:firstRow="1" w:lastRow="0" w:firstColumn="1" w:lastColumn="0" w:noHBand="0" w:noVBand="1"/>
      </w:tblPr>
      <w:tblGrid>
        <w:gridCol w:w="4517"/>
        <w:gridCol w:w="4509"/>
      </w:tblGrid>
      <w:tr w:rsidR="00937276" w:rsidRPr="001E2BC6" w:rsidTr="00A875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shd w:val="clear" w:color="auto" w:fill="auto"/>
          </w:tcPr>
          <w:p w:rsidR="00937276" w:rsidRPr="001E2BC6" w:rsidRDefault="00937276" w:rsidP="001E2BC6">
            <w:pPr>
              <w:jc w:val="center"/>
            </w:pPr>
            <w:r w:rsidRPr="001E2BC6">
              <w:t>Advantages</w:t>
            </w:r>
          </w:p>
        </w:tc>
        <w:tc>
          <w:tcPr>
            <w:tcW w:w="4509" w:type="dxa"/>
            <w:shd w:val="clear" w:color="auto" w:fill="auto"/>
          </w:tcPr>
          <w:p w:rsidR="00937276" w:rsidRPr="001E2BC6" w:rsidRDefault="00937276" w:rsidP="001E2BC6">
            <w:pPr>
              <w:jc w:val="center"/>
              <w:cnfStyle w:val="100000000000" w:firstRow="1" w:lastRow="0" w:firstColumn="0" w:lastColumn="0" w:oddVBand="0" w:evenVBand="0" w:oddHBand="0" w:evenHBand="0" w:firstRowFirstColumn="0" w:firstRowLastColumn="0" w:lastRowFirstColumn="0" w:lastRowLastColumn="0"/>
            </w:pPr>
            <w:r w:rsidRPr="001E2BC6">
              <w:t>Issues</w:t>
            </w:r>
          </w:p>
        </w:tc>
      </w:tr>
      <w:tr w:rsidR="00937276" w:rsidRPr="001E2BC6" w:rsidTr="00A87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shd w:val="clear" w:color="auto" w:fill="auto"/>
          </w:tcPr>
          <w:p w:rsidR="00937276" w:rsidRPr="001E2BC6" w:rsidRDefault="00937276" w:rsidP="001E2BC6">
            <w:pPr>
              <w:jc w:val="center"/>
            </w:pPr>
            <w:r w:rsidRPr="001E2BC6">
              <w:t>Reduced cost compared to 623TF</w:t>
            </w:r>
          </w:p>
          <w:p w:rsidR="00937276" w:rsidRPr="001E2BC6" w:rsidRDefault="00937276" w:rsidP="001E2BC6">
            <w:pPr>
              <w:jc w:val="center"/>
            </w:pPr>
          </w:p>
          <w:p w:rsidR="00937276" w:rsidRPr="001E2BC6" w:rsidRDefault="00937276" w:rsidP="001E2BC6">
            <w:pPr>
              <w:jc w:val="center"/>
            </w:pPr>
            <w:r w:rsidRPr="001E2BC6">
              <w:t>Caustic washable without additives</w:t>
            </w:r>
          </w:p>
        </w:tc>
        <w:tc>
          <w:tcPr>
            <w:tcW w:w="4509" w:type="dxa"/>
            <w:shd w:val="clear" w:color="auto" w:fill="auto"/>
          </w:tcPr>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pPr>
            <w:r w:rsidRPr="001E2BC6">
              <w:t>Adhesion on bottles very variable</w:t>
            </w:r>
          </w:p>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pPr>
          </w:p>
          <w:p w:rsidR="00937276" w:rsidRPr="001E2BC6" w:rsidRDefault="00937276" w:rsidP="001E2BC6">
            <w:pPr>
              <w:jc w:val="center"/>
              <w:cnfStyle w:val="000000100000" w:firstRow="0" w:lastRow="0" w:firstColumn="0" w:lastColumn="0" w:oddVBand="0" w:evenVBand="0" w:oddHBand="1" w:evenHBand="0" w:firstRowFirstColumn="0" w:firstRowLastColumn="0" w:lastRowFirstColumn="0" w:lastRowLastColumn="0"/>
            </w:pPr>
            <w:r w:rsidRPr="001E2BC6">
              <w:t>Blue and yellow dyes not suitable for food packaging</w:t>
            </w:r>
          </w:p>
        </w:tc>
      </w:tr>
    </w:tbl>
    <w:p w:rsidR="00937276" w:rsidRPr="00DF120C" w:rsidRDefault="00937276" w:rsidP="00A8754C">
      <w:pPr>
        <w:pStyle w:val="Caption"/>
      </w:pPr>
      <w:bookmarkStart w:id="129" w:name="_Toc441223738"/>
      <w:r w:rsidRPr="00DF120C">
        <w:t xml:space="preserve">Table </w:t>
      </w:r>
      <w:fldSimple w:instr=" SEQ Table \* ARABIC ">
        <w:r w:rsidR="000F7998">
          <w:rPr>
            <w:noProof/>
          </w:rPr>
          <w:t>24</w:t>
        </w:r>
      </w:fldSimple>
      <w:r w:rsidRPr="00DF120C">
        <w:t>: I-632TF advantages and issues.</w:t>
      </w:r>
      <w:bookmarkEnd w:id="129"/>
    </w:p>
    <w:p w:rsidR="00937276" w:rsidRPr="00DF120C" w:rsidRDefault="00937276" w:rsidP="00937276">
      <w:pPr>
        <w:rPr>
          <w:rFonts w:ascii="Gill Sans MT" w:hAnsi="Gill Sans MT"/>
        </w:rPr>
      </w:pPr>
      <w:r w:rsidRPr="00DF120C">
        <w:rPr>
          <w:rFonts w:ascii="Gill Sans MT" w:hAnsi="Gill Sans MT"/>
        </w:rPr>
        <w:t>The adhesion of I-632TF is very variable and sometimes very good, but on other occasions similar to I-623TF. This borderline behaviour may be due to slight environment changes between the tests. When it was found out the formulations require food packaging approval (to print on PET bottles) this formulation was no longer suitable so was not pursued further.</w:t>
      </w:r>
    </w:p>
    <w:p w:rsidR="00937276" w:rsidRPr="00DF120C" w:rsidRDefault="00937276" w:rsidP="00296278">
      <w:pPr>
        <w:pStyle w:val="Heading1"/>
        <w:keepLines w:val="0"/>
        <w:numPr>
          <w:ilvl w:val="0"/>
          <w:numId w:val="10"/>
        </w:numPr>
        <w:tabs>
          <w:tab w:val="clear" w:pos="710"/>
        </w:tabs>
        <w:spacing w:before="120" w:after="240"/>
        <w:ind w:left="709" w:hanging="709"/>
        <w:jc w:val="left"/>
      </w:pPr>
      <w:bookmarkStart w:id="130" w:name="_Toc440006603"/>
      <w:bookmarkStart w:id="131" w:name="_Toc440006746"/>
      <w:bookmarkStart w:id="132" w:name="_Toc440015605"/>
      <w:bookmarkStart w:id="133" w:name="_Toc440031445"/>
      <w:bookmarkStart w:id="134" w:name="_Toc440031675"/>
      <w:bookmarkStart w:id="135" w:name="_Toc441222281"/>
      <w:bookmarkStart w:id="136" w:name="_Toc441223532"/>
      <w:bookmarkStart w:id="137" w:name="_Toc441223683"/>
      <w:r w:rsidRPr="00DF120C">
        <w:t>I-631TF</w:t>
      </w:r>
      <w:bookmarkEnd w:id="130"/>
      <w:bookmarkEnd w:id="131"/>
      <w:bookmarkEnd w:id="132"/>
      <w:bookmarkEnd w:id="133"/>
      <w:bookmarkEnd w:id="134"/>
      <w:bookmarkEnd w:id="135"/>
      <w:bookmarkEnd w:id="136"/>
      <w:bookmarkEnd w:id="137"/>
    </w:p>
    <w:p w:rsidR="00937276" w:rsidRPr="00DF120C" w:rsidRDefault="00937276" w:rsidP="00C35525">
      <w:r w:rsidRPr="00DF120C">
        <w:t>Since the formulation needs food packaging approval, a screening was carried out on each of our conductivity salts which are on the Swiss Ordnance list.</w:t>
      </w:r>
    </w:p>
    <w:p w:rsidR="00937276" w:rsidRPr="00DF120C" w:rsidRDefault="00937276" w:rsidP="00C35525">
      <w:r w:rsidRPr="00DF120C">
        <w:t xml:space="preserve">It should be noted that order of addition is important with this formulation. The </w:t>
      </w:r>
      <w:proofErr w:type="spellStart"/>
      <w:r w:rsidRPr="00DF120C">
        <w:t>pentyl</w:t>
      </w:r>
      <w:proofErr w:type="spellEnd"/>
      <w:r w:rsidRPr="00DF120C">
        <w:t xml:space="preserve"> acetate should not be added until after the DMMSP-PEI has been added and mixed for 90 minutes. If this holding period is not employed, a precipitate forms upon addition of the </w:t>
      </w:r>
      <w:proofErr w:type="spellStart"/>
      <w:r w:rsidRPr="00DF120C">
        <w:t>pentyl</w:t>
      </w:r>
      <w:proofErr w:type="spellEnd"/>
      <w:r w:rsidRPr="00DF120C">
        <w:t xml:space="preserve"> acetate.</w:t>
      </w:r>
    </w:p>
    <w:p w:rsidR="00937276" w:rsidRPr="00DF120C" w:rsidRDefault="00937276" w:rsidP="00296278">
      <w:pPr>
        <w:pStyle w:val="Heading2"/>
        <w:keepLines w:val="0"/>
        <w:numPr>
          <w:ilvl w:val="1"/>
          <w:numId w:val="10"/>
        </w:numPr>
        <w:tabs>
          <w:tab w:val="clear" w:pos="710"/>
        </w:tabs>
        <w:spacing w:before="60" w:after="120"/>
        <w:ind w:left="851" w:hanging="851"/>
      </w:pPr>
      <w:bookmarkStart w:id="138" w:name="_Toc441222282"/>
      <w:bookmarkStart w:id="139" w:name="_Toc441223533"/>
      <w:bookmarkStart w:id="140" w:name="_Toc441223684"/>
      <w:r w:rsidRPr="00DF120C">
        <w:t>Choice of salt and dye</w:t>
      </w:r>
      <w:bookmarkEnd w:id="138"/>
      <w:bookmarkEnd w:id="139"/>
      <w:bookmarkEnd w:id="140"/>
    </w:p>
    <w:p w:rsidR="00937276" w:rsidRPr="00DF120C" w:rsidRDefault="00937276" w:rsidP="00C35525">
      <w:r w:rsidRPr="00DF120C">
        <w:t xml:space="preserve">In order to select the most suitable salt and dye from an end user properties perspective, a screening test was carried out testing the effect of different materials on glass adhesion as well as caustic </w:t>
      </w:r>
      <w:proofErr w:type="spellStart"/>
      <w:r w:rsidRPr="00DF120C">
        <w:t>washability</w:t>
      </w:r>
      <w:proofErr w:type="spellEnd"/>
      <w:r w:rsidRPr="00DF120C">
        <w:t>.</w:t>
      </w:r>
    </w:p>
    <w:p w:rsidR="00937276" w:rsidRPr="00DF120C" w:rsidRDefault="00937276" w:rsidP="00937276">
      <w:pPr>
        <w:rPr>
          <w:rFonts w:ascii="Gill Sans MT" w:hAnsi="Gill Sans MT"/>
        </w:rPr>
      </w:pPr>
    </w:p>
    <w:tbl>
      <w:tblPr>
        <w:tblStyle w:val="ListTable6Colorful"/>
        <w:tblW w:w="0" w:type="auto"/>
        <w:jc w:val="center"/>
        <w:tblLook w:val="04A0" w:firstRow="1" w:lastRow="0" w:firstColumn="1" w:lastColumn="0" w:noHBand="0" w:noVBand="1"/>
      </w:tblPr>
      <w:tblGrid>
        <w:gridCol w:w="2619"/>
        <w:gridCol w:w="2059"/>
      </w:tblGrid>
      <w:tr w:rsidR="00937276" w:rsidRPr="00554E52" w:rsidTr="00C35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rPr>
                <w:b w:val="0"/>
              </w:rPr>
            </w:pPr>
            <w:r w:rsidRPr="00554E52">
              <w:lastRenderedPageBreak/>
              <w:t>Material</w:t>
            </w:r>
          </w:p>
        </w:tc>
        <w:tc>
          <w:tcPr>
            <w:tcW w:w="2059"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rPr>
            </w:pPr>
            <w:r w:rsidRPr="00554E52">
              <w:t>Level</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MEK</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57 %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proofErr w:type="spellStart"/>
            <w:r w:rsidRPr="00554E52">
              <w:t>Pentyl</w:t>
            </w:r>
            <w:proofErr w:type="spellEnd"/>
            <w:r w:rsidRPr="00554E52">
              <w:t xml:space="preserve"> acetate</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Water</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3 %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proofErr w:type="spellStart"/>
            <w:r w:rsidRPr="00554E52">
              <w:t>Joncryl</w:t>
            </w:r>
            <w:proofErr w:type="spellEnd"/>
            <w:r w:rsidRPr="00554E52">
              <w:t xml:space="preserve"> 682</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27.5 %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DMMSP-PEI</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0.5 %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rPr>
                <w:i/>
              </w:rPr>
            </w:pPr>
            <w:r w:rsidRPr="00554E52">
              <w:rPr>
                <w:i/>
              </w:rPr>
              <w:t>Salt</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1 %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HBDL N36B</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6 %</w:t>
            </w:r>
          </w:p>
        </w:tc>
      </w:tr>
    </w:tbl>
    <w:p w:rsidR="00937276" w:rsidRPr="00DF120C" w:rsidRDefault="00937276" w:rsidP="00C35525">
      <w:pPr>
        <w:pStyle w:val="Caption"/>
      </w:pPr>
      <w:bookmarkStart w:id="141" w:name="_Toc441223739"/>
      <w:r w:rsidRPr="00DF120C">
        <w:t xml:space="preserve">Table </w:t>
      </w:r>
      <w:fldSimple w:instr=" SEQ Table \* ARABIC ">
        <w:r w:rsidR="000F7998">
          <w:rPr>
            <w:noProof/>
          </w:rPr>
          <w:t>25</w:t>
        </w:r>
      </w:fldSimple>
      <w:r w:rsidRPr="00DF120C">
        <w:t xml:space="preserve">: </w:t>
      </w:r>
      <w:r w:rsidRPr="00A8754C">
        <w:t>General</w:t>
      </w:r>
      <w:r w:rsidRPr="00DF120C">
        <w:t xml:space="preserve"> </w:t>
      </w:r>
      <w:r w:rsidRPr="00C35525">
        <w:t>formulation</w:t>
      </w:r>
      <w:r w:rsidRPr="00DF120C">
        <w:t xml:space="preserve"> for the screening of different salts.</w:t>
      </w:r>
      <w:bookmarkEnd w:id="141"/>
    </w:p>
    <w:tbl>
      <w:tblPr>
        <w:tblStyle w:val="ListTable6Colorful"/>
        <w:tblW w:w="0" w:type="auto"/>
        <w:jc w:val="center"/>
        <w:tblLook w:val="04A0" w:firstRow="1" w:lastRow="0" w:firstColumn="1" w:lastColumn="0" w:noHBand="0" w:noVBand="1"/>
      </w:tblPr>
      <w:tblGrid>
        <w:gridCol w:w="1758"/>
        <w:gridCol w:w="1842"/>
        <w:gridCol w:w="1884"/>
        <w:gridCol w:w="1868"/>
        <w:gridCol w:w="1674"/>
      </w:tblGrid>
      <w:tr w:rsidR="00937276" w:rsidRPr="00554E52" w:rsidTr="00C35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auto"/>
          </w:tcPr>
          <w:p w:rsidR="00937276" w:rsidRPr="00554E52" w:rsidRDefault="00937276" w:rsidP="00554E52">
            <w:pPr>
              <w:jc w:val="center"/>
              <w:rPr>
                <w:b w:val="0"/>
              </w:rPr>
            </w:pPr>
            <w:r w:rsidRPr="00554E52">
              <w:t>Screening of different salts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Bottle</w:t>
            </w:r>
          </w:p>
        </w:tc>
        <w:tc>
          <w:tcPr>
            <w:tcW w:w="184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immediately after printing on wet glass</w:t>
            </w:r>
          </w:p>
        </w:tc>
        <w:tc>
          <w:tcPr>
            <w:tcW w:w="188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after 1 hour water immersion, printed on wet glass</w:t>
            </w:r>
          </w:p>
        </w:tc>
        <w:tc>
          <w:tcPr>
            <w:tcW w:w="186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after 1 hour water immersion, printed on dry glass</w:t>
            </w:r>
          </w:p>
        </w:tc>
        <w:tc>
          <w:tcPr>
            <w:tcW w:w="167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 xml:space="preserve">Caustic </w:t>
            </w:r>
            <w:proofErr w:type="spellStart"/>
            <w:r w:rsidRPr="00554E52">
              <w:t>washability</w:t>
            </w:r>
            <w:proofErr w:type="spellEnd"/>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TBA(PF</w:t>
            </w:r>
            <w:r w:rsidRPr="00554E52">
              <w:rPr>
                <w:vertAlign w:val="subscript"/>
              </w:rPr>
              <w:t>6</w:t>
            </w:r>
            <w:r w:rsidRPr="00554E52">
              <w:t>)</w:t>
            </w:r>
          </w:p>
        </w:tc>
        <w:tc>
          <w:tcPr>
            <w:tcW w:w="184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2-3</w:t>
            </w:r>
          </w:p>
        </w:tc>
        <w:tc>
          <w:tcPr>
            <w:tcW w:w="188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186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167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Code completely removed</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TBA(Br)</w:t>
            </w:r>
          </w:p>
        </w:tc>
        <w:tc>
          <w:tcPr>
            <w:tcW w:w="7268" w:type="dxa"/>
            <w:gridSpan w:val="4"/>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Precipitate which blocks filter</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TEA(Br)</w:t>
            </w:r>
          </w:p>
        </w:tc>
        <w:tc>
          <w:tcPr>
            <w:tcW w:w="7268" w:type="dxa"/>
            <w:gridSpan w:val="4"/>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Precipitate which blocks filter</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LiNO</w:t>
            </w:r>
            <w:r w:rsidRPr="00554E52">
              <w:rPr>
                <w:vertAlign w:val="subscript"/>
              </w:rPr>
              <w:t>3</w:t>
            </w:r>
          </w:p>
        </w:tc>
        <w:tc>
          <w:tcPr>
            <w:tcW w:w="7268" w:type="dxa"/>
            <w:gridSpan w:val="4"/>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Precipitate which blocks filter</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758" w:type="dxa"/>
            <w:shd w:val="clear" w:color="auto" w:fill="auto"/>
          </w:tcPr>
          <w:p w:rsidR="00937276" w:rsidRPr="00554E52" w:rsidRDefault="00937276" w:rsidP="00554E52">
            <w:pPr>
              <w:jc w:val="center"/>
            </w:pPr>
            <w:r w:rsidRPr="00554E52">
              <w:t>KSCN</w:t>
            </w:r>
          </w:p>
        </w:tc>
        <w:tc>
          <w:tcPr>
            <w:tcW w:w="184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2-3</w:t>
            </w:r>
          </w:p>
        </w:tc>
        <w:tc>
          <w:tcPr>
            <w:tcW w:w="188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186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&gt;10</w:t>
            </w:r>
          </w:p>
        </w:tc>
        <w:tc>
          <w:tcPr>
            <w:tcW w:w="167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Code completely removed</w:t>
            </w:r>
          </w:p>
        </w:tc>
      </w:tr>
    </w:tbl>
    <w:p w:rsidR="00937276" w:rsidRPr="00DF120C" w:rsidRDefault="00937276" w:rsidP="00C35525">
      <w:pPr>
        <w:pStyle w:val="Caption"/>
      </w:pPr>
      <w:bookmarkStart w:id="142" w:name="_Toc441223740"/>
      <w:r w:rsidRPr="00DF120C">
        <w:t xml:space="preserve">Table </w:t>
      </w:r>
      <w:fldSimple w:instr=" SEQ Table \* ARABIC ">
        <w:r w:rsidR="000F7998">
          <w:rPr>
            <w:noProof/>
          </w:rPr>
          <w:t>26</w:t>
        </w:r>
      </w:fldSimple>
      <w:r w:rsidRPr="00DF120C">
        <w:t xml:space="preserve">: The effect of different </w:t>
      </w:r>
      <w:r w:rsidRPr="00C35525">
        <w:t>salts</w:t>
      </w:r>
      <w:r w:rsidRPr="00DF120C">
        <w:t xml:space="preserve"> on end user properties on glass bottles.</w:t>
      </w:r>
      <w:bookmarkEnd w:id="142"/>
    </w:p>
    <w:p w:rsidR="00937276" w:rsidRPr="00DF120C" w:rsidRDefault="00937276" w:rsidP="00C35525">
      <w:pPr>
        <w:rPr>
          <w:lang w:val="en-US"/>
        </w:rPr>
      </w:pPr>
      <w:r w:rsidRPr="00DF120C">
        <w:rPr>
          <w:lang w:val="en-US"/>
        </w:rPr>
        <w:t xml:space="preserve">The bromide and nitrate containing salts each produced a precipitate and led to filter blockages. </w:t>
      </w:r>
      <w:proofErr w:type="gramStart"/>
      <w:r w:rsidRPr="00DF120C">
        <w:rPr>
          <w:lang w:val="en-US"/>
        </w:rPr>
        <w:t>TBA(</w:t>
      </w:r>
      <w:proofErr w:type="gramEnd"/>
      <w:r w:rsidRPr="00DF120C">
        <w:rPr>
          <w:lang w:val="en-US"/>
        </w:rPr>
        <w:t>PF)</w:t>
      </w:r>
      <w:r w:rsidRPr="00DF120C">
        <w:rPr>
          <w:vertAlign w:val="subscript"/>
          <w:lang w:val="en-US"/>
        </w:rPr>
        <w:t>6</w:t>
      </w:r>
      <w:r w:rsidRPr="00DF120C">
        <w:rPr>
          <w:lang w:val="en-US"/>
        </w:rPr>
        <w:t xml:space="preserve"> gave reduced water resistance when printed on dry glass, making KSCN the preferred salt. It should be noted that </w:t>
      </w:r>
      <w:proofErr w:type="gramStart"/>
      <w:r w:rsidRPr="00DF120C">
        <w:rPr>
          <w:lang w:val="en-US"/>
        </w:rPr>
        <w:t>TBA(</w:t>
      </w:r>
      <w:proofErr w:type="gramEnd"/>
      <w:r w:rsidRPr="00DF120C">
        <w:rPr>
          <w:lang w:val="en-US"/>
        </w:rPr>
        <w:t>PF)</w:t>
      </w:r>
      <w:r w:rsidRPr="00DF120C">
        <w:rPr>
          <w:vertAlign w:val="subscript"/>
          <w:lang w:val="en-US"/>
        </w:rPr>
        <w:t>6</w:t>
      </w:r>
      <w:r w:rsidRPr="00DF120C">
        <w:rPr>
          <w:lang w:val="en-US"/>
        </w:rPr>
        <w:t xml:space="preserve"> did not cause this issue with the previous formulations which suggests this is due to an interaction with the charged solvent black 29 dye.</w:t>
      </w:r>
    </w:p>
    <w:p w:rsidR="00937276" w:rsidRPr="00DF120C" w:rsidRDefault="00937276" w:rsidP="00C35525">
      <w:pPr>
        <w:rPr>
          <w:lang w:val="en-US"/>
        </w:rPr>
      </w:pPr>
      <w:r w:rsidRPr="00DF120C">
        <w:rPr>
          <w:lang w:val="en-US"/>
        </w:rPr>
        <w:t>The same screening test was then carried out for different dyes.</w:t>
      </w:r>
    </w:p>
    <w:tbl>
      <w:tblPr>
        <w:tblStyle w:val="ListTable6Colorful"/>
        <w:tblW w:w="0" w:type="auto"/>
        <w:jc w:val="center"/>
        <w:tblLook w:val="04A0" w:firstRow="1" w:lastRow="0" w:firstColumn="1" w:lastColumn="0" w:noHBand="0" w:noVBand="1"/>
      </w:tblPr>
      <w:tblGrid>
        <w:gridCol w:w="2619"/>
        <w:gridCol w:w="2059"/>
      </w:tblGrid>
      <w:tr w:rsidR="00937276" w:rsidRPr="00554E52" w:rsidTr="00C35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rPr>
                <w:b w:val="0"/>
              </w:rPr>
            </w:pPr>
            <w:r w:rsidRPr="00554E52">
              <w:t>Material</w:t>
            </w:r>
          </w:p>
        </w:tc>
        <w:tc>
          <w:tcPr>
            <w:tcW w:w="2059"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rPr>
            </w:pPr>
            <w:r w:rsidRPr="00554E52">
              <w:t>Level</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MEK</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57 %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proofErr w:type="spellStart"/>
            <w:r w:rsidRPr="00554E52">
              <w:t>Pentyl</w:t>
            </w:r>
            <w:proofErr w:type="spellEnd"/>
            <w:r w:rsidRPr="00554E52">
              <w:t xml:space="preserve"> acetate</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Water</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3 %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proofErr w:type="spellStart"/>
            <w:r w:rsidRPr="00554E52">
              <w:t>Joncryl</w:t>
            </w:r>
            <w:proofErr w:type="spellEnd"/>
            <w:r w:rsidRPr="00554E52">
              <w:t xml:space="preserve"> 682</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27.5 %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DMMSP-PEI</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0.5 %</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pPr>
            <w:r w:rsidRPr="00554E52">
              <w:t>KSCN</w:t>
            </w:r>
          </w:p>
        </w:tc>
        <w:tc>
          <w:tcPr>
            <w:tcW w:w="2059"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1 %</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9" w:type="dxa"/>
            <w:shd w:val="clear" w:color="auto" w:fill="auto"/>
          </w:tcPr>
          <w:p w:rsidR="00937276" w:rsidRPr="00554E52" w:rsidRDefault="00937276" w:rsidP="00554E52">
            <w:pPr>
              <w:jc w:val="center"/>
              <w:rPr>
                <w:i/>
              </w:rPr>
            </w:pPr>
            <w:r w:rsidRPr="00554E52">
              <w:rPr>
                <w:i/>
              </w:rPr>
              <w:t>Dye</w:t>
            </w:r>
          </w:p>
        </w:tc>
        <w:tc>
          <w:tcPr>
            <w:tcW w:w="205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6 %</w:t>
            </w:r>
          </w:p>
        </w:tc>
      </w:tr>
    </w:tbl>
    <w:p w:rsidR="00937276" w:rsidRPr="00AF50A3" w:rsidRDefault="00937276" w:rsidP="00C35525">
      <w:pPr>
        <w:pStyle w:val="Caption"/>
      </w:pPr>
      <w:bookmarkStart w:id="143" w:name="_Toc441223741"/>
      <w:r w:rsidRPr="00DF120C">
        <w:lastRenderedPageBreak/>
        <w:t xml:space="preserve">Table </w:t>
      </w:r>
      <w:fldSimple w:instr=" SEQ Table \* ARABIC ">
        <w:r w:rsidR="000F7998">
          <w:rPr>
            <w:noProof/>
          </w:rPr>
          <w:t>27</w:t>
        </w:r>
      </w:fldSimple>
      <w:r w:rsidRPr="00DF120C">
        <w:t>: General formulation for the screening of different dyes.</w:t>
      </w:r>
      <w:bookmarkEnd w:id="143"/>
    </w:p>
    <w:tbl>
      <w:tblPr>
        <w:tblStyle w:val="ListTable6Colorful"/>
        <w:tblW w:w="0" w:type="auto"/>
        <w:jc w:val="center"/>
        <w:tblLook w:val="04A0" w:firstRow="1" w:lastRow="0" w:firstColumn="1" w:lastColumn="0" w:noHBand="0" w:noVBand="1"/>
      </w:tblPr>
      <w:tblGrid>
        <w:gridCol w:w="1713"/>
        <w:gridCol w:w="1855"/>
        <w:gridCol w:w="1836"/>
        <w:gridCol w:w="1849"/>
        <w:gridCol w:w="1773"/>
      </w:tblGrid>
      <w:tr w:rsidR="00937276" w:rsidRPr="00554E52" w:rsidTr="00C35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371" w:type="dxa"/>
            <w:gridSpan w:val="5"/>
            <w:shd w:val="clear" w:color="auto" w:fill="auto"/>
          </w:tcPr>
          <w:p w:rsidR="00937276" w:rsidRPr="00554E52" w:rsidRDefault="00C35525" w:rsidP="00554E52">
            <w:pPr>
              <w:jc w:val="center"/>
              <w:rPr>
                <w:b w:val="0"/>
              </w:rPr>
            </w:pPr>
            <w:r>
              <w:t>Screening of different d</w:t>
            </w:r>
            <w:r w:rsidR="00937276" w:rsidRPr="00554E52">
              <w:t>yes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r w:rsidRPr="00554E52">
              <w:t>Bottle</w:t>
            </w:r>
          </w:p>
        </w:tc>
        <w:tc>
          <w:tcPr>
            <w:tcW w:w="210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immediately after printing on wet glass</w:t>
            </w:r>
          </w:p>
        </w:tc>
        <w:tc>
          <w:tcPr>
            <w:tcW w:w="21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after 1 hour water immersion, printed on wet glass</w:t>
            </w:r>
          </w:p>
        </w:tc>
        <w:tc>
          <w:tcPr>
            <w:tcW w:w="2145"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Rub resistance after 1 hour water immersion, printed on dry glass</w:t>
            </w:r>
          </w:p>
        </w:tc>
        <w:tc>
          <w:tcPr>
            <w:tcW w:w="203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 xml:space="preserve">Caustic </w:t>
            </w:r>
            <w:proofErr w:type="spellStart"/>
            <w:r w:rsidRPr="00554E52">
              <w:t>washability</w:t>
            </w:r>
            <w:proofErr w:type="spellEnd"/>
            <w:r w:rsidRPr="00554E52">
              <w:t xml:space="preserve"> at</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 xml:space="preserve">74 </w:t>
            </w:r>
            <w:r w:rsidRPr="00554E52">
              <w:rPr>
                <w:vertAlign w:val="superscript"/>
              </w:rPr>
              <w:t>O</w:t>
            </w:r>
            <w:r w:rsidRPr="00554E52">
              <w:t>C</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r w:rsidRPr="00554E52">
              <w:t>HBDL N36B</w:t>
            </w:r>
          </w:p>
        </w:tc>
        <w:tc>
          <w:tcPr>
            <w:tcW w:w="210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2-3</w:t>
            </w:r>
          </w:p>
        </w:tc>
        <w:tc>
          <w:tcPr>
            <w:tcW w:w="21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2145"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&gt;10</w:t>
            </w:r>
          </w:p>
        </w:tc>
        <w:tc>
          <w:tcPr>
            <w:tcW w:w="203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Code completely removed</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proofErr w:type="spellStart"/>
            <w:r w:rsidRPr="00554E52">
              <w:t>Valifast</w:t>
            </w:r>
            <w:proofErr w:type="spellEnd"/>
            <w:r w:rsidRPr="00554E52">
              <w:t xml:space="preserve"> 3808</w:t>
            </w:r>
          </w:p>
        </w:tc>
        <w:tc>
          <w:tcPr>
            <w:tcW w:w="210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1</w:t>
            </w:r>
          </w:p>
        </w:tc>
        <w:tc>
          <w:tcPr>
            <w:tcW w:w="21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1</w:t>
            </w:r>
          </w:p>
        </w:tc>
        <w:tc>
          <w:tcPr>
            <w:tcW w:w="2145"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2-3</w:t>
            </w:r>
          </w:p>
        </w:tc>
        <w:tc>
          <w:tcPr>
            <w:tcW w:w="203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Code completely removed</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proofErr w:type="spellStart"/>
            <w:r w:rsidRPr="00554E52">
              <w:t>Valifast</w:t>
            </w:r>
            <w:proofErr w:type="spellEnd"/>
            <w:r w:rsidRPr="00554E52">
              <w:t xml:space="preserve"> 3820</w:t>
            </w:r>
          </w:p>
        </w:tc>
        <w:tc>
          <w:tcPr>
            <w:tcW w:w="210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2-3</w:t>
            </w:r>
          </w:p>
        </w:tc>
        <w:tc>
          <w:tcPr>
            <w:tcW w:w="21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2145"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&gt;10</w:t>
            </w:r>
          </w:p>
        </w:tc>
        <w:tc>
          <w:tcPr>
            <w:tcW w:w="203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Slight ghost code left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proofErr w:type="spellStart"/>
            <w:r w:rsidRPr="00554E52">
              <w:t>Valifast</w:t>
            </w:r>
            <w:proofErr w:type="spellEnd"/>
            <w:r w:rsidRPr="00554E52">
              <w:t xml:space="preserve"> 3830</w:t>
            </w:r>
          </w:p>
        </w:tc>
        <w:tc>
          <w:tcPr>
            <w:tcW w:w="210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2-3</w:t>
            </w:r>
          </w:p>
        </w:tc>
        <w:tc>
          <w:tcPr>
            <w:tcW w:w="21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5-7</w:t>
            </w:r>
          </w:p>
        </w:tc>
        <w:tc>
          <w:tcPr>
            <w:tcW w:w="2145"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&gt;10</w:t>
            </w:r>
          </w:p>
        </w:tc>
        <w:tc>
          <w:tcPr>
            <w:tcW w:w="203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Code completely removed</w:t>
            </w:r>
          </w:p>
        </w:tc>
      </w:tr>
      <w:tr w:rsidR="00937276" w:rsidRPr="00554E52" w:rsidTr="00C35525">
        <w:trPr>
          <w:jc w:val="center"/>
        </w:trPr>
        <w:tc>
          <w:tcPr>
            <w:cnfStyle w:val="001000000000" w:firstRow="0" w:lastRow="0" w:firstColumn="1" w:lastColumn="0" w:oddVBand="0" w:evenVBand="0" w:oddHBand="0" w:evenHBand="0" w:firstRowFirstColumn="0" w:firstRowLastColumn="0" w:lastRowFirstColumn="0" w:lastRowLastColumn="0"/>
            <w:tcW w:w="1962" w:type="dxa"/>
            <w:shd w:val="clear" w:color="auto" w:fill="auto"/>
          </w:tcPr>
          <w:p w:rsidR="00937276" w:rsidRPr="00554E52" w:rsidRDefault="00937276" w:rsidP="00554E52">
            <w:pPr>
              <w:jc w:val="center"/>
            </w:pPr>
            <w:r w:rsidRPr="00554E52">
              <w:t>Oil Black 860</w:t>
            </w:r>
          </w:p>
        </w:tc>
        <w:tc>
          <w:tcPr>
            <w:tcW w:w="210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2-3</w:t>
            </w:r>
          </w:p>
        </w:tc>
        <w:tc>
          <w:tcPr>
            <w:tcW w:w="21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5-7</w:t>
            </w:r>
          </w:p>
        </w:tc>
        <w:tc>
          <w:tcPr>
            <w:tcW w:w="2145"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&gt;10</w:t>
            </w:r>
          </w:p>
        </w:tc>
        <w:tc>
          <w:tcPr>
            <w:tcW w:w="203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pPr>
            <w:r w:rsidRPr="00554E52">
              <w:t>Slight ghost code left</w:t>
            </w:r>
          </w:p>
        </w:tc>
      </w:tr>
    </w:tbl>
    <w:p w:rsidR="00937276" w:rsidRPr="00DF120C" w:rsidRDefault="00937276" w:rsidP="00C35525">
      <w:pPr>
        <w:pStyle w:val="Caption"/>
      </w:pPr>
      <w:bookmarkStart w:id="144" w:name="_Toc441223742"/>
      <w:r w:rsidRPr="00DF120C">
        <w:t xml:space="preserve">Table </w:t>
      </w:r>
      <w:fldSimple w:instr=" SEQ Table \* ARABIC ">
        <w:r w:rsidR="000F7998">
          <w:rPr>
            <w:noProof/>
          </w:rPr>
          <w:t>28</w:t>
        </w:r>
      </w:fldSimple>
      <w:r w:rsidRPr="00DF120C">
        <w:t xml:space="preserve">: The effect of </w:t>
      </w:r>
      <w:r w:rsidRPr="00C35525">
        <w:t>different</w:t>
      </w:r>
      <w:r w:rsidRPr="00DF120C">
        <w:t xml:space="preserve"> dyes on the end user properties on glass bottles.</w:t>
      </w:r>
      <w:bookmarkEnd w:id="144"/>
    </w:p>
    <w:p w:rsidR="00937276" w:rsidRDefault="00937276" w:rsidP="00C35525">
      <w:pPr>
        <w:rPr>
          <w:lang w:val="en-US"/>
        </w:rPr>
      </w:pPr>
      <w:proofErr w:type="spellStart"/>
      <w:r w:rsidRPr="00AF50A3">
        <w:rPr>
          <w:lang w:val="en-US"/>
        </w:rPr>
        <w:t>Valifast</w:t>
      </w:r>
      <w:proofErr w:type="spellEnd"/>
      <w:r w:rsidRPr="00AF50A3">
        <w:rPr>
          <w:lang w:val="en-US"/>
        </w:rPr>
        <w:t xml:space="preserve"> 3808 by far gave the worst performance with very poor rub resistance in all tests. It also exhibited the same spreading seen in I-579TF giving illegible codes. </w:t>
      </w:r>
      <w:proofErr w:type="spellStart"/>
      <w:r w:rsidRPr="00AF50A3">
        <w:rPr>
          <w:lang w:val="en-US"/>
        </w:rPr>
        <w:t>Vailfast</w:t>
      </w:r>
      <w:proofErr w:type="spellEnd"/>
      <w:r w:rsidRPr="00AF50A3">
        <w:rPr>
          <w:lang w:val="en-US"/>
        </w:rPr>
        <w:t xml:space="preserve"> 3820 and Oil Black 860 gave slight ghost coding during caustic wash so the two preferred dyes are </w:t>
      </w:r>
      <w:proofErr w:type="spellStart"/>
      <w:r w:rsidRPr="00AF50A3">
        <w:rPr>
          <w:lang w:val="en-US"/>
        </w:rPr>
        <w:t>Valifast</w:t>
      </w:r>
      <w:proofErr w:type="spellEnd"/>
      <w:r w:rsidRPr="00AF50A3">
        <w:rPr>
          <w:lang w:val="en-US"/>
        </w:rPr>
        <w:t xml:space="preserve"> 3830 and HBDL N36B. </w:t>
      </w:r>
      <w:proofErr w:type="spellStart"/>
      <w:r w:rsidRPr="00AF50A3">
        <w:rPr>
          <w:lang w:val="en-US"/>
        </w:rPr>
        <w:t>Valifast</w:t>
      </w:r>
      <w:proofErr w:type="spellEnd"/>
      <w:r w:rsidRPr="00AF50A3">
        <w:rPr>
          <w:lang w:val="en-US"/>
        </w:rPr>
        <w:t xml:space="preserve"> 3830 was selected due to less staining of the filter paper when the formulation was diluted and filtered, although neither of them caused a blockage. This led to the I-631TF formulation.</w:t>
      </w:r>
    </w:p>
    <w:tbl>
      <w:tblPr>
        <w:tblStyle w:val="ListTable6Colorful"/>
        <w:tblW w:w="0" w:type="auto"/>
        <w:tblLook w:val="04A0" w:firstRow="1" w:lastRow="0" w:firstColumn="1" w:lastColumn="0" w:noHBand="0" w:noVBand="1"/>
      </w:tblPr>
      <w:tblGrid>
        <w:gridCol w:w="2460"/>
        <w:gridCol w:w="1122"/>
        <w:gridCol w:w="5444"/>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auto"/>
          </w:tcPr>
          <w:p w:rsidR="00937276" w:rsidRPr="00554E52" w:rsidRDefault="00937276" w:rsidP="00554E52">
            <w:pPr>
              <w:jc w:val="center"/>
            </w:pPr>
            <w:r w:rsidRPr="00554E52">
              <w:rPr>
                <w:szCs w:val="24"/>
              </w:rPr>
              <w:t>I-631TF</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b w:val="0"/>
                <w:szCs w:val="24"/>
              </w:rPr>
            </w:pPr>
            <w:r w:rsidRPr="00554E52">
              <w:rPr>
                <w:szCs w:val="24"/>
              </w:rPr>
              <w:t>Material</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Function</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MEK</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57</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Main solvent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proofErr w:type="spellStart"/>
            <w:r w:rsidRPr="00554E52">
              <w:rPr>
                <w:szCs w:val="24"/>
              </w:rPr>
              <w:t>Pentyl</w:t>
            </w:r>
            <w:proofErr w:type="spellEnd"/>
            <w:r w:rsidRPr="00554E52">
              <w:rPr>
                <w:szCs w:val="24"/>
              </w:rPr>
              <w:t xml:space="preserve"> acetate</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5</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Hydrophobic tailing solvent increasing water resistance</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Water</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3</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 xml:space="preserve">Increases the amount of conductivity imparted by the salt and hydrolyses </w:t>
            </w:r>
            <w:proofErr w:type="spellStart"/>
            <w:r w:rsidRPr="00554E52">
              <w:rPr>
                <w:szCs w:val="24"/>
              </w:rPr>
              <w:t>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proofErr w:type="spellStart"/>
            <w:r w:rsidRPr="00554E52">
              <w:rPr>
                <w:szCs w:val="24"/>
              </w:rPr>
              <w:t>Joncryl</w:t>
            </w:r>
            <w:proofErr w:type="spellEnd"/>
            <w:r w:rsidRPr="00554E52">
              <w:rPr>
                <w:szCs w:val="24"/>
              </w:rPr>
              <w:t xml:space="preserve"> 682</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27.5</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 xml:space="preserve">High acid number acrylic giving alkali </w:t>
            </w:r>
            <w:proofErr w:type="spellStart"/>
            <w:r w:rsidRPr="00554E52">
              <w:rPr>
                <w:szCs w:val="24"/>
              </w:rPr>
              <w:t>washability</w:t>
            </w:r>
            <w:proofErr w:type="spellEnd"/>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DMMSP-PEI</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0.5</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54E52">
              <w:rPr>
                <w:szCs w:val="24"/>
              </w:rPr>
              <w:t>dimethoxymethylsilane</w:t>
            </w:r>
            <w:proofErr w:type="spellEnd"/>
            <w:r w:rsidRPr="00554E52">
              <w:rPr>
                <w:szCs w:val="24"/>
              </w:rPr>
              <w:t xml:space="preserve"> functional </w:t>
            </w:r>
            <w:proofErr w:type="spellStart"/>
            <w:r w:rsidRPr="00554E52">
              <w:rPr>
                <w:szCs w:val="24"/>
              </w:rPr>
              <w:t>polyethyleneimine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KSCN</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1</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Conductivity salt</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proofErr w:type="spellStart"/>
            <w:r w:rsidRPr="00554E52">
              <w:rPr>
                <w:szCs w:val="24"/>
              </w:rPr>
              <w:lastRenderedPageBreak/>
              <w:t>Valifast</w:t>
            </w:r>
            <w:proofErr w:type="spellEnd"/>
            <w:r w:rsidRPr="00554E52">
              <w:rPr>
                <w:szCs w:val="24"/>
              </w:rPr>
              <w:t xml:space="preserve"> 3830</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2</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Solvent black 27 dye</w:t>
            </w:r>
          </w:p>
        </w:tc>
      </w:tr>
    </w:tbl>
    <w:p w:rsidR="00937276" w:rsidRPr="00DF120C" w:rsidRDefault="00937276" w:rsidP="00C35525">
      <w:pPr>
        <w:pStyle w:val="Caption"/>
      </w:pPr>
      <w:bookmarkStart w:id="145" w:name="_Toc441223743"/>
      <w:r w:rsidRPr="00DF120C">
        <w:t xml:space="preserve">Table </w:t>
      </w:r>
      <w:fldSimple w:instr=" SEQ Table \* ARABIC ">
        <w:r w:rsidR="000F7998">
          <w:rPr>
            <w:noProof/>
          </w:rPr>
          <w:t>29</w:t>
        </w:r>
      </w:fldSimple>
      <w:r w:rsidRPr="00DF120C">
        <w:t>: I-631TF formulation details.</w:t>
      </w:r>
      <w:bookmarkEnd w:id="145"/>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b w:val="0"/>
                <w:szCs w:val="24"/>
              </w:rPr>
            </w:pPr>
            <w:r w:rsidRPr="00554E52">
              <w:rPr>
                <w:szCs w:val="24"/>
              </w:rPr>
              <w:t>Test</w:t>
            </w:r>
          </w:p>
        </w:tc>
        <w:tc>
          <w:tcPr>
            <w:tcW w:w="2697"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szCs w:val="24"/>
              </w:rPr>
            </w:pPr>
            <w:r w:rsidRPr="00554E52">
              <w:rPr>
                <w:szCs w:val="24"/>
              </w:rPr>
              <w:t>Number of rubs required to remove</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Rub resistance on wet glass immediately after printing</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2-3</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10 mins after printing on wet glass</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3-5</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 hour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24 hours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Water Immersion resistance after printing on dry glass (1 hour)</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Water Immersion resistance after printing on wet glass (1 hour)</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5-7</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Caustic wash removal</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Removed immediately</w:t>
            </w:r>
          </w:p>
        </w:tc>
      </w:tr>
    </w:tbl>
    <w:p w:rsidR="00937276" w:rsidRPr="00DF120C" w:rsidRDefault="00937276" w:rsidP="00937276">
      <w:pPr>
        <w:pStyle w:val="Caption"/>
        <w:rPr>
          <w:rFonts w:ascii="Gill Sans MT" w:hAnsi="Gill Sans MT"/>
          <w:b w:val="0"/>
        </w:rPr>
      </w:pPr>
      <w:bookmarkStart w:id="146" w:name="_Toc441223744"/>
      <w:r w:rsidRPr="00DF120C">
        <w:rPr>
          <w:rFonts w:ascii="Gill Sans MT" w:hAnsi="Gill Sans MT"/>
          <w:b w:val="0"/>
        </w:rPr>
        <w:t xml:space="preserve">Table </w:t>
      </w:r>
      <w:r w:rsidR="00587298">
        <w:rPr>
          <w:rFonts w:ascii="Gill Sans MT" w:hAnsi="Gill Sans MT"/>
          <w:b w:val="0"/>
        </w:rPr>
        <w:fldChar w:fldCharType="begin"/>
      </w:r>
      <w:r w:rsidR="00587298">
        <w:rPr>
          <w:rFonts w:ascii="Gill Sans MT" w:hAnsi="Gill Sans MT"/>
          <w:b w:val="0"/>
        </w:rPr>
        <w:instrText xml:space="preserve"> SEQ Table \* ARABIC </w:instrText>
      </w:r>
      <w:r w:rsidR="00587298">
        <w:rPr>
          <w:rFonts w:ascii="Gill Sans MT" w:hAnsi="Gill Sans MT"/>
          <w:b w:val="0"/>
        </w:rPr>
        <w:fldChar w:fldCharType="separate"/>
      </w:r>
      <w:r w:rsidR="000F7998">
        <w:rPr>
          <w:rFonts w:ascii="Gill Sans MT" w:hAnsi="Gill Sans MT"/>
          <w:b w:val="0"/>
          <w:noProof/>
        </w:rPr>
        <w:t>30</w:t>
      </w:r>
      <w:r w:rsidR="00587298">
        <w:rPr>
          <w:rFonts w:ascii="Gill Sans MT" w:hAnsi="Gill Sans MT"/>
          <w:b w:val="0"/>
        </w:rPr>
        <w:fldChar w:fldCharType="end"/>
      </w:r>
      <w:r w:rsidRPr="00DF120C">
        <w:rPr>
          <w:rFonts w:ascii="Gill Sans MT" w:hAnsi="Gill Sans MT"/>
          <w:b w:val="0"/>
        </w:rPr>
        <w:t>: I-631T</w:t>
      </w:r>
      <w:r w:rsidRPr="00C35525">
        <w:t>F</w:t>
      </w:r>
      <w:r w:rsidRPr="00DF120C">
        <w:rPr>
          <w:rFonts w:ascii="Gill Sans MT" w:hAnsi="Gill Sans MT"/>
          <w:b w:val="0"/>
        </w:rPr>
        <w:t xml:space="preserve"> end user properties.</w:t>
      </w:r>
      <w:bookmarkEnd w:id="146"/>
    </w:p>
    <w:tbl>
      <w:tblPr>
        <w:tblStyle w:val="ListTable6Colorful"/>
        <w:tblpPr w:leftFromText="180" w:rightFromText="180" w:vertAnchor="text" w:horzAnchor="margin" w:tblpXSpec="center" w:tblpY="78"/>
        <w:tblW w:w="0" w:type="auto"/>
        <w:tblLook w:val="04A0" w:firstRow="1" w:lastRow="0" w:firstColumn="1" w:lastColumn="0" w:noHBand="0" w:noVBand="1"/>
      </w:tblPr>
      <w:tblGrid>
        <w:gridCol w:w="4275"/>
        <w:gridCol w:w="4253"/>
      </w:tblGrid>
      <w:tr w:rsidR="00937276" w:rsidRPr="00554E52" w:rsidTr="0055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5" w:type="dxa"/>
            <w:shd w:val="clear" w:color="auto" w:fill="auto"/>
          </w:tcPr>
          <w:p w:rsidR="00937276" w:rsidRPr="00554E52" w:rsidRDefault="00937276" w:rsidP="00554E52">
            <w:pPr>
              <w:jc w:val="center"/>
            </w:pPr>
            <w:r w:rsidRPr="00554E52">
              <w:t>Advantages</w:t>
            </w:r>
          </w:p>
        </w:tc>
        <w:tc>
          <w:tcPr>
            <w:tcW w:w="4253"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pPr>
            <w:r w:rsidRPr="00554E52">
              <w:t>Issues</w:t>
            </w:r>
          </w:p>
        </w:tc>
      </w:tr>
      <w:tr w:rsidR="00937276" w:rsidRPr="00554E52" w:rsidTr="0055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5" w:type="dxa"/>
            <w:shd w:val="clear" w:color="auto" w:fill="auto"/>
          </w:tcPr>
          <w:p w:rsidR="00937276" w:rsidRPr="00554E52" w:rsidRDefault="00937276" w:rsidP="00554E52">
            <w:pPr>
              <w:jc w:val="center"/>
            </w:pPr>
            <w:r w:rsidRPr="00554E52">
              <w:t>Suitable for use on food packaging</w:t>
            </w:r>
          </w:p>
          <w:p w:rsidR="00937276" w:rsidRPr="00554E52" w:rsidRDefault="00937276" w:rsidP="00554E52">
            <w:pPr>
              <w:jc w:val="center"/>
            </w:pPr>
          </w:p>
          <w:p w:rsidR="00937276" w:rsidRPr="00554E52" w:rsidRDefault="00937276" w:rsidP="00554E52">
            <w:pPr>
              <w:jc w:val="center"/>
            </w:pPr>
            <w:r w:rsidRPr="00554E52">
              <w:t>Acceptable performance on glass bottles</w:t>
            </w:r>
          </w:p>
        </w:tc>
        <w:tc>
          <w:tcPr>
            <w:tcW w:w="4253"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Poor initial adhesion on wet glass</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Precipitate forms over time</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Precipitate has impact on jet stability</w:t>
            </w:r>
          </w:p>
        </w:tc>
      </w:tr>
    </w:tbl>
    <w:p w:rsidR="00937276" w:rsidRPr="00DF120C" w:rsidRDefault="00937276" w:rsidP="00C35525">
      <w:pPr>
        <w:pStyle w:val="Caption"/>
      </w:pPr>
      <w:bookmarkStart w:id="147" w:name="_Toc441223745"/>
      <w:r w:rsidRPr="00DF120C">
        <w:t xml:space="preserve">Table </w:t>
      </w:r>
      <w:fldSimple w:instr=" SEQ Table \* ARABIC ">
        <w:r w:rsidR="000F7998">
          <w:rPr>
            <w:noProof/>
          </w:rPr>
          <w:t>31</w:t>
        </w:r>
      </w:fldSimple>
      <w:r w:rsidRPr="00DF120C">
        <w:t xml:space="preserve">: I-631TF </w:t>
      </w:r>
      <w:r w:rsidRPr="00C35525">
        <w:t>advantages</w:t>
      </w:r>
      <w:r w:rsidRPr="00DF120C">
        <w:t xml:space="preserve"> and issues.</w:t>
      </w:r>
      <w:bookmarkEnd w:id="147"/>
    </w:p>
    <w:p w:rsidR="00937276" w:rsidRDefault="00937276" w:rsidP="00C35525">
      <w:pPr>
        <w:rPr>
          <w:lang w:val="en-US"/>
        </w:rPr>
      </w:pPr>
      <w:r w:rsidRPr="00DF120C">
        <w:rPr>
          <w:lang w:val="en-US"/>
        </w:rPr>
        <w:t>While the formulation is now suitable for use on food packaging, the initial rub resistance after printing on wet glass is initially poor but this does improve over the course of 1 hour. Communication with the marketing team indicated that this would likely be acceptable so I</w:t>
      </w:r>
      <w:r>
        <w:rPr>
          <w:lang w:val="en-US"/>
        </w:rPr>
        <w:noBreakHyphen/>
      </w:r>
      <w:r w:rsidRPr="00DF120C">
        <w:rPr>
          <w:lang w:val="en-US"/>
        </w:rPr>
        <w:t xml:space="preserve">631TF was progressed to printer testing. The formulation ran very well in </w:t>
      </w:r>
      <w:proofErr w:type="spellStart"/>
      <w:r w:rsidRPr="00DF120C">
        <w:rPr>
          <w:lang w:val="en-US"/>
        </w:rPr>
        <w:t>i</w:t>
      </w:r>
      <w:proofErr w:type="spellEnd"/>
      <w:r w:rsidRPr="00DF120C">
        <w:rPr>
          <w:lang w:val="en-US"/>
        </w:rPr>
        <w:t>-Tech printers with 75 µm, 60 µm and 60 µm XS nozzles for 48 hours in each of the chambers. However the ink failed on the final jet stability test, with a build-up of solid material being observed in the nozzles</w:t>
      </w:r>
      <w:r>
        <w:rPr>
          <w:lang w:val="en-US"/>
        </w:rPr>
        <w:t>.</w:t>
      </w:r>
    </w:p>
    <w:p w:rsidR="00937276" w:rsidRPr="00DF120C" w:rsidRDefault="00937276" w:rsidP="00937276">
      <w:pPr>
        <w:jc w:val="center"/>
        <w:rPr>
          <w:rFonts w:ascii="Gill Sans MT" w:hAnsi="Gill Sans MT"/>
          <w:noProof/>
          <w:lang w:eastAsia="en-GB"/>
        </w:rPr>
      </w:pPr>
      <w:r>
        <w:rPr>
          <w:rFonts w:ascii="Gill Sans MT" w:hAnsi="Gill Sans MT"/>
          <w:noProof/>
          <w:lang w:eastAsia="en-GB"/>
        </w:rPr>
        <w:lastRenderedPageBreak/>
        <w:drawing>
          <wp:inline distT="0" distB="0" distL="0" distR="0" wp14:anchorId="09762623" wp14:editId="14A1CE6F">
            <wp:extent cx="2458720" cy="194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8720" cy="1949450"/>
                    </a:xfrm>
                    <a:prstGeom prst="rect">
                      <a:avLst/>
                    </a:prstGeom>
                    <a:noFill/>
                    <a:ln>
                      <a:noFill/>
                    </a:ln>
                  </pic:spPr>
                </pic:pic>
              </a:graphicData>
            </a:graphic>
          </wp:inline>
        </w:drawing>
      </w:r>
      <w:r>
        <w:rPr>
          <w:rFonts w:ascii="Gill Sans MT" w:hAnsi="Gill Sans MT"/>
          <w:noProof/>
          <w:lang w:eastAsia="en-GB"/>
        </w:rPr>
        <w:tab/>
      </w:r>
      <w:r>
        <w:rPr>
          <w:rFonts w:ascii="Gill Sans MT" w:hAnsi="Gill Sans MT"/>
          <w:noProof/>
          <w:lang w:eastAsia="en-GB"/>
        </w:rPr>
        <w:drawing>
          <wp:inline distT="0" distB="0" distL="0" distR="0" wp14:anchorId="1E7927E6" wp14:editId="28FC53E6">
            <wp:extent cx="2449830" cy="19494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9830" cy="1949450"/>
                    </a:xfrm>
                    <a:prstGeom prst="rect">
                      <a:avLst/>
                    </a:prstGeom>
                    <a:noFill/>
                    <a:ln>
                      <a:noFill/>
                    </a:ln>
                  </pic:spPr>
                </pic:pic>
              </a:graphicData>
            </a:graphic>
          </wp:inline>
        </w:drawing>
      </w:r>
    </w:p>
    <w:p w:rsidR="00937276" w:rsidRPr="008C41E6" w:rsidRDefault="00937276" w:rsidP="00C35525">
      <w:pPr>
        <w:pStyle w:val="Caption"/>
        <w:rPr>
          <w:lang w:val="en-US"/>
        </w:rPr>
      </w:pPr>
      <w:r w:rsidRPr="008C41E6">
        <w:rPr>
          <w:lang w:val="en-US"/>
        </w:rPr>
        <w:t xml:space="preserve">Figure </w:t>
      </w:r>
      <w:r w:rsidRPr="008C41E6">
        <w:rPr>
          <w:lang w:val="en-US"/>
        </w:rPr>
        <w:fldChar w:fldCharType="begin"/>
      </w:r>
      <w:r w:rsidRPr="008C41E6">
        <w:rPr>
          <w:lang w:val="en-US"/>
        </w:rPr>
        <w:instrText xml:space="preserve"> SEQ Figure \* ARABIC </w:instrText>
      </w:r>
      <w:r w:rsidRPr="008C41E6">
        <w:rPr>
          <w:lang w:val="en-US"/>
        </w:rPr>
        <w:fldChar w:fldCharType="separate"/>
      </w:r>
      <w:r w:rsidR="000F7998">
        <w:rPr>
          <w:noProof/>
          <w:lang w:val="en-US"/>
        </w:rPr>
        <w:t>26</w:t>
      </w:r>
      <w:r w:rsidRPr="008C41E6">
        <w:rPr>
          <w:lang w:val="en-US"/>
        </w:rPr>
        <w:fldChar w:fldCharType="end"/>
      </w:r>
      <w:r w:rsidRPr="008C41E6">
        <w:rPr>
          <w:lang w:val="en-US"/>
        </w:rPr>
        <w:t xml:space="preserve">: </w:t>
      </w:r>
      <w:r w:rsidRPr="00DF120C">
        <w:rPr>
          <w:lang w:val="en-US"/>
        </w:rPr>
        <w:t xml:space="preserve">Jet stability tests for I-631TF with a </w:t>
      </w:r>
      <w:r>
        <w:rPr>
          <w:lang w:val="en-US"/>
        </w:rPr>
        <w:t>60</w:t>
      </w:r>
      <w:r w:rsidRPr="00DF120C">
        <w:rPr>
          <w:lang w:val="en-US"/>
        </w:rPr>
        <w:t xml:space="preserve"> µm nozzle. Left: start. Right: End.</w:t>
      </w:r>
    </w:p>
    <w:p w:rsidR="00937276" w:rsidRPr="008C41E6" w:rsidRDefault="00937276" w:rsidP="00937276">
      <w:pPr>
        <w:rPr>
          <w:lang w:val="en-US"/>
        </w:rPr>
      </w:pPr>
    </w:p>
    <w:p w:rsidR="00937276" w:rsidRPr="00DF120C" w:rsidRDefault="00937276" w:rsidP="00937276">
      <w:pPr>
        <w:jc w:val="center"/>
        <w:rPr>
          <w:rFonts w:ascii="Gill Sans MT" w:hAnsi="Gill Sans MT"/>
          <w:lang w:val="en-US"/>
        </w:rPr>
      </w:pPr>
      <w:r>
        <w:rPr>
          <w:rFonts w:ascii="Gill Sans MT" w:hAnsi="Gill Sans MT"/>
          <w:noProof/>
          <w:lang w:eastAsia="en-GB"/>
        </w:rPr>
        <w:drawing>
          <wp:inline distT="0" distB="0" distL="0" distR="0" wp14:anchorId="732B5643" wp14:editId="60993745">
            <wp:extent cx="2630805" cy="1966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0805" cy="1966595"/>
                    </a:xfrm>
                    <a:prstGeom prst="rect">
                      <a:avLst/>
                    </a:prstGeom>
                    <a:noFill/>
                    <a:ln>
                      <a:noFill/>
                    </a:ln>
                    <a:effectLst/>
                  </pic:spPr>
                </pic:pic>
              </a:graphicData>
            </a:graphic>
          </wp:inline>
        </w:drawing>
      </w:r>
      <w:r>
        <w:rPr>
          <w:rFonts w:ascii="Gill Sans MT" w:hAnsi="Gill Sans MT"/>
          <w:noProof/>
          <w:lang w:eastAsia="en-GB"/>
        </w:rPr>
        <w:tab/>
      </w:r>
      <w:r>
        <w:rPr>
          <w:rFonts w:ascii="Gill Sans MT" w:hAnsi="Gill Sans MT"/>
          <w:noProof/>
          <w:lang w:eastAsia="en-GB"/>
        </w:rPr>
        <w:drawing>
          <wp:inline distT="0" distB="0" distL="0" distR="0" wp14:anchorId="70EA3C16" wp14:editId="65101904">
            <wp:extent cx="2432685" cy="195834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685" cy="1958340"/>
                    </a:xfrm>
                    <a:prstGeom prst="rect">
                      <a:avLst/>
                    </a:prstGeom>
                    <a:noFill/>
                    <a:ln>
                      <a:noFill/>
                    </a:ln>
                  </pic:spPr>
                </pic:pic>
              </a:graphicData>
            </a:graphic>
          </wp:inline>
        </w:drawing>
      </w:r>
    </w:p>
    <w:p w:rsidR="00937276" w:rsidRPr="008C41E6" w:rsidRDefault="00937276" w:rsidP="00C35525">
      <w:pPr>
        <w:pStyle w:val="Caption"/>
      </w:pPr>
      <w:r w:rsidRPr="008C41E6">
        <w:t xml:space="preserve">Figure </w:t>
      </w:r>
      <w:fldSimple w:instr=" SEQ Figure \* ARABIC ">
        <w:r w:rsidR="000F7998">
          <w:rPr>
            <w:noProof/>
          </w:rPr>
          <w:t>27</w:t>
        </w:r>
      </w:fldSimple>
      <w:r w:rsidRPr="008C41E6">
        <w:t>: 60 µm nozzle under microscope after failed jet stability test. Left: Immediately after JSR test. Right: After ultrasonic cleaning and repetition of JSR test.</w:t>
      </w:r>
    </w:p>
    <w:p w:rsidR="00937276" w:rsidRPr="00DF120C" w:rsidRDefault="00937276" w:rsidP="00296278">
      <w:pPr>
        <w:pStyle w:val="Heading2"/>
        <w:keepLines w:val="0"/>
        <w:numPr>
          <w:ilvl w:val="1"/>
          <w:numId w:val="10"/>
        </w:numPr>
        <w:tabs>
          <w:tab w:val="clear" w:pos="710"/>
        </w:tabs>
        <w:spacing w:before="60" w:after="120"/>
        <w:ind w:left="0" w:firstLine="0"/>
      </w:pPr>
      <w:bookmarkStart w:id="148" w:name="_Toc440006604"/>
      <w:bookmarkStart w:id="149" w:name="_Toc440006747"/>
      <w:bookmarkStart w:id="150" w:name="_Toc440015606"/>
      <w:bookmarkStart w:id="151" w:name="_Toc440031446"/>
      <w:bookmarkStart w:id="152" w:name="_Toc440031676"/>
      <w:bookmarkStart w:id="153" w:name="_Toc441222283"/>
      <w:bookmarkStart w:id="154" w:name="_Toc441223534"/>
      <w:bookmarkStart w:id="155" w:name="_Toc441223685"/>
      <w:r w:rsidRPr="00DF120C">
        <w:t>Precipitate formation in I-631TF</w:t>
      </w:r>
      <w:bookmarkEnd w:id="148"/>
      <w:bookmarkEnd w:id="149"/>
      <w:bookmarkEnd w:id="150"/>
      <w:bookmarkEnd w:id="151"/>
      <w:bookmarkEnd w:id="152"/>
      <w:bookmarkEnd w:id="153"/>
      <w:bookmarkEnd w:id="154"/>
      <w:bookmarkEnd w:id="155"/>
    </w:p>
    <w:p w:rsidR="00937276" w:rsidRPr="00DF120C" w:rsidRDefault="00937276" w:rsidP="00C35525">
      <w:r w:rsidRPr="00DF120C">
        <w:t xml:space="preserve">An investigation into the causes of this solid build up was carried out. Apart from a small degree of staining, no filtration issues were seen in the static ageing samples so ink sample were retrieved from the printers to see if the shear effects of the printers were playing a role. Once again, nothing was seen on the filter papers apart from a small amount of staining which wouldn’t normally be considered worrisome. Bottles containing ink samples retrieved from the printers which failed jet stability testing were inverted (Figure </w:t>
      </w:r>
      <w:r>
        <w:t>2</w:t>
      </w:r>
      <w:r w:rsidRPr="00DF120C">
        <w:t>) and specs of solid material were observed on the sides of the bottles. This is in contrast to a bottle of the same batch of ink that was not run in a printer, which did not show this solid material so the ageing was being accelerated by shear from the printer. It is interesting that this material was not detected by filtration but it is likely that the glass adhesion properties of the ink were causing this precipitate to stick to the glass of the bottles so could not be observed when filtering.</w:t>
      </w:r>
    </w:p>
    <w:p w:rsidR="00937276" w:rsidRPr="00DF120C" w:rsidRDefault="00937276" w:rsidP="00937276">
      <w:pPr>
        <w:jc w:val="center"/>
        <w:rPr>
          <w:rFonts w:ascii="Gill Sans MT" w:hAnsi="Gill Sans MT"/>
        </w:rPr>
      </w:pPr>
      <w:r>
        <w:rPr>
          <w:rFonts w:ascii="Gill Sans MT" w:hAnsi="Gill Sans MT"/>
          <w:noProof/>
          <w:lang w:eastAsia="en-GB"/>
        </w:rPr>
        <w:lastRenderedPageBreak/>
        <w:drawing>
          <wp:inline distT="0" distB="0" distL="0" distR="0" wp14:anchorId="359CA690" wp14:editId="55AEC2AB">
            <wp:extent cx="5391785" cy="3027680"/>
            <wp:effectExtent l="0" t="0" r="0" b="1270"/>
            <wp:docPr id="25" name="Picture 25" descr="C:\Users\a_kyriacou\Desktop\WP_2015082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_kyriacou\Desktop\WP_20150820_00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3027680"/>
                    </a:xfrm>
                    <a:prstGeom prst="rect">
                      <a:avLst/>
                    </a:prstGeom>
                    <a:noFill/>
                    <a:ln>
                      <a:noFill/>
                    </a:ln>
                  </pic:spPr>
                </pic:pic>
              </a:graphicData>
            </a:graphic>
          </wp:inline>
        </w:drawing>
      </w:r>
    </w:p>
    <w:p w:rsidR="00937276" w:rsidRPr="00DF120C" w:rsidRDefault="00937276" w:rsidP="00C35525">
      <w:pPr>
        <w:pStyle w:val="Caption"/>
      </w:pPr>
      <w:bookmarkStart w:id="156" w:name="_Toc441223794"/>
      <w:r w:rsidRPr="00DF120C">
        <w:t xml:space="preserve">Figure </w:t>
      </w:r>
      <w:fldSimple w:instr=" SEQ Figure \* ARABIC ">
        <w:r w:rsidR="000F7998">
          <w:rPr>
            <w:noProof/>
          </w:rPr>
          <w:t>28</w:t>
        </w:r>
      </w:fldSimple>
      <w:r w:rsidRPr="00DF120C">
        <w:t xml:space="preserve">: I-631TF samples </w:t>
      </w:r>
      <w:r w:rsidRPr="00C35525">
        <w:t>from</w:t>
      </w:r>
      <w:r w:rsidRPr="00DF120C">
        <w:t xml:space="preserve"> same printer batch. Starting from left to right – not been in printer, 75 µm, 60 µm, 60 µm XS.</w:t>
      </w:r>
      <w:bookmarkEnd w:id="156"/>
    </w:p>
    <w:p w:rsidR="00937276" w:rsidRPr="00DF120C" w:rsidRDefault="00937276" w:rsidP="00C35525">
      <w:r w:rsidRPr="00DF120C">
        <w:t xml:space="preserve">The bottles from the static ageing test were inverted and they showed a similar solid material clinging to the sides of the bottles, getting progressively more severe as the storage temperature increased. </w:t>
      </w:r>
    </w:p>
    <w:p w:rsidR="00937276" w:rsidRPr="00DF120C" w:rsidRDefault="00937276" w:rsidP="00937276">
      <w:pPr>
        <w:jc w:val="center"/>
        <w:rPr>
          <w:rFonts w:ascii="Gill Sans MT" w:hAnsi="Gill Sans MT"/>
        </w:rPr>
      </w:pPr>
      <w:r>
        <w:rPr>
          <w:rFonts w:ascii="Gill Sans MT" w:hAnsi="Gill Sans MT"/>
          <w:noProof/>
          <w:lang w:eastAsia="en-GB"/>
        </w:rPr>
        <w:drawing>
          <wp:inline distT="0" distB="0" distL="0" distR="0" wp14:anchorId="2C6F0A97" wp14:editId="3AF60EFC">
            <wp:extent cx="5391785" cy="3036570"/>
            <wp:effectExtent l="0" t="0" r="0" b="0"/>
            <wp:docPr id="26" name="Picture 26" descr="C:\Users\a_kyriacou\Desktop\WP_2015082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_kyriacou\Desktop\WP_20150820_00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937276" w:rsidRPr="00DF120C" w:rsidRDefault="00937276" w:rsidP="00C35525">
      <w:pPr>
        <w:pStyle w:val="Caption"/>
      </w:pPr>
      <w:bookmarkStart w:id="157" w:name="_Toc441223795"/>
      <w:r w:rsidRPr="00DF120C">
        <w:t xml:space="preserve">Figure </w:t>
      </w:r>
      <w:fldSimple w:instr=" SEQ Figure \* ARABIC ">
        <w:r w:rsidR="000F7998">
          <w:rPr>
            <w:noProof/>
          </w:rPr>
          <w:t>29</w:t>
        </w:r>
      </w:fldSimple>
      <w:r w:rsidRPr="00DF120C">
        <w:t xml:space="preserve">: I-631TF 12 week static ageing samples. Starting from left to right – 60 </w:t>
      </w:r>
      <w:r w:rsidRPr="00DF120C">
        <w:rPr>
          <w:vertAlign w:val="superscript"/>
        </w:rPr>
        <w:t>O</w:t>
      </w:r>
      <w:r w:rsidRPr="00DF120C">
        <w:t xml:space="preserve">C, 45 </w:t>
      </w:r>
      <w:r w:rsidRPr="00DF120C">
        <w:rPr>
          <w:vertAlign w:val="superscript"/>
        </w:rPr>
        <w:t>O</w:t>
      </w:r>
      <w:r w:rsidRPr="00DF120C">
        <w:t>C, 25 </w:t>
      </w:r>
      <w:r w:rsidRPr="00DF120C">
        <w:rPr>
          <w:vertAlign w:val="superscript"/>
        </w:rPr>
        <w:t>O</w:t>
      </w:r>
      <w:r w:rsidRPr="00DF120C">
        <w:t xml:space="preserve">C, </w:t>
      </w:r>
      <w:proofErr w:type="gramStart"/>
      <w:r w:rsidRPr="00DF120C">
        <w:t>5</w:t>
      </w:r>
      <w:proofErr w:type="gramEnd"/>
      <w:r w:rsidRPr="00DF120C">
        <w:t xml:space="preserve"> </w:t>
      </w:r>
      <w:r w:rsidRPr="00DF120C">
        <w:rPr>
          <w:vertAlign w:val="superscript"/>
        </w:rPr>
        <w:t>O</w:t>
      </w:r>
      <w:r w:rsidRPr="00DF120C">
        <w:t>C.</w:t>
      </w:r>
      <w:bookmarkEnd w:id="157"/>
    </w:p>
    <w:p w:rsidR="00937276" w:rsidRPr="00DF120C" w:rsidRDefault="00937276" w:rsidP="00C35525">
      <w:pPr>
        <w:rPr>
          <w:lang w:val="en-US"/>
        </w:rPr>
      </w:pPr>
      <w:r w:rsidRPr="00DF120C">
        <w:rPr>
          <w:lang w:val="en-US"/>
        </w:rPr>
        <w:t xml:space="preserve">Two samples of I-631TF were made, but without KSCN so that there was no salt present in the formulation, and stored at 60 </w:t>
      </w:r>
      <w:r w:rsidRPr="00DF120C">
        <w:rPr>
          <w:vertAlign w:val="superscript"/>
          <w:lang w:val="en-US"/>
        </w:rPr>
        <w:t>O</w:t>
      </w:r>
      <w:r w:rsidRPr="00DF120C">
        <w:rPr>
          <w:lang w:val="en-US"/>
        </w:rPr>
        <w:t xml:space="preserve">C and 45 </w:t>
      </w:r>
      <w:r w:rsidRPr="00DF120C">
        <w:rPr>
          <w:vertAlign w:val="superscript"/>
          <w:lang w:val="en-US"/>
        </w:rPr>
        <w:t>O</w:t>
      </w:r>
      <w:r w:rsidRPr="00DF120C">
        <w:rPr>
          <w:lang w:val="en-US"/>
        </w:rPr>
        <w:t xml:space="preserve">C. After 4 weeks the bottles were inverted and no solid material was observed. Given that other inks contain the combination of KSCN and solvent black 29, this suggests that the precipitate is formed by an interaction between KSCN and the </w:t>
      </w:r>
      <w:proofErr w:type="spellStart"/>
      <w:r w:rsidRPr="00DF120C">
        <w:rPr>
          <w:lang w:val="en-US"/>
        </w:rPr>
        <w:t>silane</w:t>
      </w:r>
      <w:proofErr w:type="spellEnd"/>
      <w:r w:rsidRPr="00DF120C">
        <w:rPr>
          <w:lang w:val="en-US"/>
        </w:rPr>
        <w:t>.</w:t>
      </w:r>
    </w:p>
    <w:p w:rsidR="00937276" w:rsidRPr="00DF120C" w:rsidRDefault="00937276" w:rsidP="00937276">
      <w:pPr>
        <w:jc w:val="center"/>
        <w:rPr>
          <w:rFonts w:ascii="Gill Sans MT" w:hAnsi="Gill Sans MT"/>
        </w:rPr>
      </w:pPr>
      <w:r>
        <w:rPr>
          <w:rFonts w:ascii="Gill Sans MT" w:hAnsi="Gill Sans MT"/>
          <w:noProof/>
          <w:lang w:eastAsia="en-GB"/>
        </w:rPr>
        <w:lastRenderedPageBreak/>
        <w:drawing>
          <wp:inline distT="0" distB="0" distL="0" distR="0" wp14:anchorId="279EBBC4" wp14:editId="0F9619BC">
            <wp:extent cx="5245100" cy="2941320"/>
            <wp:effectExtent l="0" t="0" r="0" b="0"/>
            <wp:docPr id="27" name="Picture 27" descr="C:\Users\a_kyriacou\Desktop\WP_20150821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_kyriacou\Desktop\WP_20150821_00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5100" cy="2941320"/>
                    </a:xfrm>
                    <a:prstGeom prst="rect">
                      <a:avLst/>
                    </a:prstGeom>
                    <a:noFill/>
                    <a:ln>
                      <a:noFill/>
                    </a:ln>
                  </pic:spPr>
                </pic:pic>
              </a:graphicData>
            </a:graphic>
          </wp:inline>
        </w:drawing>
      </w:r>
    </w:p>
    <w:p w:rsidR="00937276" w:rsidRPr="00DF120C" w:rsidRDefault="00937276" w:rsidP="00C35525">
      <w:pPr>
        <w:pStyle w:val="Caption"/>
      </w:pPr>
      <w:bookmarkStart w:id="158" w:name="_Toc441223796"/>
      <w:r w:rsidRPr="00DF120C">
        <w:t xml:space="preserve">Figure </w:t>
      </w:r>
      <w:fldSimple w:instr=" SEQ Figure \* ARABIC ">
        <w:r w:rsidR="000F7998">
          <w:rPr>
            <w:noProof/>
          </w:rPr>
          <w:t>30</w:t>
        </w:r>
      </w:fldSimple>
      <w:r w:rsidRPr="00DF120C">
        <w:t xml:space="preserve">: I-631TF aged for 4 </w:t>
      </w:r>
      <w:r w:rsidRPr="00C35525">
        <w:t>weeks</w:t>
      </w:r>
      <w:r w:rsidRPr="00DF120C">
        <w:t xml:space="preserve"> without salt. Left – 60 </w:t>
      </w:r>
      <w:r w:rsidRPr="00DF120C">
        <w:rPr>
          <w:vertAlign w:val="superscript"/>
        </w:rPr>
        <w:t>O</w:t>
      </w:r>
      <w:r w:rsidRPr="00DF120C">
        <w:t xml:space="preserve">C, right – 45 </w:t>
      </w:r>
      <w:r w:rsidRPr="00DF120C">
        <w:rPr>
          <w:vertAlign w:val="superscript"/>
        </w:rPr>
        <w:t>O</w:t>
      </w:r>
      <w:r w:rsidRPr="00DF120C">
        <w:t>C.</w:t>
      </w:r>
      <w:bookmarkEnd w:id="158"/>
    </w:p>
    <w:p w:rsidR="00937276" w:rsidRPr="00DF120C" w:rsidRDefault="00937276" w:rsidP="00296278">
      <w:pPr>
        <w:pStyle w:val="Heading1"/>
        <w:keepLines w:val="0"/>
        <w:numPr>
          <w:ilvl w:val="0"/>
          <w:numId w:val="10"/>
        </w:numPr>
        <w:tabs>
          <w:tab w:val="clear" w:pos="710"/>
        </w:tabs>
        <w:spacing w:before="120" w:after="240"/>
        <w:ind w:left="709" w:hanging="709"/>
        <w:jc w:val="left"/>
      </w:pPr>
      <w:bookmarkStart w:id="159" w:name="_Toc440006605"/>
      <w:bookmarkStart w:id="160" w:name="_Toc440006748"/>
      <w:bookmarkStart w:id="161" w:name="_Toc440015607"/>
      <w:bookmarkStart w:id="162" w:name="_Toc440031447"/>
      <w:bookmarkStart w:id="163" w:name="_Toc440031677"/>
      <w:bookmarkStart w:id="164" w:name="_Toc441222284"/>
      <w:bookmarkStart w:id="165" w:name="_Toc441223535"/>
      <w:bookmarkStart w:id="166" w:name="_Toc441223686"/>
      <w:r w:rsidRPr="00DF120C">
        <w:t>I-635TF</w:t>
      </w:r>
      <w:bookmarkEnd w:id="159"/>
      <w:bookmarkEnd w:id="160"/>
      <w:bookmarkEnd w:id="161"/>
      <w:bookmarkEnd w:id="162"/>
      <w:bookmarkEnd w:id="163"/>
      <w:bookmarkEnd w:id="164"/>
      <w:bookmarkEnd w:id="165"/>
      <w:bookmarkEnd w:id="166"/>
    </w:p>
    <w:p w:rsidR="00937276" w:rsidRPr="00DF120C" w:rsidRDefault="00937276" w:rsidP="00C35525">
      <w:r w:rsidRPr="00DF120C">
        <w:t xml:space="preserve">I-635TF is similar to I-631TF except with no conductivity salt and with HBDL N36B instead of </w:t>
      </w:r>
      <w:proofErr w:type="spellStart"/>
      <w:r w:rsidRPr="00DF120C">
        <w:t>Valifast</w:t>
      </w:r>
      <w:proofErr w:type="spellEnd"/>
      <w:r w:rsidRPr="00DF120C">
        <w:t xml:space="preserve"> 3830. The level of dye had to increase to 10 % to achieve a printable conductivity and at this level </w:t>
      </w:r>
      <w:proofErr w:type="spellStart"/>
      <w:r w:rsidRPr="00DF120C">
        <w:t>Valifast</w:t>
      </w:r>
      <w:proofErr w:type="spellEnd"/>
      <w:r w:rsidRPr="00DF120C">
        <w:t xml:space="preserve"> 3830 is too expensive at </w:t>
      </w:r>
      <w:r w:rsidRPr="00DF120C">
        <w:rPr>
          <w:sz w:val="20"/>
        </w:rPr>
        <w:t xml:space="preserve">~ </w:t>
      </w:r>
      <w:r w:rsidRPr="00DF120C">
        <w:t>£80/kg. HBDL</w:t>
      </w:r>
      <w:r>
        <w:t xml:space="preserve"> N36B</w:t>
      </w:r>
      <w:r w:rsidRPr="00DF120C">
        <w:t xml:space="preserve"> by comparison is </w:t>
      </w:r>
      <w:r w:rsidRPr="00DF120C">
        <w:rPr>
          <w:sz w:val="20"/>
        </w:rPr>
        <w:t xml:space="preserve">~ </w:t>
      </w:r>
      <w:r>
        <w:t>£29/kg.</w:t>
      </w:r>
    </w:p>
    <w:tbl>
      <w:tblPr>
        <w:tblStyle w:val="ListTable6Colorful"/>
        <w:tblW w:w="0" w:type="auto"/>
        <w:tblLook w:val="04A0" w:firstRow="1" w:lastRow="0" w:firstColumn="1" w:lastColumn="0" w:noHBand="0" w:noVBand="1"/>
      </w:tblPr>
      <w:tblGrid>
        <w:gridCol w:w="2460"/>
        <w:gridCol w:w="1122"/>
        <w:gridCol w:w="5444"/>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auto"/>
          </w:tcPr>
          <w:p w:rsidR="00937276" w:rsidRPr="00554E52" w:rsidRDefault="00937276" w:rsidP="00554E52">
            <w:pPr>
              <w:jc w:val="center"/>
            </w:pPr>
            <w:r w:rsidRPr="00554E52">
              <w:rPr>
                <w:szCs w:val="24"/>
              </w:rPr>
              <w:t>I-635TF</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b w:val="0"/>
                <w:szCs w:val="24"/>
              </w:rPr>
            </w:pPr>
            <w:r w:rsidRPr="00554E52">
              <w:rPr>
                <w:szCs w:val="24"/>
              </w:rPr>
              <w:t>Material</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Function</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MEK</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54</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Main solvent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proofErr w:type="spellStart"/>
            <w:r w:rsidRPr="00554E52">
              <w:rPr>
                <w:szCs w:val="24"/>
              </w:rPr>
              <w:t>Pentyl</w:t>
            </w:r>
            <w:proofErr w:type="spellEnd"/>
            <w:r w:rsidRPr="00554E52">
              <w:rPr>
                <w:szCs w:val="24"/>
              </w:rPr>
              <w:t xml:space="preserve"> acetate</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6</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Hydrophobic tailing solvent increasing water resistance</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Water</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4</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 xml:space="preserve">Increases the amount of conductivity imparted by the dye and hydrolyses </w:t>
            </w:r>
            <w:proofErr w:type="spellStart"/>
            <w:r w:rsidRPr="00554E52">
              <w:rPr>
                <w:szCs w:val="24"/>
              </w:rPr>
              <w:t>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proofErr w:type="spellStart"/>
            <w:r w:rsidRPr="00554E52">
              <w:rPr>
                <w:szCs w:val="24"/>
              </w:rPr>
              <w:t>Joncryl</w:t>
            </w:r>
            <w:proofErr w:type="spellEnd"/>
            <w:r w:rsidRPr="00554E52">
              <w:rPr>
                <w:szCs w:val="24"/>
              </w:rPr>
              <w:t xml:space="preserve"> 682</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25.5</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 xml:space="preserve">High acid number acrylic giving alkali </w:t>
            </w:r>
            <w:proofErr w:type="spellStart"/>
            <w:r w:rsidRPr="00554E52">
              <w:rPr>
                <w:szCs w:val="24"/>
              </w:rPr>
              <w:t>washability</w:t>
            </w:r>
            <w:proofErr w:type="spellEnd"/>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DMMSP-PEI</w:t>
            </w:r>
          </w:p>
        </w:tc>
        <w:tc>
          <w:tcPr>
            <w:tcW w:w="1122"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0.5</w:t>
            </w:r>
          </w:p>
        </w:tc>
        <w:tc>
          <w:tcPr>
            <w:tcW w:w="544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54E52">
              <w:rPr>
                <w:szCs w:val="24"/>
              </w:rPr>
              <w:t>dimethoxymethylsilane</w:t>
            </w:r>
            <w:proofErr w:type="spellEnd"/>
            <w:r w:rsidRPr="00554E52">
              <w:rPr>
                <w:szCs w:val="24"/>
              </w:rPr>
              <w:t xml:space="preserve"> functional </w:t>
            </w:r>
            <w:proofErr w:type="spellStart"/>
            <w:r w:rsidRPr="00554E52">
              <w:rPr>
                <w:szCs w:val="24"/>
              </w:rPr>
              <w:t>polyethyleneimine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60" w:type="dxa"/>
            <w:shd w:val="clear" w:color="auto" w:fill="auto"/>
          </w:tcPr>
          <w:p w:rsidR="00937276" w:rsidRPr="00554E52" w:rsidRDefault="00937276" w:rsidP="00554E52">
            <w:pPr>
              <w:jc w:val="center"/>
              <w:rPr>
                <w:szCs w:val="24"/>
              </w:rPr>
            </w:pPr>
            <w:r w:rsidRPr="00554E52">
              <w:rPr>
                <w:szCs w:val="24"/>
              </w:rPr>
              <w:t>HBDL N36B</w:t>
            </w:r>
          </w:p>
        </w:tc>
        <w:tc>
          <w:tcPr>
            <w:tcW w:w="1122"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10</w:t>
            </w:r>
          </w:p>
        </w:tc>
        <w:tc>
          <w:tcPr>
            <w:tcW w:w="544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Solvent black 29 dye</w:t>
            </w:r>
          </w:p>
        </w:tc>
      </w:tr>
    </w:tbl>
    <w:p w:rsidR="00937276" w:rsidRPr="00DF120C" w:rsidRDefault="00937276" w:rsidP="00C35525">
      <w:pPr>
        <w:pStyle w:val="Caption"/>
      </w:pPr>
      <w:bookmarkStart w:id="167" w:name="_Toc441223746"/>
      <w:r w:rsidRPr="00DF120C">
        <w:t xml:space="preserve">Table </w:t>
      </w:r>
      <w:fldSimple w:instr=" SEQ Table \* ARABIC ">
        <w:r w:rsidR="000F7998">
          <w:rPr>
            <w:noProof/>
          </w:rPr>
          <w:t>32</w:t>
        </w:r>
      </w:fldSimple>
      <w:r w:rsidRPr="00DF120C">
        <w:t xml:space="preserve">: I-635TF </w:t>
      </w:r>
      <w:r w:rsidRPr="00C35525">
        <w:t>formulation</w:t>
      </w:r>
      <w:r w:rsidRPr="00DF120C">
        <w:t xml:space="preserve"> details.</w:t>
      </w:r>
      <w:bookmarkEnd w:id="167"/>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b w:val="0"/>
                <w:szCs w:val="24"/>
              </w:rPr>
            </w:pPr>
            <w:r w:rsidRPr="00554E52">
              <w:rPr>
                <w:szCs w:val="24"/>
              </w:rPr>
              <w:t>Test</w:t>
            </w:r>
          </w:p>
        </w:tc>
        <w:tc>
          <w:tcPr>
            <w:tcW w:w="2697"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szCs w:val="24"/>
              </w:rPr>
            </w:pPr>
            <w:r w:rsidRPr="00554E52">
              <w:rPr>
                <w:szCs w:val="24"/>
              </w:rPr>
              <w:t>Number of rubs required to remove</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lastRenderedPageBreak/>
              <w:t>Rub resistance on wet glass immediately after printing</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10 mins after printing on wet glass</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 hour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24 hours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Water Immersion resistance after printing on dry glass (1 hour)</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Water Immersion resistance after printing on wet glass (1 hour)</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Caustic wash removal</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Removed immediately</w:t>
            </w:r>
          </w:p>
        </w:tc>
      </w:tr>
    </w:tbl>
    <w:p w:rsidR="00937276" w:rsidRDefault="00937276" w:rsidP="00937276">
      <w:pPr>
        <w:pStyle w:val="Caption"/>
        <w:rPr>
          <w:rFonts w:ascii="Gill Sans MT" w:hAnsi="Gill Sans MT"/>
          <w:b w:val="0"/>
        </w:rPr>
      </w:pPr>
      <w:bookmarkStart w:id="168" w:name="_Toc441223747"/>
      <w:r w:rsidRPr="00DF120C">
        <w:rPr>
          <w:rFonts w:ascii="Gill Sans MT" w:hAnsi="Gill Sans MT"/>
          <w:b w:val="0"/>
        </w:rPr>
        <w:t xml:space="preserve">Table </w:t>
      </w:r>
      <w:r w:rsidR="00587298">
        <w:rPr>
          <w:rFonts w:ascii="Gill Sans MT" w:hAnsi="Gill Sans MT"/>
          <w:b w:val="0"/>
        </w:rPr>
        <w:fldChar w:fldCharType="begin"/>
      </w:r>
      <w:r w:rsidR="00587298">
        <w:rPr>
          <w:rFonts w:ascii="Gill Sans MT" w:hAnsi="Gill Sans MT"/>
          <w:b w:val="0"/>
        </w:rPr>
        <w:instrText xml:space="preserve"> SEQ Table \* ARABIC </w:instrText>
      </w:r>
      <w:r w:rsidR="00587298">
        <w:rPr>
          <w:rFonts w:ascii="Gill Sans MT" w:hAnsi="Gill Sans MT"/>
          <w:b w:val="0"/>
        </w:rPr>
        <w:fldChar w:fldCharType="separate"/>
      </w:r>
      <w:r w:rsidR="000F7998">
        <w:rPr>
          <w:rFonts w:ascii="Gill Sans MT" w:hAnsi="Gill Sans MT"/>
          <w:b w:val="0"/>
          <w:noProof/>
        </w:rPr>
        <w:t>33</w:t>
      </w:r>
      <w:r w:rsidR="00587298">
        <w:rPr>
          <w:rFonts w:ascii="Gill Sans MT" w:hAnsi="Gill Sans MT"/>
          <w:b w:val="0"/>
        </w:rPr>
        <w:fldChar w:fldCharType="end"/>
      </w:r>
      <w:r w:rsidRPr="00DF120C">
        <w:rPr>
          <w:rFonts w:ascii="Gill Sans MT" w:hAnsi="Gill Sans MT"/>
          <w:b w:val="0"/>
        </w:rPr>
        <w:t xml:space="preserve">: </w:t>
      </w:r>
      <w:r w:rsidRPr="00C35525">
        <w:t>I</w:t>
      </w:r>
      <w:r w:rsidRPr="00DF120C">
        <w:rPr>
          <w:rFonts w:ascii="Gill Sans MT" w:hAnsi="Gill Sans MT"/>
          <w:b w:val="0"/>
        </w:rPr>
        <w:t>-635TF end user properties.</w:t>
      </w:r>
      <w:bookmarkEnd w:id="168"/>
    </w:p>
    <w:p w:rsidR="00937276" w:rsidRPr="0042531C" w:rsidRDefault="00937276" w:rsidP="00937276">
      <w:pPr>
        <w:rPr>
          <w:lang w:val="en-US"/>
        </w:rPr>
      </w:pPr>
    </w:p>
    <w:tbl>
      <w:tblPr>
        <w:tblStyle w:val="ListTable6Colorful"/>
        <w:tblW w:w="0" w:type="auto"/>
        <w:tblLook w:val="04A0" w:firstRow="1" w:lastRow="0" w:firstColumn="1" w:lastColumn="0" w:noHBand="0" w:noVBand="1"/>
      </w:tblPr>
      <w:tblGrid>
        <w:gridCol w:w="4517"/>
        <w:gridCol w:w="4509"/>
      </w:tblGrid>
      <w:tr w:rsidR="00937276" w:rsidRPr="00554E52" w:rsidTr="0055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554E52" w:rsidRDefault="00937276" w:rsidP="00554E52">
            <w:pPr>
              <w:jc w:val="center"/>
            </w:pPr>
            <w:r w:rsidRPr="00554E52">
              <w:t>Advantages</w:t>
            </w:r>
          </w:p>
        </w:tc>
        <w:tc>
          <w:tcPr>
            <w:tcW w:w="4621"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pPr>
            <w:r w:rsidRPr="00554E52">
              <w:t>Issues</w:t>
            </w:r>
          </w:p>
        </w:tc>
      </w:tr>
      <w:tr w:rsidR="00937276" w:rsidRPr="00554E52" w:rsidTr="0055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auto"/>
          </w:tcPr>
          <w:p w:rsidR="00937276" w:rsidRPr="00554E52" w:rsidRDefault="00937276" w:rsidP="00554E52">
            <w:pPr>
              <w:jc w:val="center"/>
            </w:pPr>
            <w:r w:rsidRPr="00554E52">
              <w:t>Improved adhesion over 631TF</w:t>
            </w:r>
          </w:p>
          <w:p w:rsidR="00937276" w:rsidRPr="00554E52" w:rsidRDefault="00937276" w:rsidP="00554E52">
            <w:pPr>
              <w:jc w:val="center"/>
            </w:pPr>
            <w:r w:rsidRPr="00554E52">
              <w:t>Does not form precipitate over time</w:t>
            </w:r>
          </w:p>
        </w:tc>
        <w:tc>
          <w:tcPr>
            <w:tcW w:w="4621"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PEI difficult to dissolve in system</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PEI missing from several regulatory inventories</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PEI from an non–preferred supplier</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Low conductivity</w:t>
            </w:r>
          </w:p>
        </w:tc>
      </w:tr>
    </w:tbl>
    <w:p w:rsidR="00937276" w:rsidRPr="00DF120C" w:rsidRDefault="00937276" w:rsidP="00C35525">
      <w:pPr>
        <w:pStyle w:val="Caption"/>
      </w:pPr>
      <w:bookmarkStart w:id="169" w:name="_Toc441223748"/>
      <w:r w:rsidRPr="00DF120C">
        <w:t xml:space="preserve">Table </w:t>
      </w:r>
      <w:fldSimple w:instr=" SEQ Table \* ARABIC ">
        <w:r w:rsidR="000F7998">
          <w:rPr>
            <w:noProof/>
          </w:rPr>
          <w:t>34</w:t>
        </w:r>
      </w:fldSimple>
      <w:r w:rsidRPr="00DF120C">
        <w:t xml:space="preserve">: I-635TF </w:t>
      </w:r>
      <w:r w:rsidRPr="00C35525">
        <w:t>advantages</w:t>
      </w:r>
      <w:r w:rsidRPr="00DF120C">
        <w:t xml:space="preserve"> and issues.</w:t>
      </w:r>
      <w:bookmarkEnd w:id="169"/>
    </w:p>
    <w:p w:rsidR="00937276" w:rsidRPr="00DF120C" w:rsidRDefault="00937276" w:rsidP="00C35525">
      <w:r w:rsidRPr="00DF120C">
        <w:t xml:space="preserve">The adhesion of I-635TF is vastly improved over I-631TF and does not form a precipitate over time. This formulation would give the required properties but there were concerns from the regulatory group since DMMSP-PEI is missing from several inventories which would limit which territories we could sell the ink into. In addition the operations group have concerns over the suppler of this material, </w:t>
      </w:r>
      <w:proofErr w:type="spellStart"/>
      <w:r w:rsidRPr="00DF120C">
        <w:t>Gelest</w:t>
      </w:r>
      <w:proofErr w:type="spellEnd"/>
      <w:r w:rsidRPr="00DF120C">
        <w:t>, and would prefer not to use them. As such this formulation was not progressed further.</w:t>
      </w:r>
    </w:p>
    <w:p w:rsidR="00937276" w:rsidRPr="00DF120C" w:rsidRDefault="00937276" w:rsidP="00296278">
      <w:pPr>
        <w:pStyle w:val="Heading1"/>
        <w:keepLines w:val="0"/>
        <w:numPr>
          <w:ilvl w:val="0"/>
          <w:numId w:val="10"/>
        </w:numPr>
        <w:tabs>
          <w:tab w:val="clear" w:pos="710"/>
        </w:tabs>
        <w:spacing w:before="120" w:after="240"/>
        <w:ind w:left="709" w:hanging="709"/>
        <w:jc w:val="left"/>
      </w:pPr>
      <w:bookmarkStart w:id="170" w:name="_Toc440006606"/>
      <w:bookmarkStart w:id="171" w:name="_Toc440006749"/>
      <w:bookmarkStart w:id="172" w:name="_Toc440015608"/>
      <w:bookmarkStart w:id="173" w:name="_Toc440031448"/>
      <w:bookmarkStart w:id="174" w:name="_Toc440031678"/>
      <w:bookmarkStart w:id="175" w:name="_Toc441222285"/>
      <w:bookmarkStart w:id="176" w:name="_Toc441223536"/>
      <w:bookmarkStart w:id="177" w:name="_Toc441223687"/>
      <w:r w:rsidRPr="00DF120C">
        <w:t>I-645TF</w:t>
      </w:r>
      <w:bookmarkEnd w:id="170"/>
      <w:bookmarkEnd w:id="171"/>
      <w:bookmarkEnd w:id="172"/>
      <w:bookmarkEnd w:id="173"/>
      <w:bookmarkEnd w:id="174"/>
      <w:bookmarkEnd w:id="175"/>
      <w:bookmarkEnd w:id="176"/>
      <w:bookmarkEnd w:id="177"/>
    </w:p>
    <w:p w:rsidR="00937276" w:rsidRPr="00DF120C" w:rsidRDefault="00937276" w:rsidP="00C35525">
      <w:r w:rsidRPr="00DF120C">
        <w:t xml:space="preserve">This formulation swaps the DMMSP-PEI with </w:t>
      </w:r>
      <w:proofErr w:type="spellStart"/>
      <w:r w:rsidRPr="00DF120C">
        <w:t>Dynasylan</w:t>
      </w:r>
      <w:proofErr w:type="spellEnd"/>
      <w:r w:rsidRPr="00DF120C">
        <w:t xml:space="preserve"> 1146 which is from a preferred supplier, </w:t>
      </w:r>
      <w:proofErr w:type="spellStart"/>
      <w:r w:rsidRPr="00DF120C">
        <w:t>Safic</w:t>
      </w:r>
      <w:proofErr w:type="spellEnd"/>
      <w:r w:rsidRPr="00DF120C">
        <w:t xml:space="preserve"> Alcan / </w:t>
      </w:r>
      <w:proofErr w:type="spellStart"/>
      <w:r w:rsidRPr="00DF120C">
        <w:t>Evonik</w:t>
      </w:r>
      <w:proofErr w:type="spellEnd"/>
      <w:r w:rsidRPr="00DF120C">
        <w:t>, and had good ageing stability in the I-579TF formulation.</w:t>
      </w:r>
      <w:r w:rsidRPr="00DF120C">
        <w:rPr>
          <w:vertAlign w:val="superscript"/>
        </w:rPr>
        <w:t>5</w:t>
      </w:r>
      <w:r w:rsidRPr="00DF120C">
        <w:t xml:space="preserve"> Isobutyl </w:t>
      </w:r>
      <w:proofErr w:type="spellStart"/>
      <w:r w:rsidRPr="00DF120C">
        <w:t>isobutyrate</w:t>
      </w:r>
      <w:proofErr w:type="spellEnd"/>
      <w:r w:rsidRPr="00DF120C">
        <w:t xml:space="preserve"> was reintroduced at this point due to the variability seen in rub resistance when printing on wet glass. Isobutyl </w:t>
      </w:r>
      <w:proofErr w:type="spellStart"/>
      <w:r w:rsidRPr="00DF120C">
        <w:t>isobutyrate</w:t>
      </w:r>
      <w:proofErr w:type="spellEnd"/>
      <w:r w:rsidRPr="00DF120C">
        <w:t xml:space="preserve"> is more hydrophobic than </w:t>
      </w:r>
      <w:proofErr w:type="spellStart"/>
      <w:r w:rsidRPr="00DF120C">
        <w:t>pentyl</w:t>
      </w:r>
      <w:proofErr w:type="spellEnd"/>
      <w:r w:rsidRPr="00DF120C">
        <w:t xml:space="preserve"> acetate so would give the formulation the best chance of penetrating the condensation layer on the glass and h</w:t>
      </w:r>
      <w:r>
        <w:t>aving acceptable rub resistance.</w:t>
      </w:r>
    </w:p>
    <w:tbl>
      <w:tblPr>
        <w:tblStyle w:val="ListTable6Colorful"/>
        <w:tblW w:w="0" w:type="auto"/>
        <w:tblLook w:val="04A0" w:firstRow="1" w:lastRow="0" w:firstColumn="1" w:lastColumn="0" w:noHBand="0" w:noVBand="1"/>
      </w:tblPr>
      <w:tblGrid>
        <w:gridCol w:w="2474"/>
        <w:gridCol w:w="1124"/>
        <w:gridCol w:w="5428"/>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auto"/>
          </w:tcPr>
          <w:p w:rsidR="00937276" w:rsidRPr="00554E52" w:rsidRDefault="00937276" w:rsidP="00554E52">
            <w:pPr>
              <w:jc w:val="center"/>
            </w:pPr>
            <w:r w:rsidRPr="00554E52">
              <w:rPr>
                <w:szCs w:val="24"/>
              </w:rPr>
              <w:t>I-645TF</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b w:val="0"/>
                <w:szCs w:val="24"/>
              </w:rPr>
            </w:pPr>
            <w:r w:rsidRPr="00554E52">
              <w:rPr>
                <w:szCs w:val="24"/>
              </w:rPr>
              <w:t>Material</w:t>
            </w:r>
          </w:p>
        </w:tc>
        <w:tc>
          <w:tcPr>
            <w:tcW w:w="112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w:t>
            </w:r>
          </w:p>
        </w:tc>
        <w:tc>
          <w:tcPr>
            <w:tcW w:w="54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Function</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r w:rsidRPr="00554E52">
              <w:rPr>
                <w:szCs w:val="24"/>
              </w:rPr>
              <w:lastRenderedPageBreak/>
              <w:t>MEK</w:t>
            </w:r>
          </w:p>
        </w:tc>
        <w:tc>
          <w:tcPr>
            <w:tcW w:w="112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55.5</w:t>
            </w:r>
          </w:p>
        </w:tc>
        <w:tc>
          <w:tcPr>
            <w:tcW w:w="54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Main solvent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r w:rsidRPr="00554E52">
              <w:rPr>
                <w:szCs w:val="24"/>
              </w:rPr>
              <w:t xml:space="preserve">Isobutyl </w:t>
            </w:r>
            <w:proofErr w:type="spellStart"/>
            <w:r w:rsidRPr="00554E52">
              <w:rPr>
                <w:szCs w:val="24"/>
              </w:rPr>
              <w:t>isobutyrate</w:t>
            </w:r>
            <w:proofErr w:type="spellEnd"/>
          </w:p>
        </w:tc>
        <w:tc>
          <w:tcPr>
            <w:tcW w:w="112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6</w:t>
            </w:r>
          </w:p>
        </w:tc>
        <w:tc>
          <w:tcPr>
            <w:tcW w:w="54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Hydrophobic tailing solvent increasing water resistance</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r w:rsidRPr="00554E52">
              <w:rPr>
                <w:szCs w:val="24"/>
              </w:rPr>
              <w:t>Water</w:t>
            </w:r>
          </w:p>
        </w:tc>
        <w:tc>
          <w:tcPr>
            <w:tcW w:w="112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4</w:t>
            </w:r>
          </w:p>
        </w:tc>
        <w:tc>
          <w:tcPr>
            <w:tcW w:w="54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 xml:space="preserve">Increases the amount of conductivity imparted by the dye and hydrolyses </w:t>
            </w:r>
            <w:proofErr w:type="spellStart"/>
            <w:r w:rsidRPr="00554E52">
              <w:rPr>
                <w:szCs w:val="24"/>
              </w:rPr>
              <w:t>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proofErr w:type="spellStart"/>
            <w:r w:rsidRPr="00554E52">
              <w:rPr>
                <w:szCs w:val="24"/>
              </w:rPr>
              <w:t>Joncryl</w:t>
            </w:r>
            <w:proofErr w:type="spellEnd"/>
            <w:r w:rsidRPr="00554E52">
              <w:rPr>
                <w:szCs w:val="24"/>
              </w:rPr>
              <w:t xml:space="preserve"> 682</w:t>
            </w:r>
          </w:p>
        </w:tc>
        <w:tc>
          <w:tcPr>
            <w:tcW w:w="112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25</w:t>
            </w:r>
          </w:p>
        </w:tc>
        <w:tc>
          <w:tcPr>
            <w:tcW w:w="54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 xml:space="preserve">High acid number acrylic giving alkali </w:t>
            </w:r>
            <w:proofErr w:type="spellStart"/>
            <w:r w:rsidRPr="00554E52">
              <w:rPr>
                <w:szCs w:val="24"/>
              </w:rPr>
              <w:t>washability</w:t>
            </w:r>
            <w:proofErr w:type="spellEnd"/>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proofErr w:type="spellStart"/>
            <w:r w:rsidRPr="00554E52">
              <w:rPr>
                <w:szCs w:val="24"/>
              </w:rPr>
              <w:t>Dynasylan</w:t>
            </w:r>
            <w:proofErr w:type="spellEnd"/>
            <w:r w:rsidRPr="00554E52">
              <w:rPr>
                <w:szCs w:val="24"/>
              </w:rPr>
              <w:t xml:space="preserve"> 1146</w:t>
            </w:r>
          </w:p>
        </w:tc>
        <w:tc>
          <w:tcPr>
            <w:tcW w:w="1124"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1</w:t>
            </w:r>
          </w:p>
        </w:tc>
        <w:tc>
          <w:tcPr>
            <w:tcW w:w="54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54E52">
              <w:rPr>
                <w:szCs w:val="24"/>
              </w:rPr>
              <w:t>Aminosilane</w:t>
            </w:r>
            <w:proofErr w:type="spellEnd"/>
            <w:r w:rsidRPr="00554E52">
              <w:rPr>
                <w:szCs w:val="24"/>
              </w:rPr>
              <w:t xml:space="preserve"> oligomer which couples the ink to glass substrates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4" w:type="dxa"/>
            <w:shd w:val="clear" w:color="auto" w:fill="auto"/>
          </w:tcPr>
          <w:p w:rsidR="00937276" w:rsidRPr="00554E52" w:rsidRDefault="00937276" w:rsidP="00554E52">
            <w:pPr>
              <w:jc w:val="center"/>
              <w:rPr>
                <w:szCs w:val="24"/>
              </w:rPr>
            </w:pPr>
            <w:r w:rsidRPr="00554E52">
              <w:rPr>
                <w:szCs w:val="24"/>
              </w:rPr>
              <w:t>HBDL N36B</w:t>
            </w:r>
          </w:p>
        </w:tc>
        <w:tc>
          <w:tcPr>
            <w:tcW w:w="1124"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9.5</w:t>
            </w:r>
          </w:p>
        </w:tc>
        <w:tc>
          <w:tcPr>
            <w:tcW w:w="54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Solvent black 29 dye</w:t>
            </w:r>
          </w:p>
        </w:tc>
      </w:tr>
    </w:tbl>
    <w:p w:rsidR="00937276" w:rsidRPr="00DF120C" w:rsidRDefault="00937276" w:rsidP="00C35525">
      <w:pPr>
        <w:pStyle w:val="Caption"/>
      </w:pPr>
      <w:bookmarkStart w:id="178" w:name="_Toc441223749"/>
      <w:r w:rsidRPr="00DF120C">
        <w:t xml:space="preserve">Table </w:t>
      </w:r>
      <w:fldSimple w:instr=" SEQ Table \* ARABIC ">
        <w:r w:rsidR="000F7998">
          <w:rPr>
            <w:noProof/>
          </w:rPr>
          <w:t>35</w:t>
        </w:r>
      </w:fldSimple>
      <w:r w:rsidRPr="00DF120C">
        <w:t>: I-645TF formulation details</w:t>
      </w:r>
      <w:bookmarkEnd w:id="178"/>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b w:val="0"/>
                <w:szCs w:val="24"/>
              </w:rPr>
            </w:pPr>
            <w:r w:rsidRPr="00554E52">
              <w:rPr>
                <w:szCs w:val="24"/>
              </w:rPr>
              <w:t>Test</w:t>
            </w:r>
          </w:p>
        </w:tc>
        <w:tc>
          <w:tcPr>
            <w:tcW w:w="2697"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szCs w:val="24"/>
              </w:rPr>
            </w:pPr>
            <w:r w:rsidRPr="00554E52">
              <w:rPr>
                <w:szCs w:val="24"/>
              </w:rPr>
              <w:t>Number of rubs required to remove</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Rub resistance on wet glass immediately after printing</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3 – 5</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10 mins after printing on wet glass</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7 – 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 hour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24 hours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Water Immersion resistance after printing on dry glass (1 hour)</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Water Immersion resistance after printing on wet glass (1 hour)</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Caustic wash removal</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Removed immediately</w:t>
            </w:r>
          </w:p>
        </w:tc>
      </w:tr>
    </w:tbl>
    <w:p w:rsidR="00937276" w:rsidRPr="00DF120C" w:rsidRDefault="00937276" w:rsidP="00C35525">
      <w:pPr>
        <w:pStyle w:val="Caption"/>
      </w:pPr>
      <w:bookmarkStart w:id="179" w:name="_Toc441223750"/>
      <w:r w:rsidRPr="00DF120C">
        <w:t xml:space="preserve">Table </w:t>
      </w:r>
      <w:fldSimple w:instr=" SEQ Table \* ARABIC ">
        <w:r w:rsidR="000F7998">
          <w:rPr>
            <w:noProof/>
          </w:rPr>
          <w:t>36</w:t>
        </w:r>
      </w:fldSimple>
      <w:r w:rsidRPr="00DF120C">
        <w:t>: I-645TF end user properties.</w:t>
      </w:r>
      <w:bookmarkEnd w:id="179"/>
    </w:p>
    <w:tbl>
      <w:tblPr>
        <w:tblStyle w:val="ListTable6Colorful"/>
        <w:tblW w:w="0" w:type="auto"/>
        <w:tblLook w:val="04A0" w:firstRow="1" w:lastRow="0" w:firstColumn="1" w:lastColumn="0" w:noHBand="0" w:noVBand="1"/>
      </w:tblPr>
      <w:tblGrid>
        <w:gridCol w:w="4517"/>
        <w:gridCol w:w="4509"/>
      </w:tblGrid>
      <w:tr w:rsidR="00937276" w:rsidRPr="00554E52" w:rsidTr="00C35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shd w:val="clear" w:color="auto" w:fill="auto"/>
          </w:tcPr>
          <w:p w:rsidR="00937276" w:rsidRPr="00554E52" w:rsidRDefault="00937276" w:rsidP="00554E52">
            <w:pPr>
              <w:jc w:val="center"/>
            </w:pPr>
            <w:r w:rsidRPr="00554E52">
              <w:t>Advantages</w:t>
            </w:r>
          </w:p>
        </w:tc>
        <w:tc>
          <w:tcPr>
            <w:tcW w:w="4509"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pPr>
            <w:r w:rsidRPr="00554E52">
              <w:t>Issues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shd w:val="clear" w:color="auto" w:fill="auto"/>
          </w:tcPr>
          <w:p w:rsidR="00937276" w:rsidRPr="00554E52" w:rsidRDefault="00937276" w:rsidP="00554E52">
            <w:pPr>
              <w:jc w:val="center"/>
            </w:pPr>
            <w:r w:rsidRPr="00554E52">
              <w:t>No longer uses PEI</w:t>
            </w:r>
          </w:p>
          <w:p w:rsidR="00937276" w:rsidRPr="00554E52" w:rsidRDefault="00937276" w:rsidP="00554E52">
            <w:pPr>
              <w:jc w:val="center"/>
            </w:pPr>
          </w:p>
          <w:p w:rsidR="00937276" w:rsidRPr="00554E52" w:rsidRDefault="00937276" w:rsidP="00554E52">
            <w:pPr>
              <w:jc w:val="center"/>
            </w:pPr>
            <w:r w:rsidRPr="00554E52">
              <w:t xml:space="preserve">Good printer operation at 25 </w:t>
            </w:r>
            <w:r w:rsidRPr="00554E52">
              <w:rPr>
                <w:vertAlign w:val="superscript"/>
              </w:rPr>
              <w:t>O</w:t>
            </w:r>
            <w:r w:rsidRPr="00554E52">
              <w:t>C</w:t>
            </w:r>
          </w:p>
        </w:tc>
        <w:tc>
          <w:tcPr>
            <w:tcW w:w="4509"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 xml:space="preserve">Unstable jet at 5 </w:t>
            </w:r>
            <w:r w:rsidRPr="00554E52">
              <w:rPr>
                <w:vertAlign w:val="superscript"/>
              </w:rPr>
              <w:t>O</w:t>
            </w:r>
            <w:r w:rsidRPr="00554E52">
              <w:t>C causing EHT trip</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Weaker wet glass adhesion that I-234BK</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Low conductivity</w:t>
            </w:r>
          </w:p>
        </w:tc>
      </w:tr>
    </w:tbl>
    <w:p w:rsidR="00937276" w:rsidRPr="00DF120C" w:rsidRDefault="00937276" w:rsidP="00C35525">
      <w:pPr>
        <w:pStyle w:val="Caption"/>
      </w:pPr>
      <w:bookmarkStart w:id="180" w:name="_Toc441223751"/>
      <w:r w:rsidRPr="00DF120C">
        <w:t xml:space="preserve">Table </w:t>
      </w:r>
      <w:fldSimple w:instr=" SEQ Table \* ARABIC ">
        <w:r w:rsidR="000F7998">
          <w:rPr>
            <w:noProof/>
          </w:rPr>
          <w:t>37</w:t>
        </w:r>
      </w:fldSimple>
      <w:r w:rsidRPr="00DF120C">
        <w:t xml:space="preserve">: I-645TF advantages </w:t>
      </w:r>
      <w:r w:rsidRPr="00C35525">
        <w:t>and</w:t>
      </w:r>
      <w:r w:rsidRPr="00DF120C">
        <w:t xml:space="preserve"> issues.</w:t>
      </w:r>
      <w:bookmarkEnd w:id="180"/>
    </w:p>
    <w:p w:rsidR="00937276" w:rsidRDefault="00937276" w:rsidP="00C35525">
      <w:r w:rsidRPr="00DF120C">
        <w:t xml:space="preserve">The initial wet glass adhesion lies between I-631TF (initially poor) and I-635TF (good). After at least one hour following printing the wet glass adhesion of this formulation is as good as I-635TF. This level </w:t>
      </w:r>
      <w:r w:rsidRPr="00DF120C">
        <w:lastRenderedPageBreak/>
        <w:t xml:space="preserve">of adhesion was acceptable so I-645TF was progressed to printer testing using </w:t>
      </w:r>
      <w:proofErr w:type="gramStart"/>
      <w:r w:rsidRPr="00DF120C">
        <w:t>A</w:t>
      </w:r>
      <w:proofErr w:type="gramEnd"/>
      <w:r w:rsidRPr="00DF120C">
        <w:t xml:space="preserve"> series </w:t>
      </w:r>
      <w:proofErr w:type="spellStart"/>
      <w:r w:rsidRPr="00DF120C">
        <w:t>i</w:t>
      </w:r>
      <w:proofErr w:type="spellEnd"/>
      <w:r w:rsidRPr="00DF120C">
        <w:t xml:space="preserve">-Tech 75 µm, 60 µm and 60 µm XS nozzles. It performed well at 25 </w:t>
      </w:r>
      <w:r w:rsidRPr="00DF120C">
        <w:rPr>
          <w:vertAlign w:val="superscript"/>
        </w:rPr>
        <w:t>O</w:t>
      </w:r>
      <w:r w:rsidRPr="00DF120C">
        <w:t>C but could not run continuously at 5 </w:t>
      </w:r>
      <w:r w:rsidRPr="00DF120C">
        <w:rPr>
          <w:vertAlign w:val="superscript"/>
        </w:rPr>
        <w:t>O</w:t>
      </w:r>
      <w:r w:rsidRPr="00DF120C">
        <w:t>C due to the water content exceeding the solubility of water in the</w:t>
      </w:r>
      <w:r>
        <w:t xml:space="preserve"> ink at this lower temperature. This led to the jet stream hitting the deflector plates, causing EHT trips. </w:t>
      </w:r>
      <w:r w:rsidRPr="00DF120C">
        <w:t xml:space="preserve">The water level had to be reduced from 4 % to 2 % to enable running at 5 </w:t>
      </w:r>
      <w:r w:rsidRPr="00DF120C">
        <w:rPr>
          <w:vertAlign w:val="superscript"/>
        </w:rPr>
        <w:t>O</w:t>
      </w:r>
      <w:r w:rsidRPr="00DF120C">
        <w:t>C.</w:t>
      </w:r>
    </w:p>
    <w:p w:rsidR="00937276" w:rsidRPr="00DF120C" w:rsidRDefault="00937276" w:rsidP="00937276">
      <w:pPr>
        <w:jc w:val="center"/>
        <w:rPr>
          <w:rFonts w:ascii="Gill Sans MT" w:hAnsi="Gill Sans MT"/>
        </w:rPr>
      </w:pPr>
      <w:r>
        <w:rPr>
          <w:rFonts w:ascii="Gill Sans MT" w:hAnsi="Gill Sans MT"/>
          <w:noProof/>
          <w:lang w:eastAsia="en-GB"/>
        </w:rPr>
        <w:drawing>
          <wp:inline distT="0" distB="0" distL="0" distR="0" wp14:anchorId="668F85F8" wp14:editId="2B13657E">
            <wp:extent cx="2493010" cy="28987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3010" cy="2898775"/>
                    </a:xfrm>
                    <a:prstGeom prst="rect">
                      <a:avLst/>
                    </a:prstGeom>
                    <a:noFill/>
                    <a:ln>
                      <a:noFill/>
                    </a:ln>
                  </pic:spPr>
                </pic:pic>
              </a:graphicData>
            </a:graphic>
          </wp:inline>
        </w:drawing>
      </w:r>
    </w:p>
    <w:p w:rsidR="00937276" w:rsidRDefault="00937276" w:rsidP="00C35525">
      <w:pPr>
        <w:pStyle w:val="Caption"/>
      </w:pPr>
      <w:r w:rsidRPr="008C41E6">
        <w:t xml:space="preserve">Figure </w:t>
      </w:r>
      <w:fldSimple w:instr=" SEQ Figure \* ARABIC ">
        <w:r w:rsidR="000F7998" w:rsidRPr="00C35525">
          <w:t>31</w:t>
        </w:r>
      </w:fldSimple>
      <w:r w:rsidRPr="008C41E6">
        <w:t xml:space="preserve">: </w:t>
      </w:r>
      <w:r w:rsidRPr="00DF120C">
        <w:t xml:space="preserve">Deflector plates after running I-645TF for 5 minutes in the 5 </w:t>
      </w:r>
      <w:r w:rsidRPr="00DF120C">
        <w:rPr>
          <w:vertAlign w:val="superscript"/>
        </w:rPr>
        <w:t>O</w:t>
      </w:r>
      <w:r w:rsidRPr="00DF120C">
        <w:t>C chamber.</w:t>
      </w:r>
    </w:p>
    <w:p w:rsidR="00937276" w:rsidRPr="00DF120C" w:rsidRDefault="00937276" w:rsidP="00296278">
      <w:pPr>
        <w:pStyle w:val="Heading1"/>
        <w:keepLines w:val="0"/>
        <w:numPr>
          <w:ilvl w:val="0"/>
          <w:numId w:val="10"/>
        </w:numPr>
        <w:tabs>
          <w:tab w:val="clear" w:pos="710"/>
        </w:tabs>
        <w:spacing w:before="120" w:after="240"/>
        <w:ind w:left="709" w:hanging="709"/>
        <w:jc w:val="left"/>
      </w:pPr>
      <w:bookmarkStart w:id="181" w:name="_Toc440006607"/>
      <w:bookmarkStart w:id="182" w:name="_Toc440006750"/>
      <w:bookmarkStart w:id="183" w:name="_Toc440015609"/>
      <w:bookmarkStart w:id="184" w:name="_Toc440031449"/>
      <w:bookmarkStart w:id="185" w:name="_Toc440031679"/>
      <w:bookmarkStart w:id="186" w:name="_Toc441222286"/>
      <w:bookmarkStart w:id="187" w:name="_Toc441223537"/>
      <w:bookmarkStart w:id="188" w:name="_Toc441223688"/>
      <w:r w:rsidRPr="00DF120C">
        <w:t>I-649TF</w:t>
      </w:r>
      <w:bookmarkEnd w:id="181"/>
      <w:bookmarkEnd w:id="182"/>
      <w:bookmarkEnd w:id="183"/>
      <w:bookmarkEnd w:id="184"/>
      <w:bookmarkEnd w:id="185"/>
      <w:bookmarkEnd w:id="186"/>
      <w:bookmarkEnd w:id="187"/>
      <w:bookmarkEnd w:id="188"/>
    </w:p>
    <w:p w:rsidR="00937276" w:rsidRPr="00DF120C" w:rsidRDefault="00937276" w:rsidP="00C35525">
      <w:r w:rsidRPr="00DF120C">
        <w:t xml:space="preserve">In order to circumvent the printer issues at 5 </w:t>
      </w:r>
      <w:r w:rsidRPr="00DF120C">
        <w:rPr>
          <w:vertAlign w:val="superscript"/>
        </w:rPr>
        <w:t>O</w:t>
      </w:r>
      <w:r w:rsidRPr="00DF120C">
        <w:t xml:space="preserve">C, the water level has been reduced to 2 % and the isobutyl </w:t>
      </w:r>
      <w:proofErr w:type="spellStart"/>
      <w:r w:rsidRPr="00DF120C">
        <w:t>isobutyrate</w:t>
      </w:r>
      <w:proofErr w:type="spellEnd"/>
      <w:r w:rsidRPr="00DF120C">
        <w:t xml:space="preserve"> also reduced to 2 % to further improve the solubility of water in the system. In order to maintain the conductivity at a printable level the dye had to be increased to 12 %.</w:t>
      </w:r>
    </w:p>
    <w:tbl>
      <w:tblPr>
        <w:tblStyle w:val="ListTable6Colorful"/>
        <w:tblW w:w="0" w:type="auto"/>
        <w:tblLook w:val="04A0" w:firstRow="1" w:lastRow="0" w:firstColumn="1" w:lastColumn="0" w:noHBand="0" w:noVBand="1"/>
      </w:tblPr>
      <w:tblGrid>
        <w:gridCol w:w="2475"/>
        <w:gridCol w:w="1118"/>
        <w:gridCol w:w="5433"/>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auto"/>
          </w:tcPr>
          <w:p w:rsidR="00937276" w:rsidRPr="00554E52" w:rsidRDefault="00937276" w:rsidP="00554E52">
            <w:pPr>
              <w:jc w:val="center"/>
            </w:pPr>
            <w:r w:rsidRPr="00554E52">
              <w:rPr>
                <w:szCs w:val="24"/>
              </w:rPr>
              <w:t>I-649TF</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b w:val="0"/>
                <w:szCs w:val="24"/>
              </w:rPr>
            </w:pPr>
            <w:r w:rsidRPr="00554E52">
              <w:rPr>
                <w:szCs w:val="24"/>
              </w:rPr>
              <w:t>Material</w:t>
            </w:r>
          </w:p>
        </w:tc>
        <w:tc>
          <w:tcPr>
            <w:tcW w:w="111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w:t>
            </w:r>
          </w:p>
        </w:tc>
        <w:tc>
          <w:tcPr>
            <w:tcW w:w="5433"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Function</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r w:rsidRPr="00554E52">
              <w:rPr>
                <w:szCs w:val="24"/>
              </w:rPr>
              <w:t>MEK</w:t>
            </w:r>
          </w:p>
        </w:tc>
        <w:tc>
          <w:tcPr>
            <w:tcW w:w="111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59</w:t>
            </w:r>
          </w:p>
        </w:tc>
        <w:tc>
          <w:tcPr>
            <w:tcW w:w="5433"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Main solvent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r w:rsidRPr="00554E52">
              <w:rPr>
                <w:szCs w:val="24"/>
              </w:rPr>
              <w:t xml:space="preserve">Isobutyl </w:t>
            </w:r>
            <w:proofErr w:type="spellStart"/>
            <w:r w:rsidRPr="00554E52">
              <w:rPr>
                <w:szCs w:val="24"/>
              </w:rPr>
              <w:t>isobutyrate</w:t>
            </w:r>
            <w:proofErr w:type="spellEnd"/>
          </w:p>
        </w:tc>
        <w:tc>
          <w:tcPr>
            <w:tcW w:w="111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w:t>
            </w:r>
          </w:p>
        </w:tc>
        <w:tc>
          <w:tcPr>
            <w:tcW w:w="5433"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Hydrophobic tailing solvent increasing water resistance</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r w:rsidRPr="00554E52">
              <w:rPr>
                <w:szCs w:val="24"/>
              </w:rPr>
              <w:t>Water</w:t>
            </w:r>
          </w:p>
        </w:tc>
        <w:tc>
          <w:tcPr>
            <w:tcW w:w="111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2</w:t>
            </w:r>
          </w:p>
        </w:tc>
        <w:tc>
          <w:tcPr>
            <w:tcW w:w="5433"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 xml:space="preserve">Increases the amount of conductivity imparted by the dye and hydrolyses </w:t>
            </w:r>
            <w:proofErr w:type="spellStart"/>
            <w:r w:rsidRPr="00554E52">
              <w:rPr>
                <w:szCs w:val="24"/>
              </w:rPr>
              <w:t>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proofErr w:type="spellStart"/>
            <w:r w:rsidRPr="00554E52">
              <w:rPr>
                <w:szCs w:val="24"/>
              </w:rPr>
              <w:t>Joncryl</w:t>
            </w:r>
            <w:proofErr w:type="spellEnd"/>
            <w:r w:rsidRPr="00554E52">
              <w:rPr>
                <w:szCs w:val="24"/>
              </w:rPr>
              <w:t xml:space="preserve"> 682</w:t>
            </w:r>
          </w:p>
        </w:tc>
        <w:tc>
          <w:tcPr>
            <w:tcW w:w="111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24</w:t>
            </w:r>
          </w:p>
        </w:tc>
        <w:tc>
          <w:tcPr>
            <w:tcW w:w="5433"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 xml:space="preserve">High acid number acrylic giving alkali </w:t>
            </w:r>
            <w:proofErr w:type="spellStart"/>
            <w:r w:rsidRPr="00554E52">
              <w:rPr>
                <w:szCs w:val="24"/>
              </w:rPr>
              <w:t>washability</w:t>
            </w:r>
            <w:proofErr w:type="spellEnd"/>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proofErr w:type="spellStart"/>
            <w:r w:rsidRPr="00554E52">
              <w:rPr>
                <w:szCs w:val="24"/>
              </w:rPr>
              <w:t>Dynasylan</w:t>
            </w:r>
            <w:proofErr w:type="spellEnd"/>
            <w:r w:rsidRPr="00554E52">
              <w:rPr>
                <w:szCs w:val="24"/>
              </w:rPr>
              <w:t xml:space="preserve"> 1146</w:t>
            </w:r>
          </w:p>
        </w:tc>
        <w:tc>
          <w:tcPr>
            <w:tcW w:w="111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1</w:t>
            </w:r>
          </w:p>
        </w:tc>
        <w:tc>
          <w:tcPr>
            <w:tcW w:w="5433"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54E52">
              <w:rPr>
                <w:szCs w:val="24"/>
              </w:rPr>
              <w:t>Aminosilane</w:t>
            </w:r>
            <w:proofErr w:type="spellEnd"/>
            <w:r w:rsidRPr="00554E52">
              <w:rPr>
                <w:szCs w:val="24"/>
              </w:rPr>
              <w:t xml:space="preserve"> oligomer which couples the ink to glass substrates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5" w:type="dxa"/>
            <w:shd w:val="clear" w:color="auto" w:fill="auto"/>
          </w:tcPr>
          <w:p w:rsidR="00937276" w:rsidRPr="00554E52" w:rsidRDefault="00937276" w:rsidP="00554E52">
            <w:pPr>
              <w:jc w:val="center"/>
              <w:rPr>
                <w:szCs w:val="24"/>
              </w:rPr>
            </w:pPr>
            <w:r w:rsidRPr="00554E52">
              <w:rPr>
                <w:szCs w:val="24"/>
              </w:rPr>
              <w:t>HBDL N36B</w:t>
            </w:r>
          </w:p>
        </w:tc>
        <w:tc>
          <w:tcPr>
            <w:tcW w:w="111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12</w:t>
            </w:r>
          </w:p>
        </w:tc>
        <w:tc>
          <w:tcPr>
            <w:tcW w:w="5433"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Solvent black 29 dye</w:t>
            </w:r>
          </w:p>
        </w:tc>
      </w:tr>
    </w:tbl>
    <w:p w:rsidR="00937276" w:rsidRPr="00DF120C" w:rsidRDefault="00937276" w:rsidP="00C35525">
      <w:pPr>
        <w:pStyle w:val="Caption"/>
      </w:pPr>
      <w:bookmarkStart w:id="189" w:name="_Toc441223752"/>
      <w:r w:rsidRPr="00DF120C">
        <w:t xml:space="preserve">Table </w:t>
      </w:r>
      <w:fldSimple w:instr=" SEQ Table \* ARABIC ">
        <w:r w:rsidR="000F7998">
          <w:rPr>
            <w:noProof/>
          </w:rPr>
          <w:t>38</w:t>
        </w:r>
      </w:fldSimple>
      <w:r w:rsidRPr="00DF120C">
        <w:t>: I-649TF formulation details.</w:t>
      </w:r>
      <w:bookmarkEnd w:id="189"/>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b w:val="0"/>
                <w:szCs w:val="24"/>
              </w:rPr>
            </w:pPr>
            <w:r w:rsidRPr="00554E52">
              <w:rPr>
                <w:szCs w:val="24"/>
              </w:rPr>
              <w:lastRenderedPageBreak/>
              <w:t>Test</w:t>
            </w:r>
          </w:p>
        </w:tc>
        <w:tc>
          <w:tcPr>
            <w:tcW w:w="2697"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szCs w:val="24"/>
              </w:rPr>
            </w:pPr>
            <w:r w:rsidRPr="00554E52">
              <w:rPr>
                <w:szCs w:val="24"/>
              </w:rPr>
              <w:t>Number of rubs required to remove</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Rub resistance on wet glass immediately after printing</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3 – 5</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10 mins after printing on wet glass</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7 – 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 hour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24 hours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Water Immersion resistance after printing on dry glass (1 hour)</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Water Immersion resistance after printing on wet glass (1 hour)</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Caustic wash removal</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Removed immediately</w:t>
            </w:r>
          </w:p>
        </w:tc>
      </w:tr>
    </w:tbl>
    <w:p w:rsidR="00937276" w:rsidRPr="00DF120C" w:rsidRDefault="00937276" w:rsidP="00C35525">
      <w:pPr>
        <w:pStyle w:val="Caption"/>
      </w:pPr>
      <w:bookmarkStart w:id="190" w:name="_Toc441223753"/>
      <w:r w:rsidRPr="00DF120C">
        <w:t xml:space="preserve">Table </w:t>
      </w:r>
      <w:fldSimple w:instr=" SEQ Table \* ARABIC ">
        <w:r w:rsidR="000F7998">
          <w:rPr>
            <w:noProof/>
          </w:rPr>
          <w:t>39</w:t>
        </w:r>
      </w:fldSimple>
      <w:r w:rsidRPr="00DF120C">
        <w:t xml:space="preserve">: I-649TF end </w:t>
      </w:r>
      <w:r w:rsidRPr="00C35525">
        <w:t>user</w:t>
      </w:r>
      <w:r w:rsidRPr="00DF120C">
        <w:t xml:space="preserve"> properties</w:t>
      </w:r>
      <w:bookmarkEnd w:id="190"/>
    </w:p>
    <w:tbl>
      <w:tblPr>
        <w:tblStyle w:val="ListTable6Colorful"/>
        <w:tblW w:w="0" w:type="auto"/>
        <w:tblLook w:val="04A0" w:firstRow="1" w:lastRow="0" w:firstColumn="1" w:lastColumn="0" w:noHBand="0" w:noVBand="1"/>
      </w:tblPr>
      <w:tblGrid>
        <w:gridCol w:w="4516"/>
        <w:gridCol w:w="4510"/>
      </w:tblGrid>
      <w:tr w:rsidR="00937276" w:rsidRPr="00554E52" w:rsidTr="00C35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6" w:type="dxa"/>
            <w:shd w:val="clear" w:color="auto" w:fill="auto"/>
          </w:tcPr>
          <w:p w:rsidR="00937276" w:rsidRPr="00554E52" w:rsidRDefault="00937276" w:rsidP="00554E52">
            <w:pPr>
              <w:jc w:val="center"/>
            </w:pPr>
            <w:r w:rsidRPr="00554E52">
              <w:t>Advantages</w:t>
            </w:r>
          </w:p>
        </w:tc>
        <w:tc>
          <w:tcPr>
            <w:tcW w:w="4510"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pPr>
            <w:r w:rsidRPr="00554E52">
              <w:t>Issues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6" w:type="dxa"/>
            <w:shd w:val="clear" w:color="auto" w:fill="auto"/>
          </w:tcPr>
          <w:p w:rsidR="00937276" w:rsidRPr="00554E52" w:rsidRDefault="00937276" w:rsidP="00554E52">
            <w:pPr>
              <w:jc w:val="center"/>
            </w:pPr>
            <w:r w:rsidRPr="00554E52">
              <w:t>Stable formulation (12 weeks)</w:t>
            </w:r>
          </w:p>
          <w:p w:rsidR="00937276" w:rsidRPr="00554E52" w:rsidRDefault="00937276" w:rsidP="00554E52">
            <w:pPr>
              <w:jc w:val="center"/>
            </w:pPr>
            <w:r w:rsidRPr="00554E52">
              <w:t>Good printer operation at all temperatures (not 60 µm 64 kHz)</w:t>
            </w:r>
          </w:p>
        </w:tc>
        <w:tc>
          <w:tcPr>
            <w:tcW w:w="4510"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Initial wet glass adhesion weaker than 234BK</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roofErr w:type="spellStart"/>
            <w:r w:rsidRPr="00554E52">
              <w:t>Dynasylan</w:t>
            </w:r>
            <w:proofErr w:type="spellEnd"/>
            <w:r w:rsidRPr="00554E52">
              <w:t xml:space="preserve"> 1146 not on Swiss Ordnance List</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High level of dye concerning from perspective of meeting conductivity specification during manufacture</w:t>
            </w:r>
          </w:p>
        </w:tc>
      </w:tr>
    </w:tbl>
    <w:p w:rsidR="00937276" w:rsidRPr="00DF120C" w:rsidRDefault="00937276" w:rsidP="00C35525">
      <w:pPr>
        <w:pStyle w:val="Caption"/>
      </w:pPr>
      <w:bookmarkStart w:id="191" w:name="_Toc441223754"/>
      <w:r w:rsidRPr="00DF120C">
        <w:t xml:space="preserve">Table </w:t>
      </w:r>
      <w:fldSimple w:instr=" SEQ Table \* ARABIC ">
        <w:r w:rsidR="000F7998">
          <w:rPr>
            <w:noProof/>
          </w:rPr>
          <w:t>40</w:t>
        </w:r>
      </w:fldSimple>
      <w:r w:rsidRPr="00DF120C">
        <w:t xml:space="preserve">: I-649TF </w:t>
      </w:r>
      <w:r w:rsidRPr="00C35525">
        <w:t>advantages</w:t>
      </w:r>
      <w:r w:rsidRPr="00DF120C">
        <w:t xml:space="preserve"> and issues.</w:t>
      </w:r>
      <w:bookmarkEnd w:id="191"/>
    </w:p>
    <w:p w:rsidR="00937276" w:rsidRPr="00DF120C" w:rsidRDefault="00937276" w:rsidP="00C35525">
      <w:r w:rsidRPr="00DF120C">
        <w:t xml:space="preserve">The glass adhesion of 649TF is unchanged from 645TF. This formulation had excellent printer performance using </w:t>
      </w:r>
      <w:proofErr w:type="spellStart"/>
      <w:r w:rsidRPr="00DF120C">
        <w:t>i</w:t>
      </w:r>
      <w:proofErr w:type="spellEnd"/>
      <w:r w:rsidRPr="00DF120C">
        <w:t>-Tech machines at all test temperatures with 75 µm 64 </w:t>
      </w:r>
      <w:proofErr w:type="gramStart"/>
      <w:r w:rsidRPr="00DF120C">
        <w:t>kHz</w:t>
      </w:r>
      <w:proofErr w:type="gramEnd"/>
      <w:r w:rsidRPr="00DF120C">
        <w:t xml:space="preserve"> and 60 µm 85 kHz configurations, but could not achieve a modulation window with 60 µm 64 kHz due to the formation of macro satellites. This is acceptable due to the wide availability of the 60 µm 85 kHz drop generator.</w:t>
      </w:r>
    </w:p>
    <w:p w:rsidR="00937276" w:rsidRDefault="00937276" w:rsidP="00C35525">
      <w:r w:rsidRPr="00DF120C">
        <w:t xml:space="preserve">One concern with the dye level of 12 % is that the conductivity begins to plateau at this level. If the ink requires dye additions during manufacture to bring it into the conductivity specification a relatively large amount may need to be added, bringing solubility concerns. This issue is addressed in a later piece of work looking at dye additions </w:t>
      </w:r>
      <w:r>
        <w:t>where it was found that adding MEK as well as dye further increased the conductivity</w:t>
      </w:r>
      <w:r w:rsidRPr="00DF120C">
        <w:t>.</w:t>
      </w:r>
      <w:r>
        <w:t xml:space="preserve"> This is a result of the solvent negating the viscosity increase which is accompanied by the dye addition.</w:t>
      </w:r>
    </w:p>
    <w:p w:rsidR="00937276" w:rsidRPr="00DF120C" w:rsidRDefault="00937276" w:rsidP="00C35525">
      <w:r w:rsidRPr="00DF120C">
        <w:t xml:space="preserve">The main problem with I-649TF is the fact </w:t>
      </w:r>
      <w:proofErr w:type="spellStart"/>
      <w:r w:rsidRPr="00DF120C">
        <w:t>Dynasylan</w:t>
      </w:r>
      <w:proofErr w:type="spellEnd"/>
      <w:r w:rsidRPr="00DF120C">
        <w:t xml:space="preserve"> 1146 is not on the Swiss Ordnance List, with the implication of not being able to recommend the ink for use on food packaging. This information was found out late in development after much of the work had already been completed. As such, customers who print on PET as well as glass bottles may be unwilling to use the ink.</w:t>
      </w:r>
    </w:p>
    <w:p w:rsidR="00937276" w:rsidRPr="00DF120C" w:rsidRDefault="00937276" w:rsidP="00296278">
      <w:pPr>
        <w:pStyle w:val="Heading1"/>
        <w:keepLines w:val="0"/>
        <w:numPr>
          <w:ilvl w:val="0"/>
          <w:numId w:val="10"/>
        </w:numPr>
        <w:tabs>
          <w:tab w:val="clear" w:pos="710"/>
        </w:tabs>
        <w:spacing w:before="120" w:after="240"/>
        <w:ind w:left="709" w:hanging="709"/>
        <w:jc w:val="left"/>
      </w:pPr>
      <w:bookmarkStart w:id="192" w:name="_Toc440006608"/>
      <w:bookmarkStart w:id="193" w:name="_Toc440006751"/>
      <w:bookmarkStart w:id="194" w:name="_Toc440015610"/>
      <w:bookmarkStart w:id="195" w:name="_Toc440031450"/>
      <w:bookmarkStart w:id="196" w:name="_Toc440031680"/>
      <w:bookmarkStart w:id="197" w:name="_Toc441222287"/>
      <w:bookmarkStart w:id="198" w:name="_Toc441223538"/>
      <w:bookmarkStart w:id="199" w:name="_Toc441223689"/>
      <w:r w:rsidRPr="00DF120C">
        <w:lastRenderedPageBreak/>
        <w:t>I-654TF</w:t>
      </w:r>
      <w:bookmarkEnd w:id="192"/>
      <w:bookmarkEnd w:id="193"/>
      <w:bookmarkEnd w:id="194"/>
      <w:bookmarkEnd w:id="195"/>
      <w:bookmarkEnd w:id="196"/>
      <w:bookmarkEnd w:id="197"/>
      <w:bookmarkEnd w:id="198"/>
      <w:bookmarkEnd w:id="199"/>
    </w:p>
    <w:p w:rsidR="00937276" w:rsidRPr="00DF120C" w:rsidRDefault="00937276" w:rsidP="00C35525">
      <w:r w:rsidRPr="00DF120C">
        <w:t xml:space="preserve">I-654TF employs a straight swap between </w:t>
      </w:r>
      <w:proofErr w:type="spellStart"/>
      <w:r w:rsidRPr="00DF120C">
        <w:t>Dynasylan</w:t>
      </w:r>
      <w:proofErr w:type="spellEnd"/>
      <w:r w:rsidRPr="00DF120C">
        <w:t xml:space="preserve"> 1146 and </w:t>
      </w:r>
      <w:proofErr w:type="spellStart"/>
      <w:r w:rsidRPr="00DF120C">
        <w:t>Dynasylan</w:t>
      </w:r>
      <w:proofErr w:type="spellEnd"/>
      <w:r w:rsidRPr="00DF120C">
        <w:t xml:space="preserve"> TRIAMO, as the latter material is on the Swiss Ordnance List and therefore suitable for use in food packaging applications.</w:t>
      </w:r>
    </w:p>
    <w:p w:rsidR="00937276" w:rsidRPr="00DF120C" w:rsidRDefault="00937276" w:rsidP="00C35525">
      <w:r w:rsidRPr="00DF120C">
        <w:t xml:space="preserve">For this formulation the order of addition plays a role. If the </w:t>
      </w:r>
      <w:proofErr w:type="spellStart"/>
      <w:r w:rsidRPr="00DF120C">
        <w:t>Dynasylan</w:t>
      </w:r>
      <w:proofErr w:type="spellEnd"/>
      <w:r w:rsidRPr="00DF120C">
        <w:t xml:space="preserve"> TRIAMO is added before the HBDL N36B a precipitate is formed which cannot be filtered through a GF-B filter pad. If the dye is added first followed by the </w:t>
      </w:r>
      <w:proofErr w:type="spellStart"/>
      <w:r w:rsidRPr="00DF120C">
        <w:t>silane</w:t>
      </w:r>
      <w:proofErr w:type="spellEnd"/>
      <w:r w:rsidRPr="00DF120C">
        <w:t xml:space="preserve"> no filtration issues are observed. It is interesting that if the dye is added after the precipitate has already formed no filtration issues are observed which suggest the precipitate is re-solubilised. It is still recommended that the dye is added before the </w:t>
      </w:r>
      <w:proofErr w:type="spellStart"/>
      <w:r w:rsidRPr="00DF120C">
        <w:t>silane</w:t>
      </w:r>
      <w:proofErr w:type="spellEnd"/>
      <w:r w:rsidRPr="00DF120C">
        <w:t xml:space="preserve"> to avoid the precipitate formation altogether.</w:t>
      </w:r>
    </w:p>
    <w:tbl>
      <w:tblPr>
        <w:tblStyle w:val="ListTable6Colorful"/>
        <w:tblW w:w="0" w:type="auto"/>
        <w:tblLook w:val="04A0" w:firstRow="1" w:lastRow="0" w:firstColumn="1" w:lastColumn="0" w:noHBand="0" w:noVBand="1"/>
      </w:tblPr>
      <w:tblGrid>
        <w:gridCol w:w="2472"/>
        <w:gridCol w:w="1128"/>
        <w:gridCol w:w="5426"/>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9026" w:type="dxa"/>
            <w:gridSpan w:val="3"/>
            <w:shd w:val="clear" w:color="auto" w:fill="auto"/>
          </w:tcPr>
          <w:p w:rsidR="00937276" w:rsidRPr="00554E52" w:rsidRDefault="00937276" w:rsidP="00554E52">
            <w:pPr>
              <w:jc w:val="center"/>
            </w:pPr>
            <w:r w:rsidRPr="00554E52">
              <w:rPr>
                <w:szCs w:val="24"/>
              </w:rPr>
              <w:t>I-654TF</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b w:val="0"/>
                <w:szCs w:val="24"/>
              </w:rPr>
            </w:pPr>
            <w:r w:rsidRPr="00554E52">
              <w:rPr>
                <w:szCs w:val="24"/>
              </w:rPr>
              <w:t>Material</w:t>
            </w:r>
          </w:p>
        </w:tc>
        <w:tc>
          <w:tcPr>
            <w:tcW w:w="11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w:t>
            </w:r>
          </w:p>
        </w:tc>
        <w:tc>
          <w:tcPr>
            <w:tcW w:w="54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b/>
                <w:szCs w:val="24"/>
              </w:rPr>
            </w:pPr>
            <w:r w:rsidRPr="00554E52">
              <w:rPr>
                <w:b/>
                <w:szCs w:val="24"/>
              </w:rPr>
              <w:t>Function</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r w:rsidRPr="00554E52">
              <w:rPr>
                <w:szCs w:val="24"/>
              </w:rPr>
              <w:t>MEK</w:t>
            </w:r>
          </w:p>
        </w:tc>
        <w:tc>
          <w:tcPr>
            <w:tcW w:w="11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59</w:t>
            </w:r>
          </w:p>
        </w:tc>
        <w:tc>
          <w:tcPr>
            <w:tcW w:w="54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Main solvent</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r w:rsidRPr="00554E52">
              <w:rPr>
                <w:szCs w:val="24"/>
              </w:rPr>
              <w:t xml:space="preserve">Isobutyl </w:t>
            </w:r>
            <w:proofErr w:type="spellStart"/>
            <w:r w:rsidRPr="00554E52">
              <w:rPr>
                <w:szCs w:val="24"/>
              </w:rPr>
              <w:t>isobutyrate</w:t>
            </w:r>
            <w:proofErr w:type="spellEnd"/>
          </w:p>
        </w:tc>
        <w:tc>
          <w:tcPr>
            <w:tcW w:w="11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w:t>
            </w:r>
          </w:p>
        </w:tc>
        <w:tc>
          <w:tcPr>
            <w:tcW w:w="54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Hydrophobic tailing solvent increasing water resistance</w:t>
            </w:r>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r w:rsidRPr="00554E52">
              <w:rPr>
                <w:szCs w:val="24"/>
              </w:rPr>
              <w:t>Water</w:t>
            </w:r>
          </w:p>
        </w:tc>
        <w:tc>
          <w:tcPr>
            <w:tcW w:w="11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2</w:t>
            </w:r>
          </w:p>
        </w:tc>
        <w:tc>
          <w:tcPr>
            <w:tcW w:w="54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 xml:space="preserve">Increases the amount of conductivity imparted by the dye and hydrolyses </w:t>
            </w:r>
            <w:proofErr w:type="spellStart"/>
            <w:r w:rsidRPr="00554E52">
              <w:rPr>
                <w:szCs w:val="24"/>
              </w:rPr>
              <w:t>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proofErr w:type="spellStart"/>
            <w:r w:rsidRPr="00554E52">
              <w:rPr>
                <w:szCs w:val="24"/>
              </w:rPr>
              <w:t>Joncryl</w:t>
            </w:r>
            <w:proofErr w:type="spellEnd"/>
            <w:r w:rsidRPr="00554E52">
              <w:rPr>
                <w:szCs w:val="24"/>
              </w:rPr>
              <w:t xml:space="preserve"> 682</w:t>
            </w:r>
          </w:p>
        </w:tc>
        <w:tc>
          <w:tcPr>
            <w:tcW w:w="11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24.75</w:t>
            </w:r>
          </w:p>
        </w:tc>
        <w:tc>
          <w:tcPr>
            <w:tcW w:w="54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 xml:space="preserve">High acid number acrylic giving alkali </w:t>
            </w:r>
            <w:proofErr w:type="spellStart"/>
            <w:r w:rsidRPr="00554E52">
              <w:rPr>
                <w:szCs w:val="24"/>
              </w:rPr>
              <w:t>washability</w:t>
            </w:r>
            <w:proofErr w:type="spellEnd"/>
          </w:p>
        </w:tc>
      </w:tr>
      <w:tr w:rsidR="00937276" w:rsidRPr="00554E52" w:rsidTr="00C35525">
        <w:trPr>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proofErr w:type="spellStart"/>
            <w:r w:rsidRPr="00554E52">
              <w:rPr>
                <w:szCs w:val="24"/>
              </w:rPr>
              <w:t>Dynasylan</w:t>
            </w:r>
            <w:proofErr w:type="spellEnd"/>
            <w:r w:rsidRPr="00554E52">
              <w:rPr>
                <w:szCs w:val="24"/>
              </w:rPr>
              <w:t xml:space="preserve"> TRIAMO</w:t>
            </w:r>
          </w:p>
        </w:tc>
        <w:tc>
          <w:tcPr>
            <w:tcW w:w="1128"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0.25</w:t>
            </w:r>
          </w:p>
        </w:tc>
        <w:tc>
          <w:tcPr>
            <w:tcW w:w="5426"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54E52">
              <w:rPr>
                <w:szCs w:val="24"/>
              </w:rPr>
              <w:t>Triamino</w:t>
            </w:r>
            <w:proofErr w:type="spellEnd"/>
            <w:r w:rsidRPr="00554E52">
              <w:rPr>
                <w:szCs w:val="24"/>
              </w:rPr>
              <w:t xml:space="preserve"> functional </w:t>
            </w:r>
            <w:proofErr w:type="spellStart"/>
            <w:r w:rsidRPr="00554E52">
              <w:rPr>
                <w:szCs w:val="24"/>
              </w:rPr>
              <w:t>trimethyoxysilane</w:t>
            </w:r>
            <w:proofErr w:type="spellEnd"/>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472" w:type="dxa"/>
            <w:shd w:val="clear" w:color="auto" w:fill="auto"/>
          </w:tcPr>
          <w:p w:rsidR="00937276" w:rsidRPr="00554E52" w:rsidRDefault="00937276" w:rsidP="00554E52">
            <w:pPr>
              <w:jc w:val="center"/>
              <w:rPr>
                <w:szCs w:val="24"/>
              </w:rPr>
            </w:pPr>
            <w:r w:rsidRPr="00554E52">
              <w:rPr>
                <w:szCs w:val="24"/>
              </w:rPr>
              <w:t>HBDL N36B</w:t>
            </w:r>
          </w:p>
        </w:tc>
        <w:tc>
          <w:tcPr>
            <w:tcW w:w="1128"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12</w:t>
            </w:r>
          </w:p>
        </w:tc>
        <w:tc>
          <w:tcPr>
            <w:tcW w:w="5426"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Solvent black 29 dye</w:t>
            </w:r>
          </w:p>
        </w:tc>
      </w:tr>
    </w:tbl>
    <w:p w:rsidR="00937276" w:rsidRPr="0042531C" w:rsidRDefault="00937276" w:rsidP="00C35525">
      <w:pPr>
        <w:pStyle w:val="Caption"/>
      </w:pPr>
      <w:bookmarkStart w:id="200" w:name="_Toc441223755"/>
      <w:r w:rsidRPr="00DF120C">
        <w:t xml:space="preserve">Table </w:t>
      </w:r>
      <w:fldSimple w:instr=" SEQ Table \* ARABIC ">
        <w:r w:rsidR="000F7998">
          <w:rPr>
            <w:noProof/>
          </w:rPr>
          <w:t>41</w:t>
        </w:r>
      </w:fldSimple>
      <w:r w:rsidRPr="00DF120C">
        <w:t xml:space="preserve">: I-654TF </w:t>
      </w:r>
      <w:r w:rsidRPr="00C35525">
        <w:t>formulation</w:t>
      </w:r>
      <w:r w:rsidRPr="00DF120C">
        <w:t xml:space="preserve"> details.</w:t>
      </w:r>
      <w:bookmarkEnd w:id="200"/>
    </w:p>
    <w:tbl>
      <w:tblPr>
        <w:tblStyle w:val="ListTable6Colorful"/>
        <w:tblW w:w="6216" w:type="dxa"/>
        <w:jc w:val="center"/>
        <w:tblLayout w:type="fixed"/>
        <w:tblLook w:val="04A0" w:firstRow="1" w:lastRow="0" w:firstColumn="1" w:lastColumn="0" w:noHBand="0" w:noVBand="1"/>
      </w:tblPr>
      <w:tblGrid>
        <w:gridCol w:w="3519"/>
        <w:gridCol w:w="2697"/>
      </w:tblGrid>
      <w:tr w:rsidR="00937276" w:rsidRPr="00554E52" w:rsidTr="00C35525">
        <w:trPr>
          <w:cnfStyle w:val="100000000000" w:firstRow="1" w:lastRow="0" w:firstColumn="0" w:lastColumn="0" w:oddVBand="0" w:evenVBand="0" w:oddHBand="0"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b w:val="0"/>
                <w:szCs w:val="24"/>
              </w:rPr>
            </w:pPr>
            <w:r w:rsidRPr="00554E52">
              <w:rPr>
                <w:szCs w:val="24"/>
              </w:rPr>
              <w:t>Test</w:t>
            </w:r>
          </w:p>
        </w:tc>
        <w:tc>
          <w:tcPr>
            <w:tcW w:w="2697"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rPr>
                <w:b w:val="0"/>
                <w:szCs w:val="24"/>
              </w:rPr>
            </w:pPr>
            <w:r w:rsidRPr="00554E52">
              <w:rPr>
                <w:szCs w:val="24"/>
              </w:rPr>
              <w:t>Number of rubs required to remove</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Rub resistance on wet glass immediately after printing</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10 mins after printing on wet glass</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1 hour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Rub resistance 24 hours after printing on wet glass</w:t>
            </w:r>
          </w:p>
        </w:tc>
        <w:tc>
          <w:tcPr>
            <w:tcW w:w="2697" w:type="dxa"/>
            <w:shd w:val="clear" w:color="auto" w:fill="auto"/>
          </w:tcPr>
          <w:p w:rsidR="00937276" w:rsidRPr="00554E52" w:rsidRDefault="00937276" w:rsidP="00554E52">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tcPr>
          <w:p w:rsidR="00937276" w:rsidRPr="00554E52" w:rsidRDefault="00937276" w:rsidP="00554E52">
            <w:pPr>
              <w:jc w:val="center"/>
              <w:rPr>
                <w:szCs w:val="24"/>
              </w:rPr>
            </w:pPr>
            <w:r w:rsidRPr="00554E52">
              <w:rPr>
                <w:szCs w:val="24"/>
              </w:rPr>
              <w:t>Water Immersion resistance after printing on dry glass (1 hour)</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&gt;10</w:t>
            </w:r>
          </w:p>
        </w:tc>
      </w:tr>
      <w:tr w:rsidR="00937276" w:rsidRPr="00554E52" w:rsidTr="00C35525">
        <w:trPr>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t>Water Immersion resistance after printing on wet glass (1 hour)</w:t>
            </w:r>
          </w:p>
        </w:tc>
        <w:tc>
          <w:tcPr>
            <w:tcW w:w="2697" w:type="dxa"/>
            <w:shd w:val="clear" w:color="auto" w:fill="auto"/>
          </w:tcPr>
          <w:p w:rsidR="00937276" w:rsidRPr="00554E52" w:rsidRDefault="00937276" w:rsidP="00554E52">
            <w:pPr>
              <w:jc w:val="center"/>
              <w:cnfStyle w:val="000000000000" w:firstRow="0" w:lastRow="0" w:firstColumn="0" w:lastColumn="0" w:oddVBand="0" w:evenVBand="0" w:oddHBand="0" w:evenHBand="0" w:firstRowFirstColumn="0" w:firstRowLastColumn="0" w:lastRowFirstColumn="0" w:lastRowLastColumn="0"/>
              <w:rPr>
                <w:szCs w:val="24"/>
              </w:rPr>
            </w:pPr>
            <w:r w:rsidRPr="00554E52">
              <w:rPr>
                <w:szCs w:val="24"/>
              </w:rPr>
              <w:t>&gt;10</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trHeight w:val="707"/>
          <w:jc w:val="center"/>
        </w:trPr>
        <w:tc>
          <w:tcPr>
            <w:cnfStyle w:val="001000000000" w:firstRow="0" w:lastRow="0" w:firstColumn="1" w:lastColumn="0" w:oddVBand="0" w:evenVBand="0" w:oddHBand="0" w:evenHBand="0" w:firstRowFirstColumn="0" w:firstRowLastColumn="0" w:lastRowFirstColumn="0" w:lastRowLastColumn="0"/>
            <w:tcW w:w="3519" w:type="dxa"/>
            <w:shd w:val="clear" w:color="auto" w:fill="auto"/>
            <w:hideMark/>
          </w:tcPr>
          <w:p w:rsidR="00937276" w:rsidRPr="00554E52" w:rsidRDefault="00937276" w:rsidP="00554E52">
            <w:pPr>
              <w:jc w:val="center"/>
              <w:rPr>
                <w:szCs w:val="24"/>
              </w:rPr>
            </w:pPr>
            <w:r w:rsidRPr="00554E52">
              <w:rPr>
                <w:szCs w:val="24"/>
              </w:rPr>
              <w:lastRenderedPageBreak/>
              <w:t>Caustic wash removal</w:t>
            </w:r>
          </w:p>
        </w:tc>
        <w:tc>
          <w:tcPr>
            <w:tcW w:w="2697"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rPr>
                <w:szCs w:val="24"/>
              </w:rPr>
            </w:pPr>
            <w:r w:rsidRPr="00554E52">
              <w:rPr>
                <w:szCs w:val="24"/>
              </w:rPr>
              <w:t>Removed immediately</w:t>
            </w:r>
          </w:p>
        </w:tc>
      </w:tr>
    </w:tbl>
    <w:p w:rsidR="00937276" w:rsidRPr="00DF120C" w:rsidRDefault="00937276" w:rsidP="00C35525">
      <w:pPr>
        <w:pStyle w:val="Caption"/>
      </w:pPr>
      <w:bookmarkStart w:id="201" w:name="_Toc441223756"/>
      <w:r w:rsidRPr="00C35525">
        <w:t>Table</w:t>
      </w:r>
      <w:r w:rsidRPr="00DF120C">
        <w:t xml:space="preserve"> </w:t>
      </w:r>
      <w:fldSimple w:instr=" SEQ Table \* ARABIC ">
        <w:r w:rsidR="000F7998">
          <w:rPr>
            <w:noProof/>
          </w:rPr>
          <w:t>42</w:t>
        </w:r>
      </w:fldSimple>
      <w:r w:rsidRPr="00DF120C">
        <w:t>: I-654TF end user properties.</w:t>
      </w:r>
      <w:bookmarkEnd w:id="201"/>
    </w:p>
    <w:tbl>
      <w:tblPr>
        <w:tblStyle w:val="ListTable6Colorful"/>
        <w:tblW w:w="0" w:type="auto"/>
        <w:jc w:val="center"/>
        <w:tblLook w:val="04A0" w:firstRow="1" w:lastRow="0" w:firstColumn="1" w:lastColumn="0" w:noHBand="0" w:noVBand="1"/>
      </w:tblPr>
      <w:tblGrid>
        <w:gridCol w:w="4516"/>
        <w:gridCol w:w="4510"/>
      </w:tblGrid>
      <w:tr w:rsidR="00937276" w:rsidRPr="00554E52" w:rsidTr="00C35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16" w:type="dxa"/>
            <w:shd w:val="clear" w:color="auto" w:fill="auto"/>
          </w:tcPr>
          <w:p w:rsidR="00937276" w:rsidRPr="00554E52" w:rsidRDefault="00937276" w:rsidP="00554E52">
            <w:pPr>
              <w:jc w:val="center"/>
            </w:pPr>
            <w:r w:rsidRPr="00554E52">
              <w:t>Advantages</w:t>
            </w:r>
          </w:p>
        </w:tc>
        <w:tc>
          <w:tcPr>
            <w:tcW w:w="4510" w:type="dxa"/>
            <w:shd w:val="clear" w:color="auto" w:fill="auto"/>
          </w:tcPr>
          <w:p w:rsidR="00937276" w:rsidRPr="00554E52" w:rsidRDefault="00937276" w:rsidP="00554E52">
            <w:pPr>
              <w:jc w:val="center"/>
              <w:cnfStyle w:val="100000000000" w:firstRow="1" w:lastRow="0" w:firstColumn="0" w:lastColumn="0" w:oddVBand="0" w:evenVBand="0" w:oddHBand="0" w:evenHBand="0" w:firstRowFirstColumn="0" w:firstRowLastColumn="0" w:lastRowFirstColumn="0" w:lastRowLastColumn="0"/>
            </w:pPr>
            <w:r w:rsidRPr="00554E52">
              <w:t>Issues</w:t>
            </w:r>
          </w:p>
        </w:tc>
      </w:tr>
      <w:tr w:rsidR="00937276" w:rsidRPr="00554E52" w:rsidTr="00C35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16" w:type="dxa"/>
            <w:shd w:val="clear" w:color="auto" w:fill="auto"/>
          </w:tcPr>
          <w:p w:rsidR="00937276" w:rsidRPr="00554E52" w:rsidRDefault="00937276" w:rsidP="00554E52">
            <w:pPr>
              <w:jc w:val="center"/>
            </w:pPr>
            <w:r w:rsidRPr="00554E52">
              <w:t>Better wet glass adhesion than 649TF</w:t>
            </w:r>
          </w:p>
          <w:p w:rsidR="00937276" w:rsidRPr="00554E52" w:rsidRDefault="00937276" w:rsidP="00554E52">
            <w:pPr>
              <w:jc w:val="center"/>
            </w:pPr>
          </w:p>
          <w:p w:rsidR="00937276" w:rsidRPr="00554E52" w:rsidRDefault="00937276" w:rsidP="00554E52">
            <w:pPr>
              <w:jc w:val="center"/>
            </w:pPr>
            <w:r w:rsidRPr="00554E52">
              <w:t>All materials on Swiss Ordnance list</w:t>
            </w:r>
          </w:p>
          <w:p w:rsidR="00937276" w:rsidRPr="00554E52" w:rsidRDefault="00937276" w:rsidP="00554E52">
            <w:pPr>
              <w:jc w:val="center"/>
            </w:pPr>
          </w:p>
          <w:p w:rsidR="00937276" w:rsidRPr="00554E52" w:rsidRDefault="00937276" w:rsidP="00554E52">
            <w:pPr>
              <w:jc w:val="center"/>
            </w:pPr>
            <w:r w:rsidRPr="00554E52">
              <w:t>Good printer operation at all temperatures (not 60 µm 64 kHz)</w:t>
            </w:r>
          </w:p>
        </w:tc>
        <w:tc>
          <w:tcPr>
            <w:tcW w:w="4510" w:type="dxa"/>
            <w:shd w:val="clear" w:color="auto" w:fill="auto"/>
          </w:tcPr>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At the time of this work, only 6 weeks ageing data (but was ongoing)</w:t>
            </w: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p>
          <w:p w:rsidR="00937276" w:rsidRPr="00554E52" w:rsidRDefault="00937276" w:rsidP="00554E52">
            <w:pPr>
              <w:jc w:val="center"/>
              <w:cnfStyle w:val="000000100000" w:firstRow="0" w:lastRow="0" w:firstColumn="0" w:lastColumn="0" w:oddVBand="0" w:evenVBand="0" w:oddHBand="1" w:evenHBand="0" w:firstRowFirstColumn="0" w:firstRowLastColumn="0" w:lastRowFirstColumn="0" w:lastRowLastColumn="0"/>
            </w:pPr>
            <w:r w:rsidRPr="00554E52">
              <w:t>High level of dye concerning from perspective of meeting conductivity specification during manufacture</w:t>
            </w:r>
          </w:p>
        </w:tc>
      </w:tr>
    </w:tbl>
    <w:p w:rsidR="00937276" w:rsidRPr="00DF120C" w:rsidRDefault="00937276" w:rsidP="00C35525">
      <w:pPr>
        <w:pStyle w:val="Caption"/>
      </w:pPr>
      <w:bookmarkStart w:id="202" w:name="_Toc441223757"/>
      <w:r w:rsidRPr="00DF120C">
        <w:t xml:space="preserve">Table </w:t>
      </w:r>
      <w:fldSimple w:instr=" SEQ Table \* ARABIC ">
        <w:r w:rsidR="000F7998">
          <w:rPr>
            <w:noProof/>
          </w:rPr>
          <w:t>43</w:t>
        </w:r>
      </w:fldSimple>
      <w:r w:rsidRPr="00DF120C">
        <w:t>: I-</w:t>
      </w:r>
      <w:r w:rsidRPr="00C35525">
        <w:t>654TF</w:t>
      </w:r>
      <w:r w:rsidRPr="00DF120C">
        <w:t xml:space="preserve"> advantages and issues.</w:t>
      </w:r>
      <w:bookmarkEnd w:id="202"/>
    </w:p>
    <w:p w:rsidR="00937276" w:rsidRPr="00DF120C" w:rsidRDefault="00937276" w:rsidP="00C35525">
      <w:r w:rsidRPr="00DF120C">
        <w:t>The glass adhesion properties of I-654TF are improved over I-649TF and are more similar to I</w:t>
      </w:r>
      <w:r w:rsidRPr="00DF120C">
        <w:noBreakHyphen/>
        <w:t>635TF. The same concern with the high dye level is present, and the printer performance is seemingly identical to I-649TF, with the same limitation of being inoperable with a 60 µm 64 kHz configuration, but works well with 60 µm 85 kHz and 75 µm 64 kHz.</w:t>
      </w:r>
    </w:p>
    <w:p w:rsidR="00937276" w:rsidRPr="00DF120C" w:rsidRDefault="00937276" w:rsidP="00C35525">
      <w:r w:rsidRPr="00DF120C">
        <w:t xml:space="preserve">At the time of </w:t>
      </w:r>
      <w:r>
        <w:t>this work</w:t>
      </w:r>
      <w:r w:rsidRPr="00DF120C">
        <w:t xml:space="preserve"> only 6 weeks of ageing has been completed but there are no concerns so far.</w:t>
      </w:r>
      <w:r>
        <w:t xml:space="preserve"> Given the near identical ageing profile to I-649TF which successfully completed 12 weeks of ageing, it was decided to progress I-654TF to scale up and system test to prepare for launch.</w:t>
      </w:r>
    </w:p>
    <w:p w:rsidR="00937276" w:rsidRDefault="00937276" w:rsidP="00C35525">
      <w:pPr>
        <w:sectPr w:rsidR="00937276" w:rsidSect="00C91DB1">
          <w:footerReference w:type="default" r:id="rId45"/>
          <w:headerReference w:type="first" r:id="rId46"/>
          <w:footerReference w:type="first" r:id="rId47"/>
          <w:footnotePr>
            <w:numFmt w:val="lowerRoman"/>
          </w:footnotePr>
          <w:pgSz w:w="11906" w:h="16838"/>
          <w:pgMar w:top="1440" w:right="1440" w:bottom="1440" w:left="1440" w:header="680" w:footer="0" w:gutter="0"/>
          <w:cols w:space="708"/>
          <w:titlePg/>
          <w:docGrid w:linePitch="360"/>
        </w:sectPr>
      </w:pPr>
      <w:r>
        <w:t>I-654TF meets</w:t>
      </w:r>
      <w:r w:rsidRPr="00DF120C">
        <w:t xml:space="preserve"> the desired end user properties, in-printer reliability and regulatory requirements, </w:t>
      </w:r>
      <w:r>
        <w:t>so</w:t>
      </w:r>
      <w:r w:rsidRPr="00DF120C">
        <w:t xml:space="preserve"> is the preferred formulation but I-649TF is considered a back-up in the event that the ageing stability test of I-654TF poses any problems.</w:t>
      </w:r>
    </w:p>
    <w:p w:rsidR="00625854" w:rsidRDefault="00625854" w:rsidP="00625854">
      <w:pPr>
        <w:pStyle w:val="Heading1"/>
      </w:pPr>
      <w:bookmarkStart w:id="203" w:name="_Toc446072583"/>
      <w:r>
        <w:lastRenderedPageBreak/>
        <w:t>Appendices</w:t>
      </w:r>
      <w:bookmarkEnd w:id="203"/>
    </w:p>
    <w:p w:rsidR="00625854" w:rsidRDefault="00653EA1" w:rsidP="00653EA1">
      <w:pPr>
        <w:pStyle w:val="Heading2"/>
      </w:pPr>
      <w:bookmarkStart w:id="204" w:name="_Ref443029787"/>
      <w:bookmarkStart w:id="205" w:name="_Toc446072584"/>
      <w:r>
        <w:t>Ink management systems</w:t>
      </w:r>
      <w:bookmarkEnd w:id="204"/>
      <w:bookmarkEnd w:id="205"/>
    </w:p>
    <w:p w:rsidR="00653EA1" w:rsidRDefault="00653EA1" w:rsidP="00653EA1">
      <w:pPr>
        <w:pStyle w:val="Figure"/>
      </w:pPr>
      <w:r>
        <w:drawing>
          <wp:inline distT="0" distB="0" distL="0" distR="0" wp14:anchorId="3A433784" wp14:editId="3FB5A0FD">
            <wp:extent cx="4447642" cy="3580381"/>
            <wp:effectExtent l="0" t="0" r="0" b="1270"/>
            <wp:docPr id="12" name="Picture 12" descr="C:\Users\julian.philpott@domino-uk.com\AppData\Local\Microsoft\Windows\Temporary Internet Files\Content.Word\ultima in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n.philpott@domino-uk.com\AppData\Local\Microsoft\Windows\Temporary Internet Files\Content.Word\ultima ink diagram.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741" r="10647"/>
                    <a:stretch/>
                  </pic:blipFill>
                  <pic:spPr bwMode="auto">
                    <a:xfrm>
                      <a:off x="0" y="0"/>
                      <a:ext cx="4447642" cy="3580381"/>
                    </a:xfrm>
                    <a:prstGeom prst="rect">
                      <a:avLst/>
                    </a:prstGeom>
                    <a:noFill/>
                    <a:ln>
                      <a:noFill/>
                    </a:ln>
                    <a:extLst>
                      <a:ext uri="{53640926-AAD7-44D8-BBD7-CCE9431645EC}">
                        <a14:shadowObscured xmlns:a14="http://schemas.microsoft.com/office/drawing/2010/main"/>
                      </a:ext>
                    </a:extLst>
                  </pic:spPr>
                </pic:pic>
              </a:graphicData>
            </a:graphic>
          </wp:inline>
        </w:drawing>
      </w:r>
    </w:p>
    <w:p w:rsidR="00653EA1" w:rsidRDefault="00653EA1" w:rsidP="00653EA1">
      <w:pPr>
        <w:pStyle w:val="Caption"/>
        <w:jc w:val="center"/>
      </w:pPr>
      <w:r>
        <w:t xml:space="preserve">Figure </w:t>
      </w:r>
      <w:fldSimple w:instr=" SEQ Figure \* ARABIC ">
        <w:r w:rsidR="000F7998">
          <w:rPr>
            <w:noProof/>
          </w:rPr>
          <w:t>32</w:t>
        </w:r>
      </w:fldSimple>
      <w:r>
        <w:t xml:space="preserve">. Ink management system schematic for </w:t>
      </w:r>
      <w:proofErr w:type="gramStart"/>
      <w:r>
        <w:t xml:space="preserve">an </w:t>
      </w:r>
      <w:proofErr w:type="spellStart"/>
      <w:r>
        <w:t>i</w:t>
      </w:r>
      <w:proofErr w:type="spellEnd"/>
      <w:proofErr w:type="gramEnd"/>
      <w:r>
        <w:t>-tech/ultima printer</w:t>
      </w:r>
    </w:p>
    <w:p w:rsidR="00653EA1" w:rsidRDefault="00653EA1" w:rsidP="00653EA1">
      <w:pPr>
        <w:pStyle w:val="Figure"/>
      </w:pPr>
      <w:r>
        <w:lastRenderedPageBreak/>
        <w:drawing>
          <wp:inline distT="0" distB="0" distL="0" distR="0" wp14:anchorId="35EDE22D" wp14:editId="020AB124">
            <wp:extent cx="5823534" cy="4373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2319" cy="4380379"/>
                    </a:xfrm>
                    <a:prstGeom prst="rect">
                      <a:avLst/>
                    </a:prstGeom>
                    <a:noFill/>
                  </pic:spPr>
                </pic:pic>
              </a:graphicData>
            </a:graphic>
          </wp:inline>
        </w:drawing>
      </w:r>
    </w:p>
    <w:p w:rsidR="00653EA1" w:rsidRPr="00653EA1" w:rsidRDefault="00653EA1" w:rsidP="00653EA1">
      <w:pPr>
        <w:pStyle w:val="Caption"/>
        <w:jc w:val="center"/>
      </w:pPr>
      <w:r>
        <w:t xml:space="preserve">Figure </w:t>
      </w:r>
      <w:fldSimple w:instr=" SEQ Figure \* ARABIC ">
        <w:r w:rsidR="000F7998">
          <w:rPr>
            <w:noProof/>
          </w:rPr>
          <w:t>33</w:t>
        </w:r>
      </w:fldSimple>
      <w:r>
        <w:t xml:space="preserve">. Ink management system schematic for an ‘opaque ink’ system </w:t>
      </w:r>
      <w:proofErr w:type="spellStart"/>
      <w:r>
        <w:t>Ax</w:t>
      </w:r>
      <w:proofErr w:type="spellEnd"/>
      <w:r>
        <w:t>-series printer, differences to the non-opaque system are highlighted in yellow.</w:t>
      </w:r>
    </w:p>
    <w:p w:rsidR="00042115" w:rsidRDefault="00042115" w:rsidP="008C00BA"/>
    <w:p w:rsidR="00042115" w:rsidRDefault="00C5624A" w:rsidP="00C5624A">
      <w:pPr>
        <w:pStyle w:val="Heading2"/>
      </w:pPr>
      <w:bookmarkStart w:id="206" w:name="_Toc446072585"/>
      <w:r>
        <w:t>Other training documents</w:t>
      </w:r>
      <w:bookmarkEnd w:id="206"/>
    </w:p>
    <w:p w:rsidR="00C5624A" w:rsidRDefault="00C5624A" w:rsidP="00C5624A">
      <w:pPr>
        <w:pStyle w:val="Heading3"/>
      </w:pPr>
      <w:bookmarkStart w:id="207" w:name="_Toc446072586"/>
      <w:r>
        <w:t>Theory of ink jet training module</w:t>
      </w:r>
      <w:bookmarkEnd w:id="207"/>
    </w:p>
    <w:bookmarkStart w:id="208" w:name="_MON_1519645792"/>
    <w:bookmarkEnd w:id="208"/>
    <w:p w:rsidR="00C5624A" w:rsidRDefault="00C5624A" w:rsidP="00C5624A">
      <w:r>
        <w:object w:dxaOrig="1551"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05pt" o:ole="">
            <v:imagedata r:id="rId50" o:title=""/>
          </v:shape>
          <o:OLEObject Type="Embed" ProgID="Word.Document.8" ShapeID="_x0000_i1025" DrawAspect="Icon" ObjectID="_1523946182" r:id="rId51">
            <o:FieldCodes>\s</o:FieldCodes>
          </o:OLEObject>
        </w:object>
      </w:r>
    </w:p>
    <w:p w:rsidR="00C5624A" w:rsidRDefault="00C206B1" w:rsidP="00C206B1">
      <w:pPr>
        <w:pStyle w:val="Heading3"/>
      </w:pPr>
      <w:bookmarkStart w:id="209" w:name="_Ref446053531"/>
      <w:bookmarkStart w:id="210" w:name="_Toc446072587"/>
      <w:r>
        <w:t>Viscosity Dependent Printhead Functions 2.0</w:t>
      </w:r>
      <w:bookmarkEnd w:id="209"/>
      <w:bookmarkEnd w:id="210"/>
    </w:p>
    <w:p w:rsidR="003B0829" w:rsidRDefault="00C206B1">
      <w:r>
        <w:object w:dxaOrig="1551" w:dyaOrig="991">
          <v:shape id="_x0000_i1026" type="#_x0000_t75" style="width:77.25pt;height:50.05pt" o:ole="">
            <v:imagedata r:id="rId52" o:title=""/>
          </v:shape>
          <o:OLEObject Type="Embed" ProgID="Excel.Sheet.8" ShapeID="_x0000_i1026" DrawAspect="Icon" ObjectID="_1523946183" r:id="rId53"/>
        </w:object>
      </w:r>
    </w:p>
    <w:p w:rsidR="00C229C4" w:rsidRDefault="00C229C4" w:rsidP="00C229C4">
      <w:pPr>
        <w:pStyle w:val="Heading1"/>
      </w:pPr>
      <w:bookmarkStart w:id="211" w:name="_Toc446072588"/>
      <w:r>
        <w:t>References</w:t>
      </w:r>
      <w:bookmarkEnd w:id="211"/>
    </w:p>
    <w:p w:rsidR="00526BC4" w:rsidRPr="00526BC4" w:rsidRDefault="00C229C4" w:rsidP="00526BC4">
      <w:pPr>
        <w:widowControl w:val="0"/>
        <w:autoSpaceDE w:val="0"/>
        <w:autoSpaceDN w:val="0"/>
        <w:adjustRightInd w:val="0"/>
        <w:spacing w:before="0" w:after="0"/>
        <w:ind w:left="640" w:hanging="640"/>
        <w:jc w:val="left"/>
        <w:rPr>
          <w:rFonts w:ascii="Calibri" w:hAnsi="Calibri" w:cs="Times New Roman"/>
          <w:noProof/>
          <w:sz w:val="20"/>
          <w:szCs w:val="24"/>
        </w:rPr>
      </w:pPr>
      <w:r>
        <w:fldChar w:fldCharType="begin" w:fldLock="1"/>
      </w:r>
      <w:r>
        <w:instrText xml:space="preserve">ADDIN Mendeley Bibliography CSL_BIBLIOGRAPHY </w:instrText>
      </w:r>
      <w:r>
        <w:fldChar w:fldCharType="separate"/>
      </w:r>
      <w:r w:rsidR="00526BC4" w:rsidRPr="00526BC4">
        <w:rPr>
          <w:rFonts w:ascii="Calibri" w:hAnsi="Calibri" w:cs="Times New Roman"/>
          <w:noProof/>
          <w:sz w:val="20"/>
          <w:szCs w:val="24"/>
        </w:rPr>
        <w:t xml:space="preserve">(1) </w:t>
      </w:r>
      <w:r w:rsidR="00526BC4" w:rsidRPr="00526BC4">
        <w:rPr>
          <w:rFonts w:ascii="Calibri" w:hAnsi="Calibri" w:cs="Times New Roman"/>
          <w:noProof/>
          <w:sz w:val="20"/>
          <w:szCs w:val="24"/>
        </w:rPr>
        <w:tab/>
        <w:t xml:space="preserve">Sweet, R. G. </w:t>
      </w:r>
      <w:r w:rsidR="00526BC4" w:rsidRPr="00526BC4">
        <w:rPr>
          <w:rFonts w:ascii="Calibri" w:hAnsi="Calibri" w:cs="Times New Roman"/>
          <w:i/>
          <w:iCs/>
          <w:noProof/>
          <w:sz w:val="20"/>
          <w:szCs w:val="24"/>
        </w:rPr>
        <w:t>High-Frequency Oscillography with Electrostatically Deflected Ink Jets</w:t>
      </w:r>
      <w:r w:rsidR="00526BC4" w:rsidRPr="00526BC4">
        <w:rPr>
          <w:rFonts w:ascii="Calibri" w:hAnsi="Calibri" w:cs="Times New Roman"/>
          <w:noProof/>
          <w:sz w:val="20"/>
          <w:szCs w:val="24"/>
        </w:rPr>
        <w:t>; Stanford, 1964.</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(2) </w:t>
      </w:r>
      <w:r w:rsidRPr="00526BC4">
        <w:rPr>
          <w:rFonts w:ascii="Calibri" w:hAnsi="Calibri" w:cs="Times New Roman"/>
          <w:noProof/>
          <w:sz w:val="20"/>
          <w:szCs w:val="24"/>
        </w:rPr>
        <w:tab/>
        <w:t xml:space="preserve">Le, H. P. </w:t>
      </w:r>
      <w:r w:rsidRPr="00526BC4">
        <w:rPr>
          <w:rFonts w:ascii="Calibri" w:hAnsi="Calibri" w:cs="Times New Roman"/>
          <w:i/>
          <w:iCs/>
          <w:noProof/>
          <w:sz w:val="20"/>
          <w:szCs w:val="24"/>
        </w:rPr>
        <w:t>J. Imaging Sci. Technol.</w:t>
      </w:r>
      <w:r w:rsidRPr="00526BC4">
        <w:rPr>
          <w:rFonts w:ascii="Calibri" w:hAnsi="Calibri" w:cs="Times New Roman"/>
          <w:noProof/>
          <w:sz w:val="20"/>
          <w:szCs w:val="24"/>
        </w:rPr>
        <w:t xml:space="preserve"> </w:t>
      </w:r>
      <w:r w:rsidRPr="00526BC4">
        <w:rPr>
          <w:rFonts w:ascii="Calibri" w:hAnsi="Calibri" w:cs="Times New Roman"/>
          <w:b/>
          <w:bCs/>
          <w:noProof/>
          <w:sz w:val="20"/>
          <w:szCs w:val="24"/>
        </w:rPr>
        <w:t>1998</w:t>
      </w:r>
      <w:r w:rsidRPr="00526BC4">
        <w:rPr>
          <w:rFonts w:ascii="Calibri" w:hAnsi="Calibri" w:cs="Times New Roman"/>
          <w:noProof/>
          <w:sz w:val="20"/>
          <w:szCs w:val="24"/>
        </w:rPr>
        <w:t xml:space="preserve">, </w:t>
      </w:r>
      <w:r w:rsidRPr="00526BC4">
        <w:rPr>
          <w:rFonts w:ascii="Calibri" w:hAnsi="Calibri" w:cs="Times New Roman"/>
          <w:i/>
          <w:iCs/>
          <w:noProof/>
          <w:sz w:val="20"/>
          <w:szCs w:val="24"/>
        </w:rPr>
        <w:t>42</w:t>
      </w:r>
      <w:r w:rsidRPr="00526BC4">
        <w:rPr>
          <w:rFonts w:ascii="Calibri" w:hAnsi="Calibri" w:cs="Times New Roman"/>
          <w:noProof/>
          <w:sz w:val="20"/>
          <w:szCs w:val="24"/>
        </w:rPr>
        <w:t xml:space="preserve"> (1), 49.</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(3) </w:t>
      </w:r>
      <w:r w:rsidRPr="00526BC4">
        <w:rPr>
          <w:rFonts w:ascii="Calibri" w:hAnsi="Calibri" w:cs="Times New Roman"/>
          <w:noProof/>
          <w:sz w:val="20"/>
          <w:szCs w:val="24"/>
        </w:rPr>
        <w:tab/>
        <w:t>Continuous Ink Jet technology explained https://www.youtube.com/watch?v=99Jz2JFmp1c.</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(4) </w:t>
      </w:r>
      <w:r w:rsidRPr="00526BC4">
        <w:rPr>
          <w:rFonts w:ascii="Calibri" w:hAnsi="Calibri" w:cs="Times New Roman"/>
          <w:noProof/>
          <w:sz w:val="20"/>
          <w:szCs w:val="24"/>
        </w:rPr>
        <w:tab/>
        <w:t xml:space="preserve">José-Yacamán, M.; Martín-Gil, J.; Ramos-Sánchez, M. C.; Martín-Gil, F. J. </w:t>
      </w:r>
      <w:r w:rsidRPr="00526BC4">
        <w:rPr>
          <w:rFonts w:ascii="Calibri" w:hAnsi="Calibri" w:cs="Times New Roman"/>
          <w:i/>
          <w:iCs/>
          <w:noProof/>
          <w:sz w:val="20"/>
          <w:szCs w:val="24"/>
        </w:rPr>
        <w:t>J. Chem. Educ.</w:t>
      </w:r>
      <w:r w:rsidRPr="00526BC4">
        <w:rPr>
          <w:rFonts w:ascii="Calibri" w:hAnsi="Calibri" w:cs="Times New Roman"/>
          <w:noProof/>
          <w:sz w:val="20"/>
          <w:szCs w:val="24"/>
        </w:rPr>
        <w:t xml:space="preserve"> </w:t>
      </w:r>
      <w:r w:rsidRPr="00526BC4">
        <w:rPr>
          <w:rFonts w:ascii="Calibri" w:hAnsi="Calibri" w:cs="Times New Roman"/>
          <w:b/>
          <w:bCs/>
          <w:noProof/>
          <w:sz w:val="20"/>
          <w:szCs w:val="24"/>
        </w:rPr>
        <w:t>2006</w:t>
      </w:r>
      <w:r w:rsidRPr="00526BC4">
        <w:rPr>
          <w:rFonts w:ascii="Calibri" w:hAnsi="Calibri" w:cs="Times New Roman"/>
          <w:noProof/>
          <w:sz w:val="20"/>
          <w:szCs w:val="24"/>
        </w:rPr>
        <w:t xml:space="preserve">, </w:t>
      </w:r>
      <w:r w:rsidRPr="00526BC4">
        <w:rPr>
          <w:rFonts w:ascii="Calibri" w:hAnsi="Calibri" w:cs="Times New Roman"/>
          <w:i/>
          <w:iCs/>
          <w:noProof/>
          <w:sz w:val="20"/>
          <w:szCs w:val="24"/>
        </w:rPr>
        <w:t>83</w:t>
      </w:r>
      <w:r w:rsidRPr="00526BC4">
        <w:rPr>
          <w:rFonts w:ascii="Calibri" w:hAnsi="Calibri" w:cs="Times New Roman"/>
          <w:noProof/>
          <w:sz w:val="20"/>
          <w:szCs w:val="24"/>
        </w:rPr>
        <w:t xml:space="preserve"> (10), 1476.</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lastRenderedPageBreak/>
        <w:t xml:space="preserve">(5) </w:t>
      </w:r>
      <w:r w:rsidRPr="00526BC4">
        <w:rPr>
          <w:rFonts w:ascii="Calibri" w:hAnsi="Calibri" w:cs="Times New Roman"/>
          <w:noProof/>
          <w:sz w:val="20"/>
          <w:szCs w:val="24"/>
        </w:rPr>
        <w:tab/>
        <w:t>Kyowa. http://www.face-kyowa.co.jp/english/en_science/en_theory/en_what_Surface_tension/ http://www.face-kyowa.co.jp/english/en_science/en_theory/en_what_Surface_tension/ (accessed Feb 4, 2016).</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(6) </w:t>
      </w:r>
      <w:r w:rsidRPr="00526BC4">
        <w:rPr>
          <w:rFonts w:ascii="Calibri" w:hAnsi="Calibri" w:cs="Times New Roman"/>
          <w:noProof/>
          <w:sz w:val="20"/>
          <w:szCs w:val="24"/>
        </w:rPr>
        <w:tab/>
        <w:t xml:space="preserve">Edgeworth, R.; Dalton, B. J.; Parnell, T. </w:t>
      </w:r>
      <w:r w:rsidRPr="00526BC4">
        <w:rPr>
          <w:rFonts w:ascii="Calibri" w:hAnsi="Calibri" w:cs="Times New Roman"/>
          <w:i/>
          <w:iCs/>
          <w:noProof/>
          <w:sz w:val="20"/>
          <w:szCs w:val="24"/>
        </w:rPr>
        <w:t>Eur. J. Phys.</w:t>
      </w:r>
      <w:r w:rsidRPr="00526BC4">
        <w:rPr>
          <w:rFonts w:ascii="Calibri" w:hAnsi="Calibri" w:cs="Times New Roman"/>
          <w:noProof/>
          <w:sz w:val="20"/>
          <w:szCs w:val="24"/>
        </w:rPr>
        <w:t xml:space="preserve"> </w:t>
      </w:r>
      <w:r w:rsidRPr="00526BC4">
        <w:rPr>
          <w:rFonts w:ascii="Calibri" w:hAnsi="Calibri" w:cs="Times New Roman"/>
          <w:b/>
          <w:bCs/>
          <w:noProof/>
          <w:sz w:val="20"/>
          <w:szCs w:val="24"/>
        </w:rPr>
        <w:t>1984</w:t>
      </w:r>
      <w:r w:rsidRPr="00526BC4">
        <w:rPr>
          <w:rFonts w:ascii="Calibri" w:hAnsi="Calibri" w:cs="Times New Roman"/>
          <w:noProof/>
          <w:sz w:val="20"/>
          <w:szCs w:val="24"/>
        </w:rPr>
        <w:t xml:space="preserve">, </w:t>
      </w:r>
      <w:r w:rsidRPr="00526BC4">
        <w:rPr>
          <w:rFonts w:ascii="Calibri" w:hAnsi="Calibri" w:cs="Times New Roman"/>
          <w:i/>
          <w:iCs/>
          <w:noProof/>
          <w:sz w:val="20"/>
          <w:szCs w:val="24"/>
        </w:rPr>
        <w:t>5</w:t>
      </w:r>
      <w:r w:rsidRPr="00526BC4">
        <w:rPr>
          <w:rFonts w:ascii="Calibri" w:hAnsi="Calibri" w:cs="Times New Roman"/>
          <w:noProof/>
          <w:sz w:val="20"/>
          <w:szCs w:val="24"/>
        </w:rPr>
        <w:t xml:space="preserve"> (4), 198.</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(7) </w:t>
      </w:r>
      <w:r w:rsidRPr="00526BC4">
        <w:rPr>
          <w:rFonts w:ascii="Calibri" w:hAnsi="Calibri" w:cs="Times New Roman"/>
          <w:noProof/>
          <w:sz w:val="20"/>
          <w:szCs w:val="24"/>
        </w:rPr>
        <w:tab/>
        <w:t xml:space="preserve">Reynolds, S. </w:t>
      </w:r>
      <w:r w:rsidRPr="00526BC4">
        <w:rPr>
          <w:rFonts w:ascii="Calibri" w:hAnsi="Calibri" w:cs="Times New Roman"/>
          <w:i/>
          <w:iCs/>
          <w:noProof/>
          <w:sz w:val="20"/>
          <w:szCs w:val="24"/>
        </w:rPr>
        <w:t>Rheological techniques for low viscosity Domino fluids - Doc-0008305</w:t>
      </w:r>
      <w:r w:rsidRPr="00526BC4">
        <w:rPr>
          <w:rFonts w:ascii="Calibri" w:hAnsi="Calibri" w:cs="Times New Roman"/>
          <w:noProof/>
          <w:sz w:val="20"/>
          <w:szCs w:val="24"/>
        </w:rPr>
        <w:t>.</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(8) </w:t>
      </w:r>
      <w:r w:rsidRPr="00526BC4">
        <w:rPr>
          <w:rFonts w:ascii="Calibri" w:hAnsi="Calibri" w:cs="Times New Roman"/>
          <w:noProof/>
          <w:sz w:val="20"/>
          <w:szCs w:val="24"/>
        </w:rPr>
        <w:tab/>
        <w:t xml:space="preserve">Bruce, C. A. </w:t>
      </w:r>
      <w:r w:rsidRPr="00526BC4">
        <w:rPr>
          <w:rFonts w:ascii="Calibri" w:hAnsi="Calibri" w:cs="Times New Roman"/>
          <w:i/>
          <w:iCs/>
          <w:noProof/>
          <w:sz w:val="20"/>
          <w:szCs w:val="24"/>
        </w:rPr>
        <w:t>IBM J. Res. Dev.</w:t>
      </w:r>
      <w:r w:rsidRPr="00526BC4">
        <w:rPr>
          <w:rFonts w:ascii="Calibri" w:hAnsi="Calibri" w:cs="Times New Roman"/>
          <w:noProof/>
          <w:sz w:val="20"/>
          <w:szCs w:val="24"/>
        </w:rPr>
        <w:t xml:space="preserve"> </w:t>
      </w:r>
      <w:r w:rsidRPr="00526BC4">
        <w:rPr>
          <w:rFonts w:ascii="Calibri" w:hAnsi="Calibri" w:cs="Times New Roman"/>
          <w:b/>
          <w:bCs/>
          <w:noProof/>
          <w:sz w:val="20"/>
          <w:szCs w:val="24"/>
        </w:rPr>
        <w:t>1976</w:t>
      </w:r>
      <w:r w:rsidRPr="00526BC4">
        <w:rPr>
          <w:rFonts w:ascii="Calibri" w:hAnsi="Calibri" w:cs="Times New Roman"/>
          <w:noProof/>
          <w:sz w:val="20"/>
          <w:szCs w:val="24"/>
        </w:rPr>
        <w:t xml:space="preserve">, </w:t>
      </w:r>
      <w:r w:rsidRPr="00526BC4">
        <w:rPr>
          <w:rFonts w:ascii="Calibri" w:hAnsi="Calibri" w:cs="Times New Roman"/>
          <w:i/>
          <w:iCs/>
          <w:noProof/>
          <w:sz w:val="20"/>
          <w:szCs w:val="24"/>
        </w:rPr>
        <w:t>20</w:t>
      </w:r>
      <w:r w:rsidRPr="00526BC4">
        <w:rPr>
          <w:rFonts w:ascii="Calibri" w:hAnsi="Calibri" w:cs="Times New Roman"/>
          <w:noProof/>
          <w:sz w:val="20"/>
          <w:szCs w:val="24"/>
        </w:rPr>
        <w:t xml:space="preserve"> (3), 258.</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(9) </w:t>
      </w:r>
      <w:r w:rsidRPr="00526BC4">
        <w:rPr>
          <w:rFonts w:ascii="Calibri" w:hAnsi="Calibri" w:cs="Times New Roman"/>
          <w:noProof/>
          <w:sz w:val="20"/>
          <w:szCs w:val="24"/>
        </w:rPr>
        <w:tab/>
        <w:t xml:space="preserve">Derby, B. </w:t>
      </w:r>
      <w:r w:rsidRPr="00526BC4">
        <w:rPr>
          <w:rFonts w:ascii="Calibri" w:hAnsi="Calibri" w:cs="Times New Roman"/>
          <w:i/>
          <w:iCs/>
          <w:noProof/>
          <w:sz w:val="20"/>
          <w:szCs w:val="24"/>
        </w:rPr>
        <w:t>Annu. Rev. Mater. Res.</w:t>
      </w:r>
      <w:r w:rsidRPr="00526BC4">
        <w:rPr>
          <w:rFonts w:ascii="Calibri" w:hAnsi="Calibri" w:cs="Times New Roman"/>
          <w:noProof/>
          <w:sz w:val="20"/>
          <w:szCs w:val="24"/>
        </w:rPr>
        <w:t xml:space="preserve"> </w:t>
      </w:r>
      <w:r w:rsidRPr="00526BC4">
        <w:rPr>
          <w:rFonts w:ascii="Calibri" w:hAnsi="Calibri" w:cs="Times New Roman"/>
          <w:b/>
          <w:bCs/>
          <w:noProof/>
          <w:sz w:val="20"/>
          <w:szCs w:val="24"/>
        </w:rPr>
        <w:t>2010</w:t>
      </w:r>
      <w:r w:rsidRPr="00526BC4">
        <w:rPr>
          <w:rFonts w:ascii="Calibri" w:hAnsi="Calibri" w:cs="Times New Roman"/>
          <w:noProof/>
          <w:sz w:val="20"/>
          <w:szCs w:val="24"/>
        </w:rPr>
        <w:t xml:space="preserve">, </w:t>
      </w:r>
      <w:r w:rsidRPr="00526BC4">
        <w:rPr>
          <w:rFonts w:ascii="Calibri" w:hAnsi="Calibri" w:cs="Times New Roman"/>
          <w:i/>
          <w:iCs/>
          <w:noProof/>
          <w:sz w:val="20"/>
          <w:szCs w:val="24"/>
        </w:rPr>
        <w:t>40</w:t>
      </w:r>
      <w:r w:rsidRPr="00526BC4">
        <w:rPr>
          <w:rFonts w:ascii="Calibri" w:hAnsi="Calibri" w:cs="Times New Roman"/>
          <w:noProof/>
          <w:sz w:val="20"/>
          <w:szCs w:val="24"/>
        </w:rPr>
        <w:t xml:space="preserve"> (1), 395.</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(10) </w:t>
      </w:r>
      <w:r w:rsidRPr="00526BC4">
        <w:rPr>
          <w:rFonts w:ascii="Calibri" w:hAnsi="Calibri" w:cs="Times New Roman"/>
          <w:noProof/>
          <w:sz w:val="20"/>
          <w:szCs w:val="24"/>
        </w:rPr>
        <w:tab/>
        <w:t xml:space="preserve">Clasen, C.; Phillips, P. M.; Palangetic, L.; Vermant,  and J. </w:t>
      </w:r>
      <w:r w:rsidRPr="00526BC4">
        <w:rPr>
          <w:rFonts w:ascii="Calibri" w:hAnsi="Calibri" w:cs="Times New Roman"/>
          <w:i/>
          <w:iCs/>
          <w:noProof/>
          <w:sz w:val="20"/>
          <w:szCs w:val="24"/>
        </w:rPr>
        <w:t>AIChE J.</w:t>
      </w:r>
      <w:r w:rsidRPr="00526BC4">
        <w:rPr>
          <w:rFonts w:ascii="Calibri" w:hAnsi="Calibri" w:cs="Times New Roman"/>
          <w:noProof/>
          <w:sz w:val="20"/>
          <w:szCs w:val="24"/>
        </w:rPr>
        <w:t xml:space="preserve"> </w:t>
      </w:r>
      <w:r w:rsidRPr="00526BC4">
        <w:rPr>
          <w:rFonts w:ascii="Calibri" w:hAnsi="Calibri" w:cs="Times New Roman"/>
          <w:b/>
          <w:bCs/>
          <w:noProof/>
          <w:sz w:val="20"/>
          <w:szCs w:val="24"/>
        </w:rPr>
        <w:t>2012</w:t>
      </w:r>
      <w:r w:rsidRPr="00526BC4">
        <w:rPr>
          <w:rFonts w:ascii="Calibri" w:hAnsi="Calibri" w:cs="Times New Roman"/>
          <w:noProof/>
          <w:sz w:val="20"/>
          <w:szCs w:val="24"/>
        </w:rPr>
        <w:t xml:space="preserve">, </w:t>
      </w:r>
      <w:r w:rsidRPr="00526BC4">
        <w:rPr>
          <w:rFonts w:ascii="Calibri" w:hAnsi="Calibri" w:cs="Times New Roman"/>
          <w:i/>
          <w:iCs/>
          <w:noProof/>
          <w:sz w:val="20"/>
          <w:szCs w:val="24"/>
        </w:rPr>
        <w:t>58</w:t>
      </w:r>
      <w:r w:rsidRPr="00526BC4">
        <w:rPr>
          <w:rFonts w:ascii="Calibri" w:hAnsi="Calibri" w:cs="Times New Roman"/>
          <w:noProof/>
          <w:sz w:val="20"/>
          <w:szCs w:val="24"/>
        </w:rPr>
        <w:t xml:space="preserve"> (10), 3242.</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(11) </w:t>
      </w:r>
      <w:r w:rsidRPr="00526BC4">
        <w:rPr>
          <w:rFonts w:ascii="Calibri" w:hAnsi="Calibri" w:cs="Times New Roman"/>
          <w:noProof/>
          <w:sz w:val="20"/>
          <w:szCs w:val="24"/>
        </w:rPr>
        <w:tab/>
        <w:t xml:space="preserve">Lake, T.; Noble, A. </w:t>
      </w:r>
      <w:r w:rsidRPr="00526BC4">
        <w:rPr>
          <w:rFonts w:ascii="Calibri" w:hAnsi="Calibri" w:cs="Times New Roman"/>
          <w:i/>
          <w:iCs/>
          <w:noProof/>
          <w:sz w:val="20"/>
          <w:szCs w:val="24"/>
        </w:rPr>
        <w:t>Ink Chemistry Document \\dps.local\group\Domino\RandD\Live\Functions\MarkingMaterials\Library\Ink Chemistry\Ink Chemistry_2nd draft_August 2015.doc</w:t>
      </w:r>
      <w:r w:rsidRPr="00526BC4">
        <w:rPr>
          <w:rFonts w:ascii="Calibri" w:hAnsi="Calibri" w:cs="Times New Roman"/>
          <w:noProof/>
          <w:sz w:val="20"/>
          <w:szCs w:val="24"/>
        </w:rPr>
        <w:t>; 2015.</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(12) </w:t>
      </w:r>
      <w:r w:rsidRPr="00526BC4">
        <w:rPr>
          <w:rFonts w:ascii="Calibri" w:hAnsi="Calibri" w:cs="Times New Roman"/>
          <w:noProof/>
          <w:sz w:val="20"/>
          <w:szCs w:val="24"/>
        </w:rPr>
        <w:tab/>
        <w:t xml:space="preserve">Farn, R. J. </w:t>
      </w:r>
      <w:r w:rsidRPr="00526BC4">
        <w:rPr>
          <w:rFonts w:ascii="Calibri" w:hAnsi="Calibri" w:cs="Times New Roman"/>
          <w:i/>
          <w:iCs/>
          <w:noProof/>
          <w:sz w:val="20"/>
          <w:szCs w:val="24"/>
        </w:rPr>
        <w:t>Chemistry and Technology of Surfactants</w:t>
      </w:r>
      <w:r w:rsidRPr="00526BC4">
        <w:rPr>
          <w:rFonts w:ascii="Calibri" w:hAnsi="Calibri" w:cs="Times New Roman"/>
          <w:noProof/>
          <w:sz w:val="20"/>
          <w:szCs w:val="24"/>
        </w:rPr>
        <w:t>; Wiley-Blackwell, 2006.</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(13) </w:t>
      </w:r>
      <w:r w:rsidRPr="00526BC4">
        <w:rPr>
          <w:rFonts w:ascii="Calibri" w:hAnsi="Calibri" w:cs="Times New Roman"/>
          <w:noProof/>
          <w:sz w:val="20"/>
          <w:szCs w:val="24"/>
        </w:rPr>
        <w:tab/>
        <w:t xml:space="preserve">Shchukin, E.D., Pertsov, A.V., Amelina E.A. and Zelenev, A. S. </w:t>
      </w:r>
      <w:r w:rsidRPr="00526BC4">
        <w:rPr>
          <w:rFonts w:ascii="Calibri" w:hAnsi="Calibri" w:cs="Times New Roman"/>
          <w:i/>
          <w:iCs/>
          <w:noProof/>
          <w:sz w:val="20"/>
          <w:szCs w:val="24"/>
        </w:rPr>
        <w:t>Colloid and Surface Chemistry</w:t>
      </w:r>
      <w:r w:rsidRPr="00526BC4">
        <w:rPr>
          <w:rFonts w:ascii="Calibri" w:hAnsi="Calibri" w:cs="Times New Roman"/>
          <w:noProof/>
          <w:sz w:val="20"/>
          <w:szCs w:val="24"/>
        </w:rPr>
        <w:t>, 1st ed.; Mobius D. and Miller R., Ed.; Elsevier Science B.V.: Amsterdam, 2001.</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(14) </w:t>
      </w:r>
      <w:r w:rsidRPr="00526BC4">
        <w:rPr>
          <w:rFonts w:ascii="Calibri" w:hAnsi="Calibri" w:cs="Times New Roman"/>
          <w:noProof/>
          <w:sz w:val="20"/>
          <w:szCs w:val="24"/>
        </w:rPr>
        <w:tab/>
        <w:t xml:space="preserve">Israelachvili, J. N. </w:t>
      </w:r>
      <w:r w:rsidRPr="00526BC4">
        <w:rPr>
          <w:rFonts w:ascii="Calibri" w:hAnsi="Calibri" w:cs="Times New Roman"/>
          <w:i/>
          <w:iCs/>
          <w:noProof/>
          <w:sz w:val="20"/>
          <w:szCs w:val="24"/>
        </w:rPr>
        <w:t>Intermolecular and Surface Forces: With Applications to Colloidal and Biological Systems</w:t>
      </w:r>
      <w:r w:rsidRPr="00526BC4">
        <w:rPr>
          <w:rFonts w:ascii="Calibri" w:hAnsi="Calibri" w:cs="Times New Roman"/>
          <w:noProof/>
          <w:sz w:val="20"/>
          <w:szCs w:val="24"/>
        </w:rPr>
        <w:t>; Colloid Science Series; Academic Press, 1985.</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(15) </w:t>
      </w:r>
      <w:r w:rsidRPr="00526BC4">
        <w:rPr>
          <w:rFonts w:ascii="Calibri" w:hAnsi="Calibri" w:cs="Times New Roman"/>
          <w:noProof/>
          <w:sz w:val="20"/>
          <w:szCs w:val="24"/>
        </w:rPr>
        <w:tab/>
        <w:t xml:space="preserve">Salim, M.; Minamikawa, H.; Sugimura, A.; Hashim, R. </w:t>
      </w:r>
      <w:r w:rsidRPr="00526BC4">
        <w:rPr>
          <w:rFonts w:ascii="Calibri" w:hAnsi="Calibri" w:cs="Times New Roman"/>
          <w:i/>
          <w:iCs/>
          <w:noProof/>
          <w:sz w:val="20"/>
          <w:szCs w:val="24"/>
        </w:rPr>
        <w:t>Med. Chem. Commun.</w:t>
      </w:r>
      <w:r w:rsidRPr="00526BC4">
        <w:rPr>
          <w:rFonts w:ascii="Calibri" w:hAnsi="Calibri" w:cs="Times New Roman"/>
          <w:noProof/>
          <w:sz w:val="20"/>
          <w:szCs w:val="24"/>
        </w:rPr>
        <w:t xml:space="preserve"> </w:t>
      </w:r>
      <w:r w:rsidRPr="00526BC4">
        <w:rPr>
          <w:rFonts w:ascii="Calibri" w:hAnsi="Calibri" w:cs="Times New Roman"/>
          <w:b/>
          <w:bCs/>
          <w:noProof/>
          <w:sz w:val="20"/>
          <w:szCs w:val="24"/>
        </w:rPr>
        <w:t>2014</w:t>
      </w:r>
      <w:r w:rsidRPr="00526BC4">
        <w:rPr>
          <w:rFonts w:ascii="Calibri" w:hAnsi="Calibri" w:cs="Times New Roman"/>
          <w:noProof/>
          <w:sz w:val="20"/>
          <w:szCs w:val="24"/>
        </w:rPr>
        <w:t xml:space="preserve">, </w:t>
      </w:r>
      <w:r w:rsidRPr="00526BC4">
        <w:rPr>
          <w:rFonts w:ascii="Calibri" w:hAnsi="Calibri" w:cs="Times New Roman"/>
          <w:i/>
          <w:iCs/>
          <w:noProof/>
          <w:sz w:val="20"/>
          <w:szCs w:val="24"/>
        </w:rPr>
        <w:t>5</w:t>
      </w:r>
      <w:r w:rsidRPr="00526BC4">
        <w:rPr>
          <w:rFonts w:ascii="Calibri" w:hAnsi="Calibri" w:cs="Times New Roman"/>
          <w:noProof/>
          <w:sz w:val="20"/>
          <w:szCs w:val="24"/>
        </w:rPr>
        <w:t xml:space="preserve"> (11), 1602.</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(16) </w:t>
      </w:r>
      <w:r w:rsidRPr="00526BC4">
        <w:rPr>
          <w:rFonts w:ascii="Calibri" w:hAnsi="Calibri" w:cs="Times New Roman"/>
          <w:noProof/>
          <w:sz w:val="20"/>
          <w:szCs w:val="24"/>
        </w:rPr>
        <w:tab/>
        <w:t>Malvern Instruments. Estimation of critical coil concentration http://www.azonano.com/article.aspx?ArticleID=1226.</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(17) </w:t>
      </w:r>
      <w:r w:rsidRPr="00526BC4">
        <w:rPr>
          <w:rFonts w:ascii="Calibri" w:hAnsi="Calibri" w:cs="Times New Roman"/>
          <w:noProof/>
          <w:sz w:val="20"/>
          <w:szCs w:val="24"/>
        </w:rPr>
        <w:tab/>
        <w:t xml:space="preserve">Monroy, F.; Arriaga, L. R.; Langevin, D. </w:t>
      </w:r>
      <w:r w:rsidRPr="00526BC4">
        <w:rPr>
          <w:rFonts w:ascii="Calibri" w:hAnsi="Calibri" w:cs="Times New Roman"/>
          <w:i/>
          <w:iCs/>
          <w:noProof/>
          <w:sz w:val="20"/>
          <w:szCs w:val="24"/>
        </w:rPr>
        <w:t>Phys. Chem. Chem. Phys.</w:t>
      </w:r>
      <w:r w:rsidRPr="00526BC4">
        <w:rPr>
          <w:rFonts w:ascii="Calibri" w:hAnsi="Calibri" w:cs="Times New Roman"/>
          <w:noProof/>
          <w:sz w:val="20"/>
          <w:szCs w:val="24"/>
        </w:rPr>
        <w:t xml:space="preserve"> </w:t>
      </w:r>
      <w:r w:rsidRPr="00526BC4">
        <w:rPr>
          <w:rFonts w:ascii="Calibri" w:hAnsi="Calibri" w:cs="Times New Roman"/>
          <w:b/>
          <w:bCs/>
          <w:noProof/>
          <w:sz w:val="20"/>
          <w:szCs w:val="24"/>
        </w:rPr>
        <w:t>2012</w:t>
      </w:r>
      <w:r w:rsidRPr="00526BC4">
        <w:rPr>
          <w:rFonts w:ascii="Calibri" w:hAnsi="Calibri" w:cs="Times New Roman"/>
          <w:noProof/>
          <w:sz w:val="20"/>
          <w:szCs w:val="24"/>
        </w:rPr>
        <w:t xml:space="preserve">, </w:t>
      </w:r>
      <w:r w:rsidRPr="00526BC4">
        <w:rPr>
          <w:rFonts w:ascii="Calibri" w:hAnsi="Calibri" w:cs="Times New Roman"/>
          <w:i/>
          <w:iCs/>
          <w:noProof/>
          <w:sz w:val="20"/>
          <w:szCs w:val="24"/>
        </w:rPr>
        <w:t>14</w:t>
      </w:r>
      <w:r w:rsidRPr="00526BC4">
        <w:rPr>
          <w:rFonts w:ascii="Calibri" w:hAnsi="Calibri" w:cs="Times New Roman"/>
          <w:noProof/>
          <w:sz w:val="20"/>
          <w:szCs w:val="24"/>
        </w:rPr>
        <w:t xml:space="preserve"> (42), 14450.</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(18) </w:t>
      </w:r>
      <w:r w:rsidRPr="00526BC4">
        <w:rPr>
          <w:rFonts w:ascii="Calibri" w:hAnsi="Calibri" w:cs="Times New Roman"/>
          <w:noProof/>
          <w:sz w:val="20"/>
          <w:szCs w:val="24"/>
        </w:rPr>
        <w:tab/>
      </w:r>
      <w:r w:rsidRPr="00526BC4">
        <w:rPr>
          <w:rFonts w:ascii="Calibri" w:hAnsi="Calibri" w:cs="Times New Roman"/>
          <w:i/>
          <w:iCs/>
          <w:noProof/>
          <w:sz w:val="20"/>
          <w:szCs w:val="24"/>
        </w:rPr>
        <w:t>IUPAC Compendium of Chemical Terminology</w:t>
      </w:r>
      <w:r w:rsidRPr="00526BC4">
        <w:rPr>
          <w:rFonts w:ascii="Calibri" w:hAnsi="Calibri" w:cs="Times New Roman"/>
          <w:noProof/>
          <w:sz w:val="20"/>
          <w:szCs w:val="24"/>
        </w:rPr>
        <w:t>; Nič, M., Jirát, J., Košata, B., Jenkins, A., McNaught, A., Eds.; IUPAC: Research Triagle Park, NC, 2009.</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(19) </w:t>
      </w:r>
      <w:r w:rsidRPr="00526BC4">
        <w:rPr>
          <w:rFonts w:ascii="Calibri" w:hAnsi="Calibri" w:cs="Times New Roman"/>
          <w:noProof/>
          <w:sz w:val="20"/>
          <w:szCs w:val="24"/>
        </w:rPr>
        <w:tab/>
        <w:t>http://rimg.geoscienceworld.org/content/44/1/105/F11.large.jpg.</w:t>
      </w:r>
    </w:p>
    <w:p w:rsidR="00526BC4" w:rsidRPr="00526BC4" w:rsidRDefault="00526BC4" w:rsidP="00526BC4">
      <w:pPr>
        <w:widowControl w:val="0"/>
        <w:autoSpaceDE w:val="0"/>
        <w:autoSpaceDN w:val="0"/>
        <w:adjustRightInd w:val="0"/>
        <w:spacing w:before="0" w:after="0"/>
        <w:ind w:left="640" w:hanging="640"/>
        <w:jc w:val="left"/>
        <w:rPr>
          <w:rFonts w:ascii="Calibri" w:hAnsi="Calibri" w:cs="Times New Roman"/>
          <w:noProof/>
          <w:sz w:val="20"/>
          <w:szCs w:val="24"/>
        </w:rPr>
      </w:pPr>
      <w:r w:rsidRPr="00526BC4">
        <w:rPr>
          <w:rFonts w:ascii="Calibri" w:hAnsi="Calibri" w:cs="Times New Roman"/>
          <w:noProof/>
          <w:sz w:val="20"/>
          <w:szCs w:val="24"/>
        </w:rPr>
        <w:t xml:space="preserve">(20) </w:t>
      </w:r>
      <w:r w:rsidRPr="00526BC4">
        <w:rPr>
          <w:rFonts w:ascii="Calibri" w:hAnsi="Calibri" w:cs="Times New Roman"/>
          <w:noProof/>
          <w:sz w:val="20"/>
          <w:szCs w:val="24"/>
        </w:rPr>
        <w:tab/>
        <w:t>https://en.wikipedia.org/wiki/Zeta_potential https://en.wikipedia.org/wiki/Zeta_potential (accessed Feb 17, 2016).</w:t>
      </w:r>
    </w:p>
    <w:p w:rsidR="00526BC4" w:rsidRPr="00526BC4" w:rsidRDefault="00526BC4" w:rsidP="00526BC4">
      <w:pPr>
        <w:widowControl w:val="0"/>
        <w:autoSpaceDE w:val="0"/>
        <w:autoSpaceDN w:val="0"/>
        <w:adjustRightInd w:val="0"/>
        <w:spacing w:before="0" w:after="0"/>
        <w:ind w:left="640" w:hanging="640"/>
        <w:jc w:val="left"/>
        <w:rPr>
          <w:rFonts w:ascii="Calibri" w:hAnsi="Calibri"/>
          <w:noProof/>
          <w:sz w:val="20"/>
        </w:rPr>
      </w:pPr>
      <w:r w:rsidRPr="00526BC4">
        <w:rPr>
          <w:rFonts w:ascii="Calibri" w:hAnsi="Calibri" w:cs="Times New Roman"/>
          <w:noProof/>
          <w:sz w:val="20"/>
          <w:szCs w:val="24"/>
        </w:rPr>
        <w:t xml:space="preserve">(21) </w:t>
      </w:r>
      <w:r w:rsidRPr="00526BC4">
        <w:rPr>
          <w:rFonts w:ascii="Calibri" w:hAnsi="Calibri" w:cs="Times New Roman"/>
          <w:noProof/>
          <w:sz w:val="20"/>
          <w:szCs w:val="24"/>
        </w:rPr>
        <w:tab/>
        <w:t>Hertz, H. C.; Sven-Inge, S. Ink jet recorder. US3416153A, December 10, 1968.</w:t>
      </w:r>
    </w:p>
    <w:p w:rsidR="00C229C4" w:rsidRPr="00C229C4" w:rsidRDefault="00C229C4" w:rsidP="00C229C4">
      <w:pPr>
        <w:ind w:firstLine="0"/>
      </w:pPr>
      <w:r>
        <w:fldChar w:fldCharType="end"/>
      </w:r>
    </w:p>
    <w:sectPr w:rsidR="00C229C4" w:rsidRPr="00C229C4" w:rsidSect="00C91DB1">
      <w:footnotePr>
        <w:numFmt w:val="lowerRoman"/>
      </w:footnotePr>
      <w:pgSz w:w="11906" w:h="16838"/>
      <w:pgMar w:top="1440" w:right="1440" w:bottom="1440" w:left="1440" w:header="68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54C" w:rsidRDefault="00A8754C" w:rsidP="008C00BA">
      <w:r>
        <w:separator/>
      </w:r>
    </w:p>
  </w:endnote>
  <w:endnote w:type="continuationSeparator" w:id="0">
    <w:p w:rsidR="00A8754C" w:rsidRDefault="00A8754C" w:rsidP="008C00BA">
      <w:r>
        <w:continuationSeparator/>
      </w:r>
    </w:p>
  </w:endnote>
  <w:endnote w:id="1">
    <w:p w:rsidR="00A8754C" w:rsidRPr="00C35525" w:rsidRDefault="00A8754C" w:rsidP="00C35525">
      <w:pPr>
        <w:pStyle w:val="References"/>
      </w:pPr>
      <w:r w:rsidRPr="00C35525">
        <w:rPr>
          <w:rStyle w:val="EndnoteReference"/>
          <w:vertAlign w:val="baseline"/>
        </w:rPr>
        <w:endnoteRef/>
      </w:r>
      <w:r w:rsidRPr="00C35525">
        <w:t xml:space="preserve"> Doc-0004518 – Bulletin explaining the need for an additional head filter for 234BK high temperature 24/7 applications, November 2006.</w:t>
      </w:r>
    </w:p>
  </w:endnote>
  <w:endnote w:id="2">
    <w:p w:rsidR="00A8754C" w:rsidRPr="00C35525" w:rsidRDefault="00A8754C" w:rsidP="00C35525">
      <w:pPr>
        <w:pStyle w:val="References"/>
      </w:pPr>
      <w:r w:rsidRPr="00C35525">
        <w:rPr>
          <w:rStyle w:val="EndnoteReference"/>
          <w:vertAlign w:val="baseline"/>
        </w:rPr>
        <w:endnoteRef/>
      </w:r>
      <w:r w:rsidRPr="00C35525">
        <w:t xml:space="preserve"> Doc-0005764 – PSG: Call 29709 - 234BK Code not removed, N. Ihekwaba, March 2012.</w:t>
      </w:r>
    </w:p>
  </w:endnote>
  <w:endnote w:id="3">
    <w:p w:rsidR="00A8754C" w:rsidRPr="00C35525" w:rsidRDefault="00A8754C" w:rsidP="00C35525">
      <w:pPr>
        <w:pStyle w:val="References"/>
      </w:pPr>
      <w:r w:rsidRPr="00C35525">
        <w:rPr>
          <w:rStyle w:val="EndnoteReference"/>
          <w:vertAlign w:val="baseline"/>
        </w:rPr>
        <w:endnoteRef/>
      </w:r>
      <w:r w:rsidRPr="00C35525">
        <w:t xml:space="preserve"> Doc-0002544 – </w:t>
      </w:r>
      <w:r w:rsidR="005C7AD9">
        <w:fldChar w:fldCharType="begin"/>
      </w:r>
      <w:r w:rsidR="005C7AD9">
        <w:instrText xml:space="preserve"> DOCPROPERTY  RDMSDocumentName  \* MERGEFORMAT </w:instrText>
      </w:r>
      <w:r w:rsidR="005C7AD9">
        <w:fldChar w:fldCharType="separate"/>
      </w:r>
      <w:r w:rsidRPr="00C35525">
        <w:t>Investigation into the cause of I-234BK requiring large solvent additions during manufacture</w:t>
      </w:r>
      <w:r w:rsidR="005C7AD9">
        <w:fldChar w:fldCharType="end"/>
      </w:r>
      <w:r w:rsidRPr="00C35525">
        <w:t>, March 2009.</w:t>
      </w:r>
    </w:p>
  </w:endnote>
  <w:endnote w:id="4">
    <w:p w:rsidR="00A8754C" w:rsidRPr="00C35525" w:rsidRDefault="00A8754C" w:rsidP="00C35525">
      <w:pPr>
        <w:pStyle w:val="References"/>
      </w:pPr>
      <w:r w:rsidRPr="00C35525">
        <w:rPr>
          <w:rStyle w:val="EndnoteReference"/>
          <w:vertAlign w:val="baseline"/>
        </w:rPr>
        <w:endnoteRef/>
      </w:r>
      <w:r w:rsidRPr="00C35525">
        <w:t xml:space="preserve"> Doc-0008586 – Technical report describing the development of black, yellow and white inks which adhere to dry and wet glass and are removable by caustic wash (project Frink), A. Kyriacou, </w:t>
      </w:r>
    </w:p>
    <w:p w:rsidR="00A8754C" w:rsidRPr="00C35525" w:rsidRDefault="00A8754C" w:rsidP="00C35525">
      <w:pPr>
        <w:pStyle w:val="References"/>
      </w:pPr>
      <w:r w:rsidRPr="00C35525">
        <w:t>January 2015.</w:t>
      </w:r>
    </w:p>
  </w:endnote>
  <w:endnote w:id="5">
    <w:p w:rsidR="00A8754C" w:rsidRPr="00C35525" w:rsidRDefault="00A8754C" w:rsidP="00C35525">
      <w:pPr>
        <w:pStyle w:val="References"/>
      </w:pPr>
      <w:r w:rsidRPr="00C35525">
        <w:rPr>
          <w:rStyle w:val="EndnoteReference"/>
          <w:vertAlign w:val="baseline"/>
        </w:rPr>
        <w:endnoteRef/>
      </w:r>
      <w:r w:rsidRPr="00C35525">
        <w:t xml:space="preserve"> Investigation of red, blue and green inks which are suitable for printing onto glass substrates and can be removed by caustic wash, A. Kyriacou, January 2016 – Agile Document number pending.</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Bembo">
    <w:altName w:val="Goudy Old Style"/>
    <w:charset w:val="00"/>
    <w:family w:val="roman"/>
    <w:pitch w:val="variable"/>
    <w:sig w:usb0="00000003" w:usb1="0000004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haroni">
    <w:panose1 w:val="02010803020104030203"/>
    <w:charset w:val="B1"/>
    <w:family w:val="auto"/>
    <w:pitch w:val="variable"/>
    <w:sig w:usb0="00000801" w:usb1="00000000" w:usb2="00000000" w:usb3="00000000" w:csb0="00000020"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54C" w:rsidRPr="000E58E7" w:rsidRDefault="00A8754C" w:rsidP="00A9635E">
    <w:pPr>
      <w:pStyle w:val="Footer"/>
      <w:pBdr>
        <w:top w:val="single" w:sz="12" w:space="1" w:color="auto"/>
      </w:pBdr>
      <w:tabs>
        <w:tab w:val="right" w:pos="10348"/>
      </w:tabs>
      <w:spacing w:after="120"/>
      <w:rPr>
        <w:rStyle w:val="PageNumber"/>
        <w:sz w:val="20"/>
      </w:rPr>
    </w:pPr>
    <w:r>
      <w:rPr>
        <w:sz w:val="20"/>
      </w:rPr>
      <w:t>Copyright © 2016</w:t>
    </w:r>
    <w:r w:rsidRPr="000E58E7">
      <w:rPr>
        <w:sz w:val="20"/>
      </w:rPr>
      <w:t>, Domino</w:t>
    </w:r>
    <w:r>
      <w:rPr>
        <w:sz w:val="20"/>
      </w:rPr>
      <w:t xml:space="preserve"> Printing Sciences plc. All Rights Reserved.</w:t>
    </w:r>
    <w:r w:rsidRPr="000E58E7">
      <w:rPr>
        <w:sz w:val="20"/>
      </w:rPr>
      <w:tab/>
      <w:t xml:space="preserve">Page </w:t>
    </w:r>
    <w:r w:rsidRPr="000E58E7">
      <w:rPr>
        <w:rStyle w:val="PageNumber"/>
        <w:sz w:val="20"/>
      </w:rPr>
      <w:fldChar w:fldCharType="begin"/>
    </w:r>
    <w:r w:rsidRPr="000E58E7">
      <w:rPr>
        <w:rStyle w:val="PageNumber"/>
        <w:sz w:val="20"/>
      </w:rPr>
      <w:instrText xml:space="preserve"> PAGE </w:instrText>
    </w:r>
    <w:r w:rsidRPr="000E58E7">
      <w:rPr>
        <w:rStyle w:val="PageNumber"/>
        <w:sz w:val="20"/>
      </w:rPr>
      <w:fldChar w:fldCharType="separate"/>
    </w:r>
    <w:r w:rsidR="005C7AD9">
      <w:rPr>
        <w:rStyle w:val="PageNumber"/>
        <w:noProof/>
        <w:sz w:val="20"/>
      </w:rPr>
      <w:t>22</w:t>
    </w:r>
    <w:r w:rsidRPr="000E58E7">
      <w:rPr>
        <w:rStyle w:val="PageNumber"/>
        <w:sz w:val="20"/>
      </w:rPr>
      <w:fldChar w:fldCharType="end"/>
    </w:r>
    <w:r w:rsidRPr="000E58E7">
      <w:rPr>
        <w:rStyle w:val="PageNumber"/>
        <w:sz w:val="20"/>
      </w:rPr>
      <w:t xml:space="preserve"> of </w:t>
    </w:r>
    <w:r w:rsidRPr="000E58E7">
      <w:rPr>
        <w:rStyle w:val="PageNumber"/>
        <w:sz w:val="20"/>
      </w:rPr>
      <w:fldChar w:fldCharType="begin"/>
    </w:r>
    <w:r w:rsidRPr="000E58E7">
      <w:rPr>
        <w:rStyle w:val="PageNumber"/>
        <w:sz w:val="20"/>
      </w:rPr>
      <w:instrText xml:space="preserve"> NUMPAGES  \* MERGEFORMAT </w:instrText>
    </w:r>
    <w:r w:rsidRPr="000E58E7">
      <w:rPr>
        <w:rStyle w:val="PageNumber"/>
        <w:sz w:val="20"/>
      </w:rPr>
      <w:fldChar w:fldCharType="separate"/>
    </w:r>
    <w:r w:rsidR="005C7AD9">
      <w:rPr>
        <w:rStyle w:val="PageNumber"/>
        <w:noProof/>
        <w:sz w:val="20"/>
      </w:rPr>
      <w:t>59</w:t>
    </w:r>
    <w:r w:rsidRPr="000E58E7">
      <w:rPr>
        <w:rStyle w:val="PageNumber"/>
        <w:sz w:val="20"/>
      </w:rPr>
      <w:fldChar w:fldCharType="end"/>
    </w:r>
  </w:p>
  <w:p w:rsidR="00A8754C" w:rsidRDefault="00A8754C" w:rsidP="00A9635E">
    <w:pPr>
      <w:pStyle w:val="zzDocCopyright2"/>
    </w:pPr>
    <w:r w:rsidRPr="00E12C48">
      <w:t xml:space="preserve">The master of this document is held in </w:t>
    </w:r>
    <w:r>
      <w:t>Alfresco</w:t>
    </w:r>
    <w:r w:rsidRPr="00E12C48">
      <w:t xml:space="preserve">.  Paper or electronic copies of this document are uncontrolled.  Always refer to </w:t>
    </w:r>
    <w:r>
      <w:t>Alfresco</w:t>
    </w:r>
    <w:r w:rsidRPr="00E12C48">
      <w:t xml:space="preserve"> for the correct Revision.  If this document is w</w:t>
    </w:r>
    <w:r>
      <w:t>atermarked with Draft</w:t>
    </w:r>
    <w:r w:rsidRPr="00E12C48">
      <w:t xml:space="preserve"> then its contents shall not be trusted.</w:t>
    </w:r>
  </w:p>
  <w:p w:rsidR="00A8754C" w:rsidRDefault="00A875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54C" w:rsidRPr="000E58E7" w:rsidRDefault="00A8754C" w:rsidP="00A613C9">
    <w:pPr>
      <w:pStyle w:val="Footer"/>
      <w:pBdr>
        <w:top w:val="single" w:sz="12" w:space="1" w:color="auto"/>
      </w:pBdr>
      <w:tabs>
        <w:tab w:val="right" w:pos="10348"/>
      </w:tabs>
      <w:spacing w:after="120"/>
      <w:rPr>
        <w:rStyle w:val="PageNumber"/>
        <w:sz w:val="20"/>
      </w:rPr>
    </w:pPr>
    <w:r>
      <w:rPr>
        <w:sz w:val="20"/>
      </w:rPr>
      <w:t>Copyright © 2016</w:t>
    </w:r>
    <w:r w:rsidRPr="000E58E7">
      <w:rPr>
        <w:sz w:val="20"/>
      </w:rPr>
      <w:t>, Domino</w:t>
    </w:r>
    <w:r>
      <w:rPr>
        <w:sz w:val="20"/>
      </w:rPr>
      <w:t xml:space="preserve"> Printing Sciences plc. All Rights Reserved.</w:t>
    </w:r>
    <w:r w:rsidRPr="000E58E7">
      <w:rPr>
        <w:sz w:val="20"/>
      </w:rPr>
      <w:tab/>
      <w:t xml:space="preserve">Page </w:t>
    </w:r>
    <w:r w:rsidRPr="000E58E7">
      <w:rPr>
        <w:rStyle w:val="PageNumber"/>
        <w:sz w:val="20"/>
      </w:rPr>
      <w:fldChar w:fldCharType="begin"/>
    </w:r>
    <w:r w:rsidRPr="000E58E7">
      <w:rPr>
        <w:rStyle w:val="PageNumber"/>
        <w:sz w:val="20"/>
      </w:rPr>
      <w:instrText xml:space="preserve"> PAGE </w:instrText>
    </w:r>
    <w:r w:rsidRPr="000E58E7">
      <w:rPr>
        <w:rStyle w:val="PageNumber"/>
        <w:sz w:val="20"/>
      </w:rPr>
      <w:fldChar w:fldCharType="separate"/>
    </w:r>
    <w:r w:rsidR="005C7AD9">
      <w:rPr>
        <w:rStyle w:val="PageNumber"/>
        <w:noProof/>
        <w:sz w:val="20"/>
      </w:rPr>
      <w:t>1</w:t>
    </w:r>
    <w:r w:rsidRPr="000E58E7">
      <w:rPr>
        <w:rStyle w:val="PageNumber"/>
        <w:sz w:val="20"/>
      </w:rPr>
      <w:fldChar w:fldCharType="end"/>
    </w:r>
    <w:r w:rsidRPr="000E58E7">
      <w:rPr>
        <w:rStyle w:val="PageNumber"/>
        <w:sz w:val="20"/>
      </w:rPr>
      <w:t xml:space="preserve"> of </w:t>
    </w:r>
    <w:r w:rsidRPr="000E58E7">
      <w:rPr>
        <w:rStyle w:val="PageNumber"/>
        <w:sz w:val="20"/>
      </w:rPr>
      <w:fldChar w:fldCharType="begin"/>
    </w:r>
    <w:r w:rsidRPr="000E58E7">
      <w:rPr>
        <w:rStyle w:val="PageNumber"/>
        <w:sz w:val="20"/>
      </w:rPr>
      <w:instrText xml:space="preserve"> NUMPAGES  \* MERGEFORMAT </w:instrText>
    </w:r>
    <w:r w:rsidRPr="000E58E7">
      <w:rPr>
        <w:rStyle w:val="PageNumber"/>
        <w:sz w:val="20"/>
      </w:rPr>
      <w:fldChar w:fldCharType="separate"/>
    </w:r>
    <w:r w:rsidR="005C7AD9">
      <w:rPr>
        <w:rStyle w:val="PageNumber"/>
        <w:noProof/>
        <w:sz w:val="20"/>
      </w:rPr>
      <w:t>59</w:t>
    </w:r>
    <w:r w:rsidRPr="000E58E7">
      <w:rPr>
        <w:rStyle w:val="PageNumber"/>
        <w:sz w:val="20"/>
      </w:rPr>
      <w:fldChar w:fldCharType="end"/>
    </w:r>
  </w:p>
  <w:p w:rsidR="00A8754C" w:rsidRDefault="00A8754C" w:rsidP="00A613C9">
    <w:pPr>
      <w:pStyle w:val="zzDocCopyright2"/>
    </w:pPr>
    <w:r w:rsidRPr="00E12C48">
      <w:t xml:space="preserve">The master of this document is held in </w:t>
    </w:r>
    <w:r>
      <w:t>Alfresco</w:t>
    </w:r>
    <w:r w:rsidRPr="00E12C48">
      <w:t xml:space="preserve">.  Paper or electronic copies of this document are uncontrolled.  Always refer to </w:t>
    </w:r>
    <w:r>
      <w:t>Alfresco</w:t>
    </w:r>
    <w:r w:rsidRPr="00E12C48">
      <w:t xml:space="preserve"> for the correct Revision.  If this document is w</w:t>
    </w:r>
    <w:r>
      <w:t>atermarked with Draft</w:t>
    </w:r>
    <w:r w:rsidRPr="00E12C48">
      <w:t xml:space="preserve"> then its contents shall not be trusted.</w:t>
    </w:r>
  </w:p>
  <w:p w:rsidR="00A8754C" w:rsidRDefault="00A8754C">
    <w:pPr>
      <w:pStyle w:val="Footer"/>
    </w:pPr>
  </w:p>
  <w:p w:rsidR="00A8754C" w:rsidRDefault="00A875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54C" w:rsidRDefault="00A8754C" w:rsidP="008C00BA">
      <w:r>
        <w:separator/>
      </w:r>
    </w:p>
  </w:footnote>
  <w:footnote w:type="continuationSeparator" w:id="0">
    <w:p w:rsidR="00A8754C" w:rsidRDefault="00A8754C" w:rsidP="008C00BA">
      <w:r>
        <w:continuationSeparator/>
      </w:r>
    </w:p>
  </w:footnote>
  <w:footnote w:id="1">
    <w:p w:rsidR="00A8754C" w:rsidRDefault="00A8754C" w:rsidP="008C00BA">
      <w:pPr>
        <w:pStyle w:val="FootnoteText"/>
      </w:pPr>
      <w:r w:rsidRPr="00D1361E">
        <w:rPr>
          <w:rStyle w:val="FootnoteReference"/>
        </w:rPr>
        <w:footnoteRef/>
      </w:r>
      <w:r w:rsidRPr="00D1361E">
        <w:t xml:space="preserve"> </w:t>
      </w:r>
      <w:r>
        <w:t>Hertz also pioneered a jet dispersion technique, starting a couple of years after Sweet but producing concurrent work.</w:t>
      </w:r>
      <w:r>
        <w:fldChar w:fldCharType="begin" w:fldLock="1"/>
      </w:r>
      <w:r>
        <w:instrText>ADDIN CSL_CITATION { "citationItems" : [ { "id" : "ITEM-1", "itemData" : { "author" : [ { "dropping-particle" : "", "family" : "Hertz", "given" : "H C", "non-dropping-particle" : "", "parse-names" : false, "suffix" : "" }, { "dropping-particle" : "", "family" : "Sven-Inge", "given" : "S", "non-dropping-particle" : "", "parse-names" : false, "suffix" : "" } ], "id" : "ITEM-1", "issued" : { "date-parts" : [ [ "1968", "12", "10" ] ] }, "number" : "US3416153A", "publisher" : "Google Patents", "title" : "Ink jet recorder", "type" : "patent" }, "uris" : [ "http://www.mendeley.com/documents/?uuid=d9d48101-fbd5-4331-8517-1dcd89291094" ] } ], "mendeley" : { "formattedCitation" : "&lt;sup&gt;21&lt;/sup&gt;", "plainTextFormattedCitation" : "21", "previouslyFormattedCitation" : "&lt;sup&gt;21&lt;/sup&gt;" }, "properties" : { "noteIndex" : 0 }, "schema" : "https://github.com/citation-style-language/schema/raw/master/csl-citation.json" }</w:instrText>
      </w:r>
      <w:r>
        <w:fldChar w:fldCharType="separate"/>
      </w:r>
      <w:r w:rsidRPr="00C91DB1">
        <w:rPr>
          <w:noProof/>
          <w:vertAlign w:val="superscript"/>
        </w:rPr>
        <w:t>21</w:t>
      </w:r>
      <w:r>
        <w:fldChar w:fldCharType="end"/>
      </w:r>
    </w:p>
  </w:footnote>
  <w:footnote w:id="2">
    <w:p w:rsidR="00A8754C" w:rsidRDefault="00A8754C">
      <w:pPr>
        <w:pStyle w:val="FootnoteText"/>
      </w:pPr>
      <w:r>
        <w:rPr>
          <w:rStyle w:val="FootnoteReference"/>
        </w:rPr>
        <w:footnoteRef/>
      </w:r>
      <w:r>
        <w:t xml:space="preserve"> </w:t>
      </w:r>
      <w:proofErr w:type="spellStart"/>
      <w:r>
        <w:t>Cdr.</w:t>
      </w:r>
      <w:proofErr w:type="spellEnd"/>
      <w:r>
        <w:t xml:space="preserve"> Chris Hadfield demonstrates the phenomenon of surface tension very well in this </w:t>
      </w:r>
      <w:hyperlink r:id="rId1" w:history="1">
        <w:r w:rsidRPr="00065713">
          <w:rPr>
            <w:rStyle w:val="Hyperlink"/>
          </w:rPr>
          <w:t>video</w:t>
        </w:r>
      </w:hyperlink>
      <w:r>
        <w:t>, from the International Space Station.</w:t>
      </w:r>
    </w:p>
  </w:footnote>
  <w:footnote w:id="3">
    <w:p w:rsidR="00A8754C" w:rsidRDefault="00A8754C">
      <w:pPr>
        <w:pStyle w:val="FootnoteText"/>
      </w:pPr>
      <w:r>
        <w:rPr>
          <w:rStyle w:val="FootnoteReference"/>
        </w:rPr>
        <w:footnoteRef/>
      </w:r>
      <w:r>
        <w:t xml:space="preserve"> ‘Make up’ is the fluid a printer uses to replenish solvent lost from the ink due to evaporation in the CIJ process to maintain consistent viscosity and performance of an ink.</w:t>
      </w:r>
    </w:p>
  </w:footnote>
  <w:footnote w:id="4">
    <w:p w:rsidR="00A8754C" w:rsidRDefault="00A8754C">
      <w:pPr>
        <w:pStyle w:val="FootnoteText"/>
      </w:pPr>
      <w:r>
        <w:rPr>
          <w:rStyle w:val="FootnoteReference"/>
        </w:rPr>
        <w:footnoteRef/>
      </w:r>
      <w:r>
        <w:t xml:space="preserve"> Or more generally 1/frequency.</w:t>
      </w:r>
    </w:p>
  </w:footnote>
  <w:footnote w:id="5">
    <w:p w:rsidR="00A8754C" w:rsidRDefault="00A8754C">
      <w:pPr>
        <w:pStyle w:val="FootnoteText"/>
      </w:pPr>
      <w:r>
        <w:rPr>
          <w:rStyle w:val="FootnoteReference"/>
        </w:rPr>
        <w:footnoteRef/>
      </w:r>
      <w:r>
        <w:t xml:space="preserve"> See Project </w:t>
      </w:r>
      <w:proofErr w:type="spellStart"/>
      <w:r>
        <w:t>Lacey</w:t>
      </w:r>
      <w:proofErr w:type="spellEnd"/>
      <w:r>
        <w:t xml:space="preserve"> final report and user manual, 40C.</w:t>
      </w:r>
    </w:p>
  </w:footnote>
  <w:footnote w:id="6">
    <w:p w:rsidR="00A8754C" w:rsidRDefault="00A8754C">
      <w:pPr>
        <w:pStyle w:val="FootnoteText"/>
      </w:pPr>
      <w:r>
        <w:rPr>
          <w:rStyle w:val="FootnoteReference"/>
        </w:rPr>
        <w:footnoteRef/>
      </w:r>
      <w:r>
        <w:t xml:space="preserve"> This report, Doc-0009168, is in preparation where this section has been reproduced from.</w:t>
      </w:r>
    </w:p>
  </w:footnote>
  <w:footnote w:id="7">
    <w:p w:rsidR="00A8754C" w:rsidRDefault="00A8754C">
      <w:pPr>
        <w:pStyle w:val="FootnoteText"/>
      </w:pPr>
      <w:r>
        <w:rPr>
          <w:rStyle w:val="FootnoteReference"/>
        </w:rPr>
        <w:footnoteRef/>
      </w:r>
      <w:r>
        <w:t xml:space="preserve"> This is why paint is stirred before use, French dressing is shaken before poured and pigment dispersions are generated in a mill.</w:t>
      </w:r>
    </w:p>
  </w:footnote>
  <w:footnote w:id="8">
    <w:p w:rsidR="00A8754C" w:rsidRDefault="00A8754C">
      <w:pPr>
        <w:pStyle w:val="FootnoteText"/>
      </w:pPr>
      <w:r>
        <w:rPr>
          <w:rStyle w:val="FootnoteReference"/>
        </w:rPr>
        <w:footnoteRef/>
      </w:r>
      <w:r>
        <w:t xml:space="preserve"> </w:t>
      </w:r>
      <w:proofErr w:type="gramStart"/>
      <w:r>
        <w:t>van</w:t>
      </w:r>
      <w:proofErr w:type="gramEnd"/>
      <w:r>
        <w:t xml:space="preserve"> der Waal forces encompass three different types of interactions (</w:t>
      </w:r>
      <w:proofErr w:type="spellStart"/>
      <w:r>
        <w:t>Keesome</w:t>
      </w:r>
      <w:proofErr w:type="spellEnd"/>
      <w:r>
        <w:t>, Debye and London forces) the relevant attractive force for particle attraction is the London dispersion force that is generated by instantaneously induced dipoles.</w:t>
      </w:r>
    </w:p>
  </w:footnote>
  <w:footnote w:id="9">
    <w:p w:rsidR="00A8754C" w:rsidRDefault="00A8754C">
      <w:pPr>
        <w:pStyle w:val="FootnoteText"/>
      </w:pPr>
      <w:r>
        <w:rPr>
          <w:rStyle w:val="FootnoteReference"/>
        </w:rPr>
        <w:footnoteRef/>
      </w:r>
      <w:r>
        <w:t xml:space="preserve"> Remember, the force exerted on a body is the differential of the potential energy with respect to displacement. Thus the slope of the potential at a given displacement, gives the force exerted.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2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4304"/>
      <w:gridCol w:w="4452"/>
    </w:tblGrid>
    <w:tr w:rsidR="00A8754C" w:rsidRPr="00705295" w:rsidTr="00FF6F6B">
      <w:trPr>
        <w:trHeight w:val="1398"/>
      </w:trPr>
      <w:tc>
        <w:tcPr>
          <w:tcW w:w="5103" w:type="dxa"/>
          <w:tcBorders>
            <w:bottom w:val="single" w:sz="8" w:space="0" w:color="auto"/>
          </w:tcBorders>
          <w:shd w:val="clear" w:color="auto" w:fill="auto"/>
        </w:tcPr>
        <w:p w:rsidR="00A8754C" w:rsidRPr="00705295" w:rsidRDefault="00A8754C" w:rsidP="00A613C9">
          <w:pPr>
            <w:pStyle w:val="Header"/>
            <w:rPr>
              <w:sz w:val="16"/>
              <w:szCs w:val="16"/>
            </w:rPr>
          </w:pPr>
          <w:r>
            <w:rPr>
              <w:noProof/>
              <w:sz w:val="16"/>
              <w:szCs w:val="16"/>
              <w:lang w:eastAsia="en-GB"/>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066415" cy="861060"/>
                <wp:effectExtent l="0" t="0" r="635" b="0"/>
                <wp:wrapNone/>
                <wp:docPr id="23" name="Picture 23" descr="domin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ino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6415" cy="8610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103" w:type="dxa"/>
          <w:tcBorders>
            <w:bottom w:val="single" w:sz="8" w:space="0" w:color="auto"/>
          </w:tcBorders>
          <w:shd w:val="clear" w:color="auto" w:fill="auto"/>
        </w:tcPr>
        <w:p w:rsidR="00A8754C" w:rsidRPr="00705295" w:rsidRDefault="00A8754C" w:rsidP="00A613C9">
          <w:pPr>
            <w:jc w:val="right"/>
            <w:rPr>
              <w:sz w:val="20"/>
            </w:rPr>
          </w:pPr>
          <w:r w:rsidRPr="005A45A0">
            <w:t>Review of the science and technology behind continuous ink jet printing</w:t>
          </w:r>
          <w:r w:rsidRPr="00705295">
            <w:rPr>
              <w:sz w:val="20"/>
            </w:rPr>
            <w:t xml:space="preserve"> </w:t>
          </w:r>
        </w:p>
        <w:p w:rsidR="00A8754C" w:rsidRPr="00705295" w:rsidRDefault="00A8754C" w:rsidP="00A613C9">
          <w:pPr>
            <w:jc w:val="right"/>
            <w:rPr>
              <w:sz w:val="20"/>
            </w:rPr>
          </w:pPr>
          <w:r w:rsidRPr="00705295">
            <w:rPr>
              <w:sz w:val="20"/>
            </w:rPr>
            <w:t>Document Number: ALF00</w:t>
          </w:r>
          <w:r>
            <w:rPr>
              <w:sz w:val="20"/>
            </w:rPr>
            <w:t>XXXX</w:t>
          </w:r>
        </w:p>
        <w:p w:rsidR="00A8754C" w:rsidRPr="00705295" w:rsidRDefault="00A8754C" w:rsidP="001E2BC6">
          <w:pPr>
            <w:jc w:val="right"/>
            <w:rPr>
              <w:sz w:val="20"/>
            </w:rPr>
          </w:pPr>
          <w:r w:rsidRPr="00705295">
            <w:rPr>
              <w:sz w:val="20"/>
            </w:rPr>
            <w:t>Version 1.</w:t>
          </w:r>
          <w:r>
            <w:rPr>
              <w:sz w:val="20"/>
            </w:rPr>
            <w:t>1</w:t>
          </w:r>
        </w:p>
      </w:tc>
    </w:tr>
    <w:tr w:rsidR="00A8754C" w:rsidRPr="00705295" w:rsidTr="00FF6F6B">
      <w:tc>
        <w:tcPr>
          <w:tcW w:w="10206" w:type="dxa"/>
          <w:gridSpan w:val="2"/>
          <w:shd w:val="clear" w:color="auto" w:fill="auto"/>
        </w:tcPr>
        <w:p w:rsidR="00A8754C" w:rsidRPr="005F614C" w:rsidRDefault="00A8754C" w:rsidP="00A613C9">
          <w:pPr>
            <w:pStyle w:val="Header"/>
            <w:rPr>
              <w:rFonts w:ascii="Gill Sans MT" w:hAnsi="Gill Sans MT"/>
              <w:sz w:val="24"/>
              <w:szCs w:val="24"/>
            </w:rPr>
          </w:pPr>
          <w:r w:rsidRPr="005F614C">
            <w:rPr>
              <w:rFonts w:ascii="Gill Sans MT" w:hAnsi="Gill Sans MT"/>
              <w:sz w:val="24"/>
              <w:szCs w:val="24"/>
            </w:rPr>
            <w:t xml:space="preserve">Domino (Bar Hill) </w:t>
          </w:r>
          <w:r>
            <w:rPr>
              <w:rFonts w:ascii="Gill Sans MT" w:hAnsi="Gill Sans MT"/>
              <w:sz w:val="24"/>
              <w:szCs w:val="24"/>
            </w:rPr>
            <w:t xml:space="preserve">Marking Materials </w:t>
          </w:r>
        </w:p>
      </w:tc>
    </w:tr>
  </w:tbl>
  <w:p w:rsidR="00A8754C" w:rsidRDefault="00A875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870BE3"/>
    <w:multiLevelType w:val="hybridMultilevel"/>
    <w:tmpl w:val="444A579E"/>
    <w:lvl w:ilvl="0" w:tplc="ABB4C428">
      <w:start w:val="1"/>
      <w:numFmt w:val="decimal"/>
      <w:lvlText w:val="%1."/>
      <w:lvlJc w:val="left"/>
      <w:pPr>
        <w:tabs>
          <w:tab w:val="num" w:pos="720"/>
        </w:tabs>
        <w:ind w:left="720" w:hanging="360"/>
      </w:pPr>
    </w:lvl>
    <w:lvl w:ilvl="1" w:tplc="DA520580" w:tentative="1">
      <w:start w:val="1"/>
      <w:numFmt w:val="decimal"/>
      <w:lvlText w:val="%2."/>
      <w:lvlJc w:val="left"/>
      <w:pPr>
        <w:tabs>
          <w:tab w:val="num" w:pos="1440"/>
        </w:tabs>
        <w:ind w:left="1440" w:hanging="360"/>
      </w:pPr>
    </w:lvl>
    <w:lvl w:ilvl="2" w:tplc="7C6A9168" w:tentative="1">
      <w:start w:val="1"/>
      <w:numFmt w:val="decimal"/>
      <w:lvlText w:val="%3."/>
      <w:lvlJc w:val="left"/>
      <w:pPr>
        <w:tabs>
          <w:tab w:val="num" w:pos="2160"/>
        </w:tabs>
        <w:ind w:left="2160" w:hanging="360"/>
      </w:pPr>
    </w:lvl>
    <w:lvl w:ilvl="3" w:tplc="D84C8284" w:tentative="1">
      <w:start w:val="1"/>
      <w:numFmt w:val="decimal"/>
      <w:lvlText w:val="%4."/>
      <w:lvlJc w:val="left"/>
      <w:pPr>
        <w:tabs>
          <w:tab w:val="num" w:pos="2880"/>
        </w:tabs>
        <w:ind w:left="2880" w:hanging="360"/>
      </w:pPr>
    </w:lvl>
    <w:lvl w:ilvl="4" w:tplc="A11A1392" w:tentative="1">
      <w:start w:val="1"/>
      <w:numFmt w:val="decimal"/>
      <w:lvlText w:val="%5."/>
      <w:lvlJc w:val="left"/>
      <w:pPr>
        <w:tabs>
          <w:tab w:val="num" w:pos="3600"/>
        </w:tabs>
        <w:ind w:left="3600" w:hanging="360"/>
      </w:pPr>
    </w:lvl>
    <w:lvl w:ilvl="5" w:tplc="2D1E2F34" w:tentative="1">
      <w:start w:val="1"/>
      <w:numFmt w:val="decimal"/>
      <w:lvlText w:val="%6."/>
      <w:lvlJc w:val="left"/>
      <w:pPr>
        <w:tabs>
          <w:tab w:val="num" w:pos="4320"/>
        </w:tabs>
        <w:ind w:left="4320" w:hanging="360"/>
      </w:pPr>
    </w:lvl>
    <w:lvl w:ilvl="6" w:tplc="4A28532E" w:tentative="1">
      <w:start w:val="1"/>
      <w:numFmt w:val="decimal"/>
      <w:lvlText w:val="%7."/>
      <w:lvlJc w:val="left"/>
      <w:pPr>
        <w:tabs>
          <w:tab w:val="num" w:pos="5040"/>
        </w:tabs>
        <w:ind w:left="5040" w:hanging="360"/>
      </w:pPr>
    </w:lvl>
    <w:lvl w:ilvl="7" w:tplc="88CA3DD0" w:tentative="1">
      <w:start w:val="1"/>
      <w:numFmt w:val="decimal"/>
      <w:lvlText w:val="%8."/>
      <w:lvlJc w:val="left"/>
      <w:pPr>
        <w:tabs>
          <w:tab w:val="num" w:pos="5760"/>
        </w:tabs>
        <w:ind w:left="5760" w:hanging="360"/>
      </w:pPr>
    </w:lvl>
    <w:lvl w:ilvl="8" w:tplc="BD8E6A98" w:tentative="1">
      <w:start w:val="1"/>
      <w:numFmt w:val="decimal"/>
      <w:lvlText w:val="%9."/>
      <w:lvlJc w:val="left"/>
      <w:pPr>
        <w:tabs>
          <w:tab w:val="num" w:pos="6480"/>
        </w:tabs>
        <w:ind w:left="6480" w:hanging="360"/>
      </w:pPr>
    </w:lvl>
  </w:abstractNum>
  <w:abstractNum w:abstractNumId="1" w15:restartNumberingAfterBreak="0">
    <w:nsid w:val="1D9D3B09"/>
    <w:multiLevelType w:val="hybridMultilevel"/>
    <w:tmpl w:val="378686F6"/>
    <w:lvl w:ilvl="0" w:tplc="14BCCD94">
      <w:start w:val="1"/>
      <w:numFmt w:val="decimal"/>
      <w:lvlText w:val="%1."/>
      <w:lvlJc w:val="left"/>
      <w:pPr>
        <w:tabs>
          <w:tab w:val="num" w:pos="720"/>
        </w:tabs>
        <w:ind w:left="720" w:hanging="360"/>
      </w:pPr>
    </w:lvl>
    <w:lvl w:ilvl="1" w:tplc="4BFA2538" w:tentative="1">
      <w:start w:val="1"/>
      <w:numFmt w:val="decimal"/>
      <w:lvlText w:val="%2."/>
      <w:lvlJc w:val="left"/>
      <w:pPr>
        <w:tabs>
          <w:tab w:val="num" w:pos="1440"/>
        </w:tabs>
        <w:ind w:left="1440" w:hanging="360"/>
      </w:pPr>
    </w:lvl>
    <w:lvl w:ilvl="2" w:tplc="25CC7824" w:tentative="1">
      <w:start w:val="1"/>
      <w:numFmt w:val="decimal"/>
      <w:lvlText w:val="%3."/>
      <w:lvlJc w:val="left"/>
      <w:pPr>
        <w:tabs>
          <w:tab w:val="num" w:pos="2160"/>
        </w:tabs>
        <w:ind w:left="2160" w:hanging="360"/>
      </w:pPr>
    </w:lvl>
    <w:lvl w:ilvl="3" w:tplc="96223F1A" w:tentative="1">
      <w:start w:val="1"/>
      <w:numFmt w:val="decimal"/>
      <w:lvlText w:val="%4."/>
      <w:lvlJc w:val="left"/>
      <w:pPr>
        <w:tabs>
          <w:tab w:val="num" w:pos="2880"/>
        </w:tabs>
        <w:ind w:left="2880" w:hanging="360"/>
      </w:pPr>
    </w:lvl>
    <w:lvl w:ilvl="4" w:tplc="5AC25EDC" w:tentative="1">
      <w:start w:val="1"/>
      <w:numFmt w:val="decimal"/>
      <w:lvlText w:val="%5."/>
      <w:lvlJc w:val="left"/>
      <w:pPr>
        <w:tabs>
          <w:tab w:val="num" w:pos="3600"/>
        </w:tabs>
        <w:ind w:left="3600" w:hanging="360"/>
      </w:pPr>
    </w:lvl>
    <w:lvl w:ilvl="5" w:tplc="921A6606" w:tentative="1">
      <w:start w:val="1"/>
      <w:numFmt w:val="decimal"/>
      <w:lvlText w:val="%6."/>
      <w:lvlJc w:val="left"/>
      <w:pPr>
        <w:tabs>
          <w:tab w:val="num" w:pos="4320"/>
        </w:tabs>
        <w:ind w:left="4320" w:hanging="360"/>
      </w:pPr>
    </w:lvl>
    <w:lvl w:ilvl="6" w:tplc="52D429B8" w:tentative="1">
      <w:start w:val="1"/>
      <w:numFmt w:val="decimal"/>
      <w:lvlText w:val="%7."/>
      <w:lvlJc w:val="left"/>
      <w:pPr>
        <w:tabs>
          <w:tab w:val="num" w:pos="5040"/>
        </w:tabs>
        <w:ind w:left="5040" w:hanging="360"/>
      </w:pPr>
    </w:lvl>
    <w:lvl w:ilvl="7" w:tplc="C5A615B8" w:tentative="1">
      <w:start w:val="1"/>
      <w:numFmt w:val="decimal"/>
      <w:lvlText w:val="%8."/>
      <w:lvlJc w:val="left"/>
      <w:pPr>
        <w:tabs>
          <w:tab w:val="num" w:pos="5760"/>
        </w:tabs>
        <w:ind w:left="5760" w:hanging="360"/>
      </w:pPr>
    </w:lvl>
    <w:lvl w:ilvl="8" w:tplc="70946CD6" w:tentative="1">
      <w:start w:val="1"/>
      <w:numFmt w:val="decimal"/>
      <w:lvlText w:val="%9."/>
      <w:lvlJc w:val="left"/>
      <w:pPr>
        <w:tabs>
          <w:tab w:val="num" w:pos="6480"/>
        </w:tabs>
        <w:ind w:left="6480" w:hanging="360"/>
      </w:pPr>
    </w:lvl>
  </w:abstractNum>
  <w:abstractNum w:abstractNumId="2" w15:restartNumberingAfterBreak="0">
    <w:nsid w:val="32E70214"/>
    <w:multiLevelType w:val="hybridMultilevel"/>
    <w:tmpl w:val="F222B5B4"/>
    <w:lvl w:ilvl="0" w:tplc="2A8465AE">
      <w:start w:val="1"/>
      <w:numFmt w:val="decimal"/>
      <w:lvlText w:val="%1."/>
      <w:lvlJc w:val="left"/>
      <w:pPr>
        <w:tabs>
          <w:tab w:val="num" w:pos="720"/>
        </w:tabs>
        <w:ind w:left="720" w:hanging="360"/>
      </w:pPr>
    </w:lvl>
    <w:lvl w:ilvl="1" w:tplc="5DFACA7C" w:tentative="1">
      <w:start w:val="1"/>
      <w:numFmt w:val="decimal"/>
      <w:lvlText w:val="%2."/>
      <w:lvlJc w:val="left"/>
      <w:pPr>
        <w:tabs>
          <w:tab w:val="num" w:pos="1440"/>
        </w:tabs>
        <w:ind w:left="1440" w:hanging="360"/>
      </w:pPr>
    </w:lvl>
    <w:lvl w:ilvl="2" w:tplc="9B7C5A02" w:tentative="1">
      <w:start w:val="1"/>
      <w:numFmt w:val="decimal"/>
      <w:lvlText w:val="%3."/>
      <w:lvlJc w:val="left"/>
      <w:pPr>
        <w:tabs>
          <w:tab w:val="num" w:pos="2160"/>
        </w:tabs>
        <w:ind w:left="2160" w:hanging="360"/>
      </w:pPr>
    </w:lvl>
    <w:lvl w:ilvl="3" w:tplc="7D4681FA" w:tentative="1">
      <w:start w:val="1"/>
      <w:numFmt w:val="decimal"/>
      <w:lvlText w:val="%4."/>
      <w:lvlJc w:val="left"/>
      <w:pPr>
        <w:tabs>
          <w:tab w:val="num" w:pos="2880"/>
        </w:tabs>
        <w:ind w:left="2880" w:hanging="360"/>
      </w:pPr>
    </w:lvl>
    <w:lvl w:ilvl="4" w:tplc="D0F85706" w:tentative="1">
      <w:start w:val="1"/>
      <w:numFmt w:val="decimal"/>
      <w:lvlText w:val="%5."/>
      <w:lvlJc w:val="left"/>
      <w:pPr>
        <w:tabs>
          <w:tab w:val="num" w:pos="3600"/>
        </w:tabs>
        <w:ind w:left="3600" w:hanging="360"/>
      </w:pPr>
    </w:lvl>
    <w:lvl w:ilvl="5" w:tplc="E52C57B4" w:tentative="1">
      <w:start w:val="1"/>
      <w:numFmt w:val="decimal"/>
      <w:lvlText w:val="%6."/>
      <w:lvlJc w:val="left"/>
      <w:pPr>
        <w:tabs>
          <w:tab w:val="num" w:pos="4320"/>
        </w:tabs>
        <w:ind w:left="4320" w:hanging="360"/>
      </w:pPr>
    </w:lvl>
    <w:lvl w:ilvl="6" w:tplc="E716FD4A" w:tentative="1">
      <w:start w:val="1"/>
      <w:numFmt w:val="decimal"/>
      <w:lvlText w:val="%7."/>
      <w:lvlJc w:val="left"/>
      <w:pPr>
        <w:tabs>
          <w:tab w:val="num" w:pos="5040"/>
        </w:tabs>
        <w:ind w:left="5040" w:hanging="360"/>
      </w:pPr>
    </w:lvl>
    <w:lvl w:ilvl="7" w:tplc="940C33EC" w:tentative="1">
      <w:start w:val="1"/>
      <w:numFmt w:val="decimal"/>
      <w:lvlText w:val="%8."/>
      <w:lvlJc w:val="left"/>
      <w:pPr>
        <w:tabs>
          <w:tab w:val="num" w:pos="5760"/>
        </w:tabs>
        <w:ind w:left="5760" w:hanging="360"/>
      </w:pPr>
    </w:lvl>
    <w:lvl w:ilvl="8" w:tplc="4E044F10" w:tentative="1">
      <w:start w:val="1"/>
      <w:numFmt w:val="decimal"/>
      <w:lvlText w:val="%9."/>
      <w:lvlJc w:val="left"/>
      <w:pPr>
        <w:tabs>
          <w:tab w:val="num" w:pos="6480"/>
        </w:tabs>
        <w:ind w:left="6480" w:hanging="360"/>
      </w:pPr>
    </w:lvl>
  </w:abstractNum>
  <w:abstractNum w:abstractNumId="3" w15:restartNumberingAfterBreak="0">
    <w:nsid w:val="387D448A"/>
    <w:multiLevelType w:val="multilevel"/>
    <w:tmpl w:val="7E74B3EE"/>
    <w:lvl w:ilvl="0">
      <w:start w:val="1"/>
      <w:numFmt w:val="decimal"/>
      <w:lvlText w:val="%1."/>
      <w:lvlJc w:val="left"/>
      <w:pPr>
        <w:tabs>
          <w:tab w:val="num" w:pos="710"/>
        </w:tabs>
        <w:ind w:left="1419" w:hanging="708"/>
      </w:pPr>
      <w:rPr>
        <w:rFonts w:hint="default"/>
      </w:rPr>
    </w:lvl>
    <w:lvl w:ilvl="1">
      <w:start w:val="1"/>
      <w:numFmt w:val="decimal"/>
      <w:lvlText w:val="%1.%2."/>
      <w:lvlJc w:val="left"/>
      <w:pPr>
        <w:tabs>
          <w:tab w:val="num" w:pos="710"/>
        </w:tabs>
        <w:ind w:left="2128" w:hanging="708"/>
      </w:pPr>
      <w:rPr>
        <w:rFonts w:hint="default"/>
      </w:rPr>
    </w:lvl>
    <w:lvl w:ilvl="2">
      <w:start w:val="1"/>
      <w:numFmt w:val="decimal"/>
      <w:lvlText w:val="%1.%2.%3."/>
      <w:lvlJc w:val="left"/>
      <w:pPr>
        <w:tabs>
          <w:tab w:val="num" w:pos="710"/>
        </w:tabs>
        <w:ind w:left="2837" w:hanging="708"/>
      </w:pPr>
      <w:rPr>
        <w:rFonts w:hint="default"/>
      </w:rPr>
    </w:lvl>
    <w:lvl w:ilvl="3">
      <w:start w:val="1"/>
      <w:numFmt w:val="decimal"/>
      <w:lvlText w:val="%1.%2.%3.%4."/>
      <w:lvlJc w:val="left"/>
      <w:pPr>
        <w:tabs>
          <w:tab w:val="num" w:pos="710"/>
        </w:tabs>
        <w:ind w:left="3545" w:hanging="708"/>
      </w:pPr>
      <w:rPr>
        <w:rFonts w:hint="default"/>
      </w:rPr>
    </w:lvl>
    <w:lvl w:ilvl="4">
      <w:start w:val="1"/>
      <w:numFmt w:val="decimal"/>
      <w:lvlText w:val="%1.%2.%3.%4.%5."/>
      <w:lvlJc w:val="left"/>
      <w:pPr>
        <w:tabs>
          <w:tab w:val="num" w:pos="710"/>
        </w:tabs>
        <w:ind w:left="4248" w:hanging="708"/>
      </w:pPr>
      <w:rPr>
        <w:rFonts w:hint="default"/>
      </w:rPr>
    </w:lvl>
    <w:lvl w:ilvl="5">
      <w:start w:val="1"/>
      <w:numFmt w:val="decimal"/>
      <w:lvlText w:val="%1.%2.%3.%4.%5.%6."/>
      <w:lvlJc w:val="left"/>
      <w:pPr>
        <w:tabs>
          <w:tab w:val="num" w:pos="710"/>
        </w:tabs>
        <w:ind w:left="4958" w:hanging="708"/>
      </w:pPr>
      <w:rPr>
        <w:rFonts w:hint="default"/>
      </w:rPr>
    </w:lvl>
    <w:lvl w:ilvl="6">
      <w:start w:val="1"/>
      <w:numFmt w:val="decimal"/>
      <w:lvlText w:val="%1.%2.%3.%4.%5.%6.%7."/>
      <w:lvlJc w:val="left"/>
      <w:pPr>
        <w:tabs>
          <w:tab w:val="num" w:pos="710"/>
        </w:tabs>
        <w:ind w:left="5666" w:hanging="708"/>
      </w:pPr>
      <w:rPr>
        <w:rFonts w:hint="default"/>
      </w:rPr>
    </w:lvl>
    <w:lvl w:ilvl="7">
      <w:start w:val="1"/>
      <w:numFmt w:val="decimal"/>
      <w:lvlText w:val="%1.%2.%3.%4.%5.%6.%7.%8."/>
      <w:lvlJc w:val="left"/>
      <w:pPr>
        <w:tabs>
          <w:tab w:val="num" w:pos="710"/>
        </w:tabs>
        <w:ind w:left="6374" w:hanging="708"/>
      </w:pPr>
      <w:rPr>
        <w:rFonts w:hint="default"/>
      </w:rPr>
    </w:lvl>
    <w:lvl w:ilvl="8">
      <w:start w:val="1"/>
      <w:numFmt w:val="decimal"/>
      <w:lvlText w:val="%1.%2.%3.%4.%5.%6.%7.%8.%9."/>
      <w:lvlJc w:val="left"/>
      <w:pPr>
        <w:tabs>
          <w:tab w:val="num" w:pos="710"/>
        </w:tabs>
        <w:ind w:left="7082" w:hanging="708"/>
      </w:pPr>
      <w:rPr>
        <w:rFonts w:hint="default"/>
      </w:rPr>
    </w:lvl>
  </w:abstractNum>
  <w:abstractNum w:abstractNumId="4" w15:restartNumberingAfterBreak="0">
    <w:nsid w:val="455A5258"/>
    <w:multiLevelType w:val="hybridMultilevel"/>
    <w:tmpl w:val="72F6D1B8"/>
    <w:lvl w:ilvl="0" w:tplc="08090011">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5" w15:restartNumberingAfterBreak="0">
    <w:nsid w:val="52F83BB9"/>
    <w:multiLevelType w:val="multilevel"/>
    <w:tmpl w:val="50148724"/>
    <w:lvl w:ilvl="0">
      <w:start w:val="1"/>
      <w:numFmt w:val="decimal"/>
      <w:pStyle w:val="TblTitle1"/>
      <w:lvlText w:val="Table %1"/>
      <w:lvlJc w:val="center"/>
      <w:pPr>
        <w:tabs>
          <w:tab w:val="num" w:pos="170"/>
        </w:tabs>
        <w:ind w:left="170" w:firstLine="0"/>
      </w:pPr>
      <w:rPr>
        <w:rFonts w:hint="default"/>
        <w:b w:val="0"/>
        <w:i w:val="0"/>
        <w:sz w:val="24"/>
        <w:szCs w:val="24"/>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77"/>
        </w:tabs>
        <w:ind w:left="1077" w:hanging="107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547E249D"/>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7" w15:restartNumberingAfterBreak="0">
    <w:nsid w:val="5E0C32E7"/>
    <w:multiLevelType w:val="hybridMultilevel"/>
    <w:tmpl w:val="044AC93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64042A38"/>
    <w:multiLevelType w:val="multilevel"/>
    <w:tmpl w:val="B56EC7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6A7B32C3"/>
    <w:multiLevelType w:val="hybridMultilevel"/>
    <w:tmpl w:val="378686F6"/>
    <w:lvl w:ilvl="0" w:tplc="14BCCD94">
      <w:start w:val="1"/>
      <w:numFmt w:val="decimal"/>
      <w:lvlText w:val="%1."/>
      <w:lvlJc w:val="left"/>
      <w:pPr>
        <w:tabs>
          <w:tab w:val="num" w:pos="720"/>
        </w:tabs>
        <w:ind w:left="720" w:hanging="360"/>
      </w:pPr>
    </w:lvl>
    <w:lvl w:ilvl="1" w:tplc="4BFA2538" w:tentative="1">
      <w:start w:val="1"/>
      <w:numFmt w:val="decimal"/>
      <w:lvlText w:val="%2."/>
      <w:lvlJc w:val="left"/>
      <w:pPr>
        <w:tabs>
          <w:tab w:val="num" w:pos="1440"/>
        </w:tabs>
        <w:ind w:left="1440" w:hanging="360"/>
      </w:pPr>
    </w:lvl>
    <w:lvl w:ilvl="2" w:tplc="25CC7824" w:tentative="1">
      <w:start w:val="1"/>
      <w:numFmt w:val="decimal"/>
      <w:lvlText w:val="%3."/>
      <w:lvlJc w:val="left"/>
      <w:pPr>
        <w:tabs>
          <w:tab w:val="num" w:pos="2160"/>
        </w:tabs>
        <w:ind w:left="2160" w:hanging="360"/>
      </w:pPr>
    </w:lvl>
    <w:lvl w:ilvl="3" w:tplc="96223F1A" w:tentative="1">
      <w:start w:val="1"/>
      <w:numFmt w:val="decimal"/>
      <w:lvlText w:val="%4."/>
      <w:lvlJc w:val="left"/>
      <w:pPr>
        <w:tabs>
          <w:tab w:val="num" w:pos="2880"/>
        </w:tabs>
        <w:ind w:left="2880" w:hanging="360"/>
      </w:pPr>
    </w:lvl>
    <w:lvl w:ilvl="4" w:tplc="5AC25EDC" w:tentative="1">
      <w:start w:val="1"/>
      <w:numFmt w:val="decimal"/>
      <w:lvlText w:val="%5."/>
      <w:lvlJc w:val="left"/>
      <w:pPr>
        <w:tabs>
          <w:tab w:val="num" w:pos="3600"/>
        </w:tabs>
        <w:ind w:left="3600" w:hanging="360"/>
      </w:pPr>
    </w:lvl>
    <w:lvl w:ilvl="5" w:tplc="921A6606" w:tentative="1">
      <w:start w:val="1"/>
      <w:numFmt w:val="decimal"/>
      <w:lvlText w:val="%6."/>
      <w:lvlJc w:val="left"/>
      <w:pPr>
        <w:tabs>
          <w:tab w:val="num" w:pos="4320"/>
        </w:tabs>
        <w:ind w:left="4320" w:hanging="360"/>
      </w:pPr>
    </w:lvl>
    <w:lvl w:ilvl="6" w:tplc="52D429B8" w:tentative="1">
      <w:start w:val="1"/>
      <w:numFmt w:val="decimal"/>
      <w:lvlText w:val="%7."/>
      <w:lvlJc w:val="left"/>
      <w:pPr>
        <w:tabs>
          <w:tab w:val="num" w:pos="5040"/>
        </w:tabs>
        <w:ind w:left="5040" w:hanging="360"/>
      </w:pPr>
    </w:lvl>
    <w:lvl w:ilvl="7" w:tplc="C5A615B8" w:tentative="1">
      <w:start w:val="1"/>
      <w:numFmt w:val="decimal"/>
      <w:lvlText w:val="%8."/>
      <w:lvlJc w:val="left"/>
      <w:pPr>
        <w:tabs>
          <w:tab w:val="num" w:pos="5760"/>
        </w:tabs>
        <w:ind w:left="5760" w:hanging="360"/>
      </w:pPr>
    </w:lvl>
    <w:lvl w:ilvl="8" w:tplc="70946CD6" w:tentative="1">
      <w:start w:val="1"/>
      <w:numFmt w:val="decimal"/>
      <w:lvlText w:val="%9."/>
      <w:lvlJc w:val="left"/>
      <w:pPr>
        <w:tabs>
          <w:tab w:val="num" w:pos="6480"/>
        </w:tabs>
        <w:ind w:left="6480" w:hanging="360"/>
      </w:pPr>
    </w:lvl>
  </w:abstractNum>
  <w:abstractNum w:abstractNumId="10" w15:restartNumberingAfterBreak="0">
    <w:nsid w:val="72C95433"/>
    <w:multiLevelType w:val="hybridMultilevel"/>
    <w:tmpl w:val="F8429574"/>
    <w:lvl w:ilvl="0" w:tplc="FDC06DE2">
      <w:start w:val="1"/>
      <w:numFmt w:val="decimal"/>
      <w:lvlText w:val="%1."/>
      <w:lvlJc w:val="left"/>
      <w:pPr>
        <w:tabs>
          <w:tab w:val="num" w:pos="720"/>
        </w:tabs>
        <w:ind w:left="720" w:hanging="360"/>
      </w:pPr>
    </w:lvl>
    <w:lvl w:ilvl="1" w:tplc="E8D4B186" w:tentative="1">
      <w:start w:val="1"/>
      <w:numFmt w:val="decimal"/>
      <w:lvlText w:val="%2."/>
      <w:lvlJc w:val="left"/>
      <w:pPr>
        <w:tabs>
          <w:tab w:val="num" w:pos="1440"/>
        </w:tabs>
        <w:ind w:left="1440" w:hanging="360"/>
      </w:pPr>
    </w:lvl>
    <w:lvl w:ilvl="2" w:tplc="FE0808F4" w:tentative="1">
      <w:start w:val="1"/>
      <w:numFmt w:val="decimal"/>
      <w:lvlText w:val="%3."/>
      <w:lvlJc w:val="left"/>
      <w:pPr>
        <w:tabs>
          <w:tab w:val="num" w:pos="2160"/>
        </w:tabs>
        <w:ind w:left="2160" w:hanging="360"/>
      </w:pPr>
    </w:lvl>
    <w:lvl w:ilvl="3" w:tplc="C2E66CC4" w:tentative="1">
      <w:start w:val="1"/>
      <w:numFmt w:val="decimal"/>
      <w:lvlText w:val="%4."/>
      <w:lvlJc w:val="left"/>
      <w:pPr>
        <w:tabs>
          <w:tab w:val="num" w:pos="2880"/>
        </w:tabs>
        <w:ind w:left="2880" w:hanging="360"/>
      </w:pPr>
    </w:lvl>
    <w:lvl w:ilvl="4" w:tplc="1D46593E" w:tentative="1">
      <w:start w:val="1"/>
      <w:numFmt w:val="decimal"/>
      <w:lvlText w:val="%5."/>
      <w:lvlJc w:val="left"/>
      <w:pPr>
        <w:tabs>
          <w:tab w:val="num" w:pos="3600"/>
        </w:tabs>
        <w:ind w:left="3600" w:hanging="360"/>
      </w:pPr>
    </w:lvl>
    <w:lvl w:ilvl="5" w:tplc="2CF65B72" w:tentative="1">
      <w:start w:val="1"/>
      <w:numFmt w:val="decimal"/>
      <w:lvlText w:val="%6."/>
      <w:lvlJc w:val="left"/>
      <w:pPr>
        <w:tabs>
          <w:tab w:val="num" w:pos="4320"/>
        </w:tabs>
        <w:ind w:left="4320" w:hanging="360"/>
      </w:pPr>
    </w:lvl>
    <w:lvl w:ilvl="6" w:tplc="81087180" w:tentative="1">
      <w:start w:val="1"/>
      <w:numFmt w:val="decimal"/>
      <w:lvlText w:val="%7."/>
      <w:lvlJc w:val="left"/>
      <w:pPr>
        <w:tabs>
          <w:tab w:val="num" w:pos="5040"/>
        </w:tabs>
        <w:ind w:left="5040" w:hanging="360"/>
      </w:pPr>
    </w:lvl>
    <w:lvl w:ilvl="7" w:tplc="A968ACE4" w:tentative="1">
      <w:start w:val="1"/>
      <w:numFmt w:val="decimal"/>
      <w:lvlText w:val="%8."/>
      <w:lvlJc w:val="left"/>
      <w:pPr>
        <w:tabs>
          <w:tab w:val="num" w:pos="5760"/>
        </w:tabs>
        <w:ind w:left="5760" w:hanging="360"/>
      </w:pPr>
    </w:lvl>
    <w:lvl w:ilvl="8" w:tplc="2C9CCA22" w:tentative="1">
      <w:start w:val="1"/>
      <w:numFmt w:val="decimal"/>
      <w:lvlText w:val="%9."/>
      <w:lvlJc w:val="left"/>
      <w:pPr>
        <w:tabs>
          <w:tab w:val="num" w:pos="6480"/>
        </w:tabs>
        <w:ind w:left="6480" w:hanging="360"/>
      </w:pPr>
    </w:lvl>
  </w:abstractNum>
  <w:num w:numId="1">
    <w:abstractNumId w:val="8"/>
  </w:num>
  <w:num w:numId="2">
    <w:abstractNumId w:val="4"/>
  </w:num>
  <w:num w:numId="3">
    <w:abstractNumId w:val="9"/>
  </w:num>
  <w:num w:numId="4">
    <w:abstractNumId w:val="0"/>
  </w:num>
  <w:num w:numId="5">
    <w:abstractNumId w:val="10"/>
  </w:num>
  <w:num w:numId="6">
    <w:abstractNumId w:val="2"/>
  </w:num>
  <w:num w:numId="7">
    <w:abstractNumId w:val="1"/>
  </w:num>
  <w:num w:numId="8">
    <w:abstractNumId w:val="7"/>
  </w:num>
  <w:num w:numId="9">
    <w:abstractNumId w:val="6"/>
  </w:num>
  <w:num w:numId="10">
    <w:abstractNumId w:val="3"/>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720"/>
  <w:characterSpacingControl w:val="doNotCompress"/>
  <w:hdrShapeDefaults>
    <o:shapedefaults v:ext="edit" spidmax="11265"/>
  </w:hdrShapeDefaults>
  <w:footnotePr>
    <w:numFmt w:val="lowerRoman"/>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115"/>
    <w:rsid w:val="00005C71"/>
    <w:rsid w:val="00013772"/>
    <w:rsid w:val="00023292"/>
    <w:rsid w:val="00024F57"/>
    <w:rsid w:val="00030DBF"/>
    <w:rsid w:val="0003171A"/>
    <w:rsid w:val="0003397C"/>
    <w:rsid w:val="00034A48"/>
    <w:rsid w:val="000378F7"/>
    <w:rsid w:val="00041DB3"/>
    <w:rsid w:val="00042115"/>
    <w:rsid w:val="000654C2"/>
    <w:rsid w:val="000656CB"/>
    <w:rsid w:val="00065713"/>
    <w:rsid w:val="0006782A"/>
    <w:rsid w:val="000842CA"/>
    <w:rsid w:val="00093886"/>
    <w:rsid w:val="00095E15"/>
    <w:rsid w:val="00097FE4"/>
    <w:rsid w:val="000A1F91"/>
    <w:rsid w:val="000B2901"/>
    <w:rsid w:val="000C1027"/>
    <w:rsid w:val="000C32AF"/>
    <w:rsid w:val="000E1BE0"/>
    <w:rsid w:val="000F766E"/>
    <w:rsid w:val="000F7998"/>
    <w:rsid w:val="00103DA7"/>
    <w:rsid w:val="00106EFB"/>
    <w:rsid w:val="00107206"/>
    <w:rsid w:val="00107BE4"/>
    <w:rsid w:val="00111848"/>
    <w:rsid w:val="0011672C"/>
    <w:rsid w:val="00123F76"/>
    <w:rsid w:val="00141225"/>
    <w:rsid w:val="00160751"/>
    <w:rsid w:val="00166038"/>
    <w:rsid w:val="00176322"/>
    <w:rsid w:val="00176821"/>
    <w:rsid w:val="00180BE1"/>
    <w:rsid w:val="00184AB0"/>
    <w:rsid w:val="00190506"/>
    <w:rsid w:val="001908A1"/>
    <w:rsid w:val="001969EC"/>
    <w:rsid w:val="001A2418"/>
    <w:rsid w:val="001A76EF"/>
    <w:rsid w:val="001B0C62"/>
    <w:rsid w:val="001B2FA7"/>
    <w:rsid w:val="001B68ED"/>
    <w:rsid w:val="001D6A5E"/>
    <w:rsid w:val="001E23BD"/>
    <w:rsid w:val="001E23E5"/>
    <w:rsid w:val="001E2BC6"/>
    <w:rsid w:val="001E6AC4"/>
    <w:rsid w:val="001E799B"/>
    <w:rsid w:val="001F0C0C"/>
    <w:rsid w:val="002225A0"/>
    <w:rsid w:val="00226D68"/>
    <w:rsid w:val="0022712B"/>
    <w:rsid w:val="0023084A"/>
    <w:rsid w:val="00230980"/>
    <w:rsid w:val="00230F28"/>
    <w:rsid w:val="0023316C"/>
    <w:rsid w:val="00234B8A"/>
    <w:rsid w:val="0025668F"/>
    <w:rsid w:val="00285400"/>
    <w:rsid w:val="0029377D"/>
    <w:rsid w:val="00295D11"/>
    <w:rsid w:val="00296278"/>
    <w:rsid w:val="002966B6"/>
    <w:rsid w:val="002A33B6"/>
    <w:rsid w:val="002B5A58"/>
    <w:rsid w:val="0030715D"/>
    <w:rsid w:val="00307DD0"/>
    <w:rsid w:val="00312F44"/>
    <w:rsid w:val="00315B5E"/>
    <w:rsid w:val="003167F0"/>
    <w:rsid w:val="0032103D"/>
    <w:rsid w:val="0033105B"/>
    <w:rsid w:val="003311C5"/>
    <w:rsid w:val="0033275E"/>
    <w:rsid w:val="00340DCF"/>
    <w:rsid w:val="00342385"/>
    <w:rsid w:val="00344507"/>
    <w:rsid w:val="003562E4"/>
    <w:rsid w:val="00360E7C"/>
    <w:rsid w:val="003619CD"/>
    <w:rsid w:val="00361C66"/>
    <w:rsid w:val="0037267C"/>
    <w:rsid w:val="0037312D"/>
    <w:rsid w:val="00376244"/>
    <w:rsid w:val="00377C85"/>
    <w:rsid w:val="0038236B"/>
    <w:rsid w:val="003B00DE"/>
    <w:rsid w:val="003B0829"/>
    <w:rsid w:val="003B1847"/>
    <w:rsid w:val="003E40D2"/>
    <w:rsid w:val="003E4CBA"/>
    <w:rsid w:val="003F2556"/>
    <w:rsid w:val="003F6112"/>
    <w:rsid w:val="00405335"/>
    <w:rsid w:val="00410D65"/>
    <w:rsid w:val="00420217"/>
    <w:rsid w:val="004227F6"/>
    <w:rsid w:val="004269C2"/>
    <w:rsid w:val="00433027"/>
    <w:rsid w:val="00435CA6"/>
    <w:rsid w:val="00437FBE"/>
    <w:rsid w:val="00440825"/>
    <w:rsid w:val="00442DEE"/>
    <w:rsid w:val="00445D9F"/>
    <w:rsid w:val="00456495"/>
    <w:rsid w:val="00457205"/>
    <w:rsid w:val="00486AC8"/>
    <w:rsid w:val="004953FA"/>
    <w:rsid w:val="00495D53"/>
    <w:rsid w:val="004A32C0"/>
    <w:rsid w:val="004A4442"/>
    <w:rsid w:val="004A4901"/>
    <w:rsid w:val="004A574B"/>
    <w:rsid w:val="004B2F96"/>
    <w:rsid w:val="004C004C"/>
    <w:rsid w:val="004C04F5"/>
    <w:rsid w:val="004D36B9"/>
    <w:rsid w:val="004D702F"/>
    <w:rsid w:val="004E1EDC"/>
    <w:rsid w:val="004E79F1"/>
    <w:rsid w:val="004F19C5"/>
    <w:rsid w:val="004F200C"/>
    <w:rsid w:val="00504DE6"/>
    <w:rsid w:val="005061CD"/>
    <w:rsid w:val="00515838"/>
    <w:rsid w:val="00515A54"/>
    <w:rsid w:val="0051707C"/>
    <w:rsid w:val="00524C9F"/>
    <w:rsid w:val="00526BC4"/>
    <w:rsid w:val="00545067"/>
    <w:rsid w:val="00554E52"/>
    <w:rsid w:val="00562EA6"/>
    <w:rsid w:val="00563527"/>
    <w:rsid w:val="00577825"/>
    <w:rsid w:val="005811E0"/>
    <w:rsid w:val="0058610C"/>
    <w:rsid w:val="00587298"/>
    <w:rsid w:val="005906CC"/>
    <w:rsid w:val="005925E9"/>
    <w:rsid w:val="005A45A0"/>
    <w:rsid w:val="005A716F"/>
    <w:rsid w:val="005B048F"/>
    <w:rsid w:val="005B48F1"/>
    <w:rsid w:val="005C3B25"/>
    <w:rsid w:val="005C7AD9"/>
    <w:rsid w:val="005D04FA"/>
    <w:rsid w:val="005D1449"/>
    <w:rsid w:val="005D1FD9"/>
    <w:rsid w:val="005E5E57"/>
    <w:rsid w:val="005F6306"/>
    <w:rsid w:val="005F7477"/>
    <w:rsid w:val="006017B5"/>
    <w:rsid w:val="00603E1D"/>
    <w:rsid w:val="00603F09"/>
    <w:rsid w:val="00605E5B"/>
    <w:rsid w:val="006076FF"/>
    <w:rsid w:val="00607E09"/>
    <w:rsid w:val="00625854"/>
    <w:rsid w:val="0062720B"/>
    <w:rsid w:val="006424AC"/>
    <w:rsid w:val="00653EA1"/>
    <w:rsid w:val="00656643"/>
    <w:rsid w:val="00666B2E"/>
    <w:rsid w:val="00667066"/>
    <w:rsid w:val="006704ED"/>
    <w:rsid w:val="00674429"/>
    <w:rsid w:val="006837B5"/>
    <w:rsid w:val="00686563"/>
    <w:rsid w:val="0069025B"/>
    <w:rsid w:val="00690F1D"/>
    <w:rsid w:val="00691595"/>
    <w:rsid w:val="00697808"/>
    <w:rsid w:val="00697DD9"/>
    <w:rsid w:val="006B5492"/>
    <w:rsid w:val="006C13BB"/>
    <w:rsid w:val="006C30BC"/>
    <w:rsid w:val="006D335D"/>
    <w:rsid w:val="006D37B4"/>
    <w:rsid w:val="006E1EBF"/>
    <w:rsid w:val="006F2537"/>
    <w:rsid w:val="006F36EE"/>
    <w:rsid w:val="006F4763"/>
    <w:rsid w:val="006F56AB"/>
    <w:rsid w:val="006F785E"/>
    <w:rsid w:val="00706292"/>
    <w:rsid w:val="00710F40"/>
    <w:rsid w:val="00714CAC"/>
    <w:rsid w:val="00732C4C"/>
    <w:rsid w:val="00732E9E"/>
    <w:rsid w:val="00737BBF"/>
    <w:rsid w:val="00744F8C"/>
    <w:rsid w:val="00752E59"/>
    <w:rsid w:val="00770AA9"/>
    <w:rsid w:val="00786BCE"/>
    <w:rsid w:val="00786D97"/>
    <w:rsid w:val="00791B94"/>
    <w:rsid w:val="00795601"/>
    <w:rsid w:val="00795B0E"/>
    <w:rsid w:val="007A75F8"/>
    <w:rsid w:val="007B13A3"/>
    <w:rsid w:val="007B239C"/>
    <w:rsid w:val="007B3ED9"/>
    <w:rsid w:val="007B7096"/>
    <w:rsid w:val="007C055A"/>
    <w:rsid w:val="007D2B12"/>
    <w:rsid w:val="007D41BB"/>
    <w:rsid w:val="007D6948"/>
    <w:rsid w:val="007E2C3C"/>
    <w:rsid w:val="007E3312"/>
    <w:rsid w:val="007E572C"/>
    <w:rsid w:val="007F140A"/>
    <w:rsid w:val="007F1696"/>
    <w:rsid w:val="007F20B6"/>
    <w:rsid w:val="0080054C"/>
    <w:rsid w:val="008017E1"/>
    <w:rsid w:val="00802311"/>
    <w:rsid w:val="00806445"/>
    <w:rsid w:val="00811A3A"/>
    <w:rsid w:val="00843961"/>
    <w:rsid w:val="008458DE"/>
    <w:rsid w:val="008604BA"/>
    <w:rsid w:val="00861C31"/>
    <w:rsid w:val="008641F1"/>
    <w:rsid w:val="00874B9E"/>
    <w:rsid w:val="00876311"/>
    <w:rsid w:val="00882E6F"/>
    <w:rsid w:val="0088691A"/>
    <w:rsid w:val="008A1B0C"/>
    <w:rsid w:val="008A7A30"/>
    <w:rsid w:val="008B775C"/>
    <w:rsid w:val="008C00BA"/>
    <w:rsid w:val="008C6212"/>
    <w:rsid w:val="008C6B20"/>
    <w:rsid w:val="008D41BE"/>
    <w:rsid w:val="008D5CB6"/>
    <w:rsid w:val="008E4E05"/>
    <w:rsid w:val="008F1DE8"/>
    <w:rsid w:val="008F3CAB"/>
    <w:rsid w:val="00900472"/>
    <w:rsid w:val="00907941"/>
    <w:rsid w:val="0091259F"/>
    <w:rsid w:val="00921D49"/>
    <w:rsid w:val="00926CFD"/>
    <w:rsid w:val="00936714"/>
    <w:rsid w:val="00937276"/>
    <w:rsid w:val="00960593"/>
    <w:rsid w:val="009966DC"/>
    <w:rsid w:val="009A133E"/>
    <w:rsid w:val="009A1D29"/>
    <w:rsid w:val="009A7E86"/>
    <w:rsid w:val="009B166F"/>
    <w:rsid w:val="009B5904"/>
    <w:rsid w:val="009E3236"/>
    <w:rsid w:val="009E689B"/>
    <w:rsid w:val="009F1D30"/>
    <w:rsid w:val="00A033E1"/>
    <w:rsid w:val="00A05636"/>
    <w:rsid w:val="00A1442E"/>
    <w:rsid w:val="00A27828"/>
    <w:rsid w:val="00A324AF"/>
    <w:rsid w:val="00A3456B"/>
    <w:rsid w:val="00A42FFD"/>
    <w:rsid w:val="00A446EA"/>
    <w:rsid w:val="00A5226A"/>
    <w:rsid w:val="00A613C9"/>
    <w:rsid w:val="00A64933"/>
    <w:rsid w:val="00A66890"/>
    <w:rsid w:val="00A850F8"/>
    <w:rsid w:val="00A8754C"/>
    <w:rsid w:val="00A90E0F"/>
    <w:rsid w:val="00A9635E"/>
    <w:rsid w:val="00AB216A"/>
    <w:rsid w:val="00AC38DF"/>
    <w:rsid w:val="00AC4412"/>
    <w:rsid w:val="00AC5EDC"/>
    <w:rsid w:val="00AD5DCD"/>
    <w:rsid w:val="00AE425F"/>
    <w:rsid w:val="00AE5489"/>
    <w:rsid w:val="00AE6AB7"/>
    <w:rsid w:val="00AE772E"/>
    <w:rsid w:val="00B07834"/>
    <w:rsid w:val="00B10DC4"/>
    <w:rsid w:val="00B20982"/>
    <w:rsid w:val="00B3431D"/>
    <w:rsid w:val="00B36727"/>
    <w:rsid w:val="00B5769C"/>
    <w:rsid w:val="00B654C9"/>
    <w:rsid w:val="00B75990"/>
    <w:rsid w:val="00B80F19"/>
    <w:rsid w:val="00B836E7"/>
    <w:rsid w:val="00B849D1"/>
    <w:rsid w:val="00B86D91"/>
    <w:rsid w:val="00B87AF4"/>
    <w:rsid w:val="00B90A76"/>
    <w:rsid w:val="00B95400"/>
    <w:rsid w:val="00BA44E9"/>
    <w:rsid w:val="00BB49AB"/>
    <w:rsid w:val="00BB5D13"/>
    <w:rsid w:val="00BB7976"/>
    <w:rsid w:val="00BC18D8"/>
    <w:rsid w:val="00BC41D8"/>
    <w:rsid w:val="00BC4C5A"/>
    <w:rsid w:val="00BD3CFC"/>
    <w:rsid w:val="00BD5305"/>
    <w:rsid w:val="00BD7E77"/>
    <w:rsid w:val="00BF04AE"/>
    <w:rsid w:val="00BF7826"/>
    <w:rsid w:val="00C03CC8"/>
    <w:rsid w:val="00C1092F"/>
    <w:rsid w:val="00C16298"/>
    <w:rsid w:val="00C206B1"/>
    <w:rsid w:val="00C229C4"/>
    <w:rsid w:val="00C23E53"/>
    <w:rsid w:val="00C316C7"/>
    <w:rsid w:val="00C35525"/>
    <w:rsid w:val="00C3738C"/>
    <w:rsid w:val="00C43ED7"/>
    <w:rsid w:val="00C44AEB"/>
    <w:rsid w:val="00C45ED0"/>
    <w:rsid w:val="00C47247"/>
    <w:rsid w:val="00C5513E"/>
    <w:rsid w:val="00C5624A"/>
    <w:rsid w:val="00C639F1"/>
    <w:rsid w:val="00C7352A"/>
    <w:rsid w:val="00C7544F"/>
    <w:rsid w:val="00C91DB1"/>
    <w:rsid w:val="00C95DD4"/>
    <w:rsid w:val="00CA4B37"/>
    <w:rsid w:val="00CA7DE6"/>
    <w:rsid w:val="00CB10A3"/>
    <w:rsid w:val="00CB3C8D"/>
    <w:rsid w:val="00CB452C"/>
    <w:rsid w:val="00CC1955"/>
    <w:rsid w:val="00CD3513"/>
    <w:rsid w:val="00CD3CFB"/>
    <w:rsid w:val="00CD4D82"/>
    <w:rsid w:val="00CD5309"/>
    <w:rsid w:val="00CD5F27"/>
    <w:rsid w:val="00CD7D0C"/>
    <w:rsid w:val="00CE07F1"/>
    <w:rsid w:val="00CE4392"/>
    <w:rsid w:val="00CF4764"/>
    <w:rsid w:val="00D07D69"/>
    <w:rsid w:val="00D11B10"/>
    <w:rsid w:val="00D1361E"/>
    <w:rsid w:val="00D21A8D"/>
    <w:rsid w:val="00D2365B"/>
    <w:rsid w:val="00D35886"/>
    <w:rsid w:val="00D36C31"/>
    <w:rsid w:val="00D43373"/>
    <w:rsid w:val="00D60880"/>
    <w:rsid w:val="00D65FF2"/>
    <w:rsid w:val="00D75829"/>
    <w:rsid w:val="00DA1E4E"/>
    <w:rsid w:val="00DA40E8"/>
    <w:rsid w:val="00DA5146"/>
    <w:rsid w:val="00DB529B"/>
    <w:rsid w:val="00DB6388"/>
    <w:rsid w:val="00DB6C22"/>
    <w:rsid w:val="00DC2958"/>
    <w:rsid w:val="00DD27E9"/>
    <w:rsid w:val="00DD50FB"/>
    <w:rsid w:val="00DF4A04"/>
    <w:rsid w:val="00DF5B7F"/>
    <w:rsid w:val="00E007CD"/>
    <w:rsid w:val="00E14252"/>
    <w:rsid w:val="00E3096F"/>
    <w:rsid w:val="00E32E25"/>
    <w:rsid w:val="00E446F5"/>
    <w:rsid w:val="00E60023"/>
    <w:rsid w:val="00E84C9B"/>
    <w:rsid w:val="00E87C3C"/>
    <w:rsid w:val="00E9127D"/>
    <w:rsid w:val="00EA403D"/>
    <w:rsid w:val="00EB0202"/>
    <w:rsid w:val="00EB6FBA"/>
    <w:rsid w:val="00EC2738"/>
    <w:rsid w:val="00ED3851"/>
    <w:rsid w:val="00EE057E"/>
    <w:rsid w:val="00EF0A3D"/>
    <w:rsid w:val="00EF189E"/>
    <w:rsid w:val="00F00DA8"/>
    <w:rsid w:val="00F04C98"/>
    <w:rsid w:val="00F334C3"/>
    <w:rsid w:val="00F357F6"/>
    <w:rsid w:val="00F43851"/>
    <w:rsid w:val="00F501C4"/>
    <w:rsid w:val="00F535F2"/>
    <w:rsid w:val="00F6062F"/>
    <w:rsid w:val="00F74B56"/>
    <w:rsid w:val="00F76ADF"/>
    <w:rsid w:val="00F76D40"/>
    <w:rsid w:val="00F7770D"/>
    <w:rsid w:val="00F823EB"/>
    <w:rsid w:val="00F876B9"/>
    <w:rsid w:val="00F92A8E"/>
    <w:rsid w:val="00F9370B"/>
    <w:rsid w:val="00F965C7"/>
    <w:rsid w:val="00F96CCF"/>
    <w:rsid w:val="00FB2167"/>
    <w:rsid w:val="00FB3EDD"/>
    <w:rsid w:val="00FD74C4"/>
    <w:rsid w:val="00FE3E34"/>
    <w:rsid w:val="00FF6F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5:chartTrackingRefBased/>
  <w15:docId w15:val="{D439BF22-085B-49C3-8074-462B95C7E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00BA"/>
    <w:pPr>
      <w:spacing w:before="120" w:line="240" w:lineRule="auto"/>
      <w:ind w:firstLine="284"/>
      <w:jc w:val="both"/>
    </w:pPr>
  </w:style>
  <w:style w:type="paragraph" w:styleId="Heading1">
    <w:name w:val="heading 1"/>
    <w:basedOn w:val="Normal"/>
    <w:next w:val="Normal"/>
    <w:link w:val="Heading1Char"/>
    <w:qFormat/>
    <w:rsid w:val="008C00BA"/>
    <w:pPr>
      <w:keepNext/>
      <w:keepLines/>
      <w:numPr>
        <w:numId w:val="1"/>
      </w:numPr>
      <w:spacing w:before="360" w:after="120"/>
      <w:ind w:left="431" w:hanging="431"/>
      <w:outlineLvl w:val="0"/>
    </w:pPr>
    <w:rPr>
      <w:rFonts w:ascii="Cambria" w:eastAsiaTheme="majorEastAsia" w:hAnsi="Cambria" w:cs="Arial"/>
      <w:sz w:val="40"/>
      <w:szCs w:val="40"/>
    </w:rPr>
  </w:style>
  <w:style w:type="paragraph" w:styleId="Heading2">
    <w:name w:val="heading 2"/>
    <w:basedOn w:val="Normal"/>
    <w:next w:val="Normal"/>
    <w:link w:val="Heading2Char"/>
    <w:unhideWhenUsed/>
    <w:qFormat/>
    <w:rsid w:val="008C00BA"/>
    <w:pPr>
      <w:keepNext/>
      <w:keepLines/>
      <w:numPr>
        <w:ilvl w:val="1"/>
        <w:numId w:val="1"/>
      </w:numPr>
      <w:spacing w:before="240" w:after="0"/>
      <w:ind w:left="578" w:hanging="578"/>
      <w:outlineLvl w:val="1"/>
    </w:pPr>
    <w:rPr>
      <w:rFonts w:ascii="Cambria" w:eastAsiaTheme="majorEastAsia" w:hAnsi="Cambria" w:cstheme="majorBidi"/>
      <w:sz w:val="30"/>
      <w:szCs w:val="30"/>
    </w:rPr>
  </w:style>
  <w:style w:type="paragraph" w:styleId="Heading3">
    <w:name w:val="heading 3"/>
    <w:basedOn w:val="Normal"/>
    <w:next w:val="Normal"/>
    <w:link w:val="Heading3Char"/>
    <w:unhideWhenUsed/>
    <w:qFormat/>
    <w:rsid w:val="004E1EDC"/>
    <w:pPr>
      <w:keepNext/>
      <w:keepLines/>
      <w:numPr>
        <w:ilvl w:val="2"/>
        <w:numId w:val="1"/>
      </w:numPr>
      <w:spacing w:before="40" w:after="0"/>
      <w:outlineLvl w:val="2"/>
    </w:pPr>
    <w:rPr>
      <w:rFonts w:ascii="Cambria" w:eastAsiaTheme="majorEastAsia" w:hAnsi="Cambria" w:cstheme="majorBidi"/>
      <w:sz w:val="26"/>
      <w:szCs w:val="26"/>
    </w:rPr>
  </w:style>
  <w:style w:type="paragraph" w:styleId="Heading4">
    <w:name w:val="heading 4"/>
    <w:basedOn w:val="Normal"/>
    <w:next w:val="Normal"/>
    <w:link w:val="Heading4Char"/>
    <w:unhideWhenUsed/>
    <w:qFormat/>
    <w:rsid w:val="005A45A0"/>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5A45A0"/>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5A45A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5A45A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5A45A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A45A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42DEE"/>
    <w:pPr>
      <w:spacing w:after="0"/>
      <w:ind w:firstLine="0"/>
      <w:contextualSpacing/>
    </w:pPr>
    <w:rPr>
      <w:rFonts w:ascii="Arial" w:eastAsiaTheme="majorEastAsia" w:hAnsi="Arial" w:cs="Arial"/>
      <w:b/>
      <w:spacing w:val="-10"/>
      <w:kern w:val="28"/>
      <w:sz w:val="48"/>
      <w:szCs w:val="48"/>
    </w:rPr>
  </w:style>
  <w:style w:type="character" w:customStyle="1" w:styleId="TitleChar">
    <w:name w:val="Title Char"/>
    <w:basedOn w:val="DefaultParagraphFont"/>
    <w:link w:val="Title"/>
    <w:rsid w:val="00442DEE"/>
    <w:rPr>
      <w:rFonts w:ascii="Arial" w:eastAsiaTheme="majorEastAsia" w:hAnsi="Arial" w:cs="Arial"/>
      <w:b/>
      <w:spacing w:val="-10"/>
      <w:kern w:val="28"/>
      <w:sz w:val="48"/>
      <w:szCs w:val="48"/>
    </w:rPr>
  </w:style>
  <w:style w:type="character" w:customStyle="1" w:styleId="Heading1Char">
    <w:name w:val="Heading 1 Char"/>
    <w:basedOn w:val="DefaultParagraphFont"/>
    <w:link w:val="Heading1"/>
    <w:rsid w:val="008C00BA"/>
    <w:rPr>
      <w:rFonts w:ascii="Cambria" w:eastAsiaTheme="majorEastAsia" w:hAnsi="Cambria" w:cs="Arial"/>
      <w:sz w:val="40"/>
      <w:szCs w:val="40"/>
    </w:rPr>
  </w:style>
  <w:style w:type="character" w:customStyle="1" w:styleId="Heading2Char">
    <w:name w:val="Heading 2 Char"/>
    <w:basedOn w:val="DefaultParagraphFont"/>
    <w:link w:val="Heading2"/>
    <w:rsid w:val="008C00BA"/>
    <w:rPr>
      <w:rFonts w:ascii="Cambria" w:eastAsiaTheme="majorEastAsia" w:hAnsi="Cambria" w:cstheme="majorBidi"/>
      <w:sz w:val="30"/>
      <w:szCs w:val="30"/>
    </w:rPr>
  </w:style>
  <w:style w:type="character" w:customStyle="1" w:styleId="Heading3Char">
    <w:name w:val="Heading 3 Char"/>
    <w:basedOn w:val="DefaultParagraphFont"/>
    <w:link w:val="Heading3"/>
    <w:rsid w:val="004E1EDC"/>
    <w:rPr>
      <w:rFonts w:ascii="Cambria" w:eastAsiaTheme="majorEastAsia" w:hAnsi="Cambria" w:cstheme="majorBidi"/>
      <w:sz w:val="26"/>
      <w:szCs w:val="26"/>
    </w:rPr>
  </w:style>
  <w:style w:type="character" w:customStyle="1" w:styleId="Heading4Char">
    <w:name w:val="Heading 4 Char"/>
    <w:basedOn w:val="DefaultParagraphFont"/>
    <w:link w:val="Heading4"/>
    <w:rsid w:val="005A45A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5A45A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5A45A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5A45A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5A45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5A45A0"/>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unhideWhenUsed/>
    <w:rsid w:val="00D1361E"/>
    <w:pPr>
      <w:spacing w:before="0" w:after="0"/>
    </w:pPr>
    <w:rPr>
      <w:sz w:val="20"/>
      <w:szCs w:val="20"/>
    </w:rPr>
  </w:style>
  <w:style w:type="character" w:customStyle="1" w:styleId="FootnoteTextChar">
    <w:name w:val="Footnote Text Char"/>
    <w:basedOn w:val="DefaultParagraphFont"/>
    <w:link w:val="FootnoteText"/>
    <w:uiPriority w:val="99"/>
    <w:rsid w:val="00D1361E"/>
    <w:rPr>
      <w:sz w:val="20"/>
      <w:szCs w:val="20"/>
    </w:rPr>
  </w:style>
  <w:style w:type="character" w:styleId="FootnoteReference">
    <w:name w:val="footnote reference"/>
    <w:basedOn w:val="DefaultParagraphFont"/>
    <w:uiPriority w:val="99"/>
    <w:semiHidden/>
    <w:unhideWhenUsed/>
    <w:rsid w:val="00D1361E"/>
    <w:rPr>
      <w:vertAlign w:val="superscript"/>
    </w:rPr>
  </w:style>
  <w:style w:type="paragraph" w:customStyle="1" w:styleId="Abstract">
    <w:name w:val="Abstract"/>
    <w:basedOn w:val="Normal"/>
    <w:link w:val="AbstractChar"/>
    <w:qFormat/>
    <w:rsid w:val="00AE425F"/>
    <w:rPr>
      <w:i/>
    </w:rPr>
  </w:style>
  <w:style w:type="paragraph" w:styleId="Header">
    <w:name w:val="header"/>
    <w:basedOn w:val="Normal"/>
    <w:link w:val="HeaderChar"/>
    <w:unhideWhenUsed/>
    <w:rsid w:val="00AE425F"/>
    <w:pPr>
      <w:tabs>
        <w:tab w:val="center" w:pos="4513"/>
        <w:tab w:val="right" w:pos="9026"/>
      </w:tabs>
      <w:spacing w:before="0" w:after="0"/>
    </w:pPr>
  </w:style>
  <w:style w:type="character" w:customStyle="1" w:styleId="AbstractChar">
    <w:name w:val="Abstract Char"/>
    <w:basedOn w:val="DefaultParagraphFont"/>
    <w:link w:val="Abstract"/>
    <w:rsid w:val="00AE425F"/>
    <w:rPr>
      <w:i/>
    </w:rPr>
  </w:style>
  <w:style w:type="character" w:customStyle="1" w:styleId="HeaderChar">
    <w:name w:val="Header Char"/>
    <w:basedOn w:val="DefaultParagraphFont"/>
    <w:link w:val="Header"/>
    <w:rsid w:val="00AE425F"/>
  </w:style>
  <w:style w:type="paragraph" w:styleId="Footer">
    <w:name w:val="footer"/>
    <w:basedOn w:val="Normal"/>
    <w:link w:val="FooterChar"/>
    <w:unhideWhenUsed/>
    <w:rsid w:val="00AE425F"/>
    <w:pPr>
      <w:tabs>
        <w:tab w:val="center" w:pos="4513"/>
        <w:tab w:val="right" w:pos="9026"/>
      </w:tabs>
      <w:spacing w:before="0" w:after="0"/>
    </w:pPr>
  </w:style>
  <w:style w:type="character" w:customStyle="1" w:styleId="FooterChar">
    <w:name w:val="Footer Char"/>
    <w:basedOn w:val="DefaultParagraphFont"/>
    <w:link w:val="Footer"/>
    <w:rsid w:val="00AE425F"/>
  </w:style>
  <w:style w:type="paragraph" w:styleId="ListParagraph">
    <w:name w:val="List Paragraph"/>
    <w:basedOn w:val="Normal"/>
    <w:uiPriority w:val="34"/>
    <w:qFormat/>
    <w:rsid w:val="009A133E"/>
    <w:pPr>
      <w:ind w:left="720"/>
      <w:contextualSpacing/>
    </w:pPr>
  </w:style>
  <w:style w:type="paragraph" w:customStyle="1" w:styleId="Figure">
    <w:name w:val="Figure"/>
    <w:basedOn w:val="Normal"/>
    <w:link w:val="FigureChar"/>
    <w:qFormat/>
    <w:rsid w:val="008F1DE8"/>
    <w:pPr>
      <w:keepNext/>
      <w:ind w:firstLine="0"/>
      <w:jc w:val="center"/>
    </w:pPr>
    <w:rPr>
      <w:noProof/>
      <w:lang w:eastAsia="en-GB"/>
    </w:rPr>
  </w:style>
  <w:style w:type="paragraph" w:styleId="Caption">
    <w:name w:val="caption"/>
    <w:basedOn w:val="Normal"/>
    <w:next w:val="Normal"/>
    <w:unhideWhenUsed/>
    <w:qFormat/>
    <w:rsid w:val="00285400"/>
    <w:pPr>
      <w:keepLines/>
      <w:spacing w:before="0" w:after="200"/>
      <w:ind w:left="567" w:right="522" w:firstLine="0"/>
    </w:pPr>
    <w:rPr>
      <w:b/>
      <w:iCs/>
      <w:sz w:val="20"/>
      <w:szCs w:val="20"/>
    </w:rPr>
  </w:style>
  <w:style w:type="character" w:customStyle="1" w:styleId="FigureChar">
    <w:name w:val="Figure Char"/>
    <w:basedOn w:val="DefaultParagraphFont"/>
    <w:link w:val="Figure"/>
    <w:rsid w:val="008F1DE8"/>
    <w:rPr>
      <w:noProof/>
      <w:lang w:eastAsia="en-GB"/>
    </w:rPr>
  </w:style>
  <w:style w:type="character" w:styleId="Hyperlink">
    <w:name w:val="Hyperlink"/>
    <w:basedOn w:val="DefaultParagraphFont"/>
    <w:uiPriority w:val="99"/>
    <w:unhideWhenUsed/>
    <w:rsid w:val="00166038"/>
    <w:rPr>
      <w:color w:val="0563C1" w:themeColor="hyperlink"/>
      <w:u w:val="single"/>
    </w:rPr>
  </w:style>
  <w:style w:type="character" w:styleId="PlaceholderText">
    <w:name w:val="Placeholder Text"/>
    <w:basedOn w:val="DefaultParagraphFont"/>
    <w:uiPriority w:val="99"/>
    <w:semiHidden/>
    <w:rsid w:val="004D36B9"/>
    <w:rPr>
      <w:color w:val="808080"/>
    </w:rPr>
  </w:style>
  <w:style w:type="paragraph" w:customStyle="1" w:styleId="specialleavealone">
    <w:name w:val="special (leave alone)"/>
    <w:basedOn w:val="Normal"/>
    <w:link w:val="specialleavealoneChar"/>
    <w:qFormat/>
    <w:rsid w:val="000B2901"/>
    <w:rPr>
      <w:rFonts w:ascii="Symbol" w:hAnsi="Symbol"/>
    </w:rPr>
  </w:style>
  <w:style w:type="character" w:customStyle="1" w:styleId="specialleavealoneChar">
    <w:name w:val="special (leave alone) Char"/>
    <w:basedOn w:val="DefaultParagraphFont"/>
    <w:link w:val="specialleavealone"/>
    <w:rsid w:val="000B2901"/>
    <w:rPr>
      <w:rFonts w:ascii="Symbol" w:hAnsi="Symbol"/>
    </w:rPr>
  </w:style>
  <w:style w:type="character" w:styleId="FollowedHyperlink">
    <w:name w:val="FollowedHyperlink"/>
    <w:basedOn w:val="DefaultParagraphFont"/>
    <w:unhideWhenUsed/>
    <w:rsid w:val="00AC4412"/>
    <w:rPr>
      <w:color w:val="954F72" w:themeColor="followedHyperlink"/>
      <w:u w:val="single"/>
    </w:rPr>
  </w:style>
  <w:style w:type="table" w:styleId="TableGrid">
    <w:name w:val="Table Grid"/>
    <w:basedOn w:val="TableNormal"/>
    <w:uiPriority w:val="59"/>
    <w:rsid w:val="00B10D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6">
    <w:name w:val="List Table 1 Light Accent 6"/>
    <w:basedOn w:val="TableNormal"/>
    <w:uiPriority w:val="46"/>
    <w:rsid w:val="00666B2E"/>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3311C5"/>
    <w:pPr>
      <w:spacing w:before="100" w:beforeAutospacing="1" w:after="100" w:afterAutospacing="1"/>
      <w:ind w:firstLine="0"/>
      <w:jc w:val="left"/>
    </w:pPr>
    <w:rPr>
      <w:rFonts w:ascii="Times New Roman" w:eastAsia="Times New Roman" w:hAnsi="Times New Roman" w:cs="Times New Roman"/>
      <w:sz w:val="24"/>
      <w:szCs w:val="24"/>
      <w:lang w:eastAsia="en-GB"/>
    </w:rPr>
  </w:style>
  <w:style w:type="table" w:styleId="ListTable6Colorful-Accent6">
    <w:name w:val="List Table 6 Colorful Accent 6"/>
    <w:basedOn w:val="TableNormal"/>
    <w:uiPriority w:val="51"/>
    <w:rsid w:val="003311C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semiHidden/>
    <w:unhideWhenUsed/>
    <w:rsid w:val="00023292"/>
    <w:rPr>
      <w:sz w:val="16"/>
      <w:szCs w:val="16"/>
    </w:rPr>
  </w:style>
  <w:style w:type="paragraph" w:styleId="CommentText">
    <w:name w:val="annotation text"/>
    <w:basedOn w:val="Normal"/>
    <w:link w:val="CommentTextChar"/>
    <w:semiHidden/>
    <w:unhideWhenUsed/>
    <w:rsid w:val="00023292"/>
    <w:rPr>
      <w:sz w:val="20"/>
      <w:szCs w:val="20"/>
    </w:rPr>
  </w:style>
  <w:style w:type="character" w:customStyle="1" w:styleId="CommentTextChar">
    <w:name w:val="Comment Text Char"/>
    <w:basedOn w:val="DefaultParagraphFont"/>
    <w:link w:val="CommentText"/>
    <w:semiHidden/>
    <w:rsid w:val="00023292"/>
    <w:rPr>
      <w:sz w:val="20"/>
      <w:szCs w:val="20"/>
    </w:rPr>
  </w:style>
  <w:style w:type="paragraph" w:styleId="CommentSubject">
    <w:name w:val="annotation subject"/>
    <w:basedOn w:val="CommentText"/>
    <w:next w:val="CommentText"/>
    <w:link w:val="CommentSubjectChar"/>
    <w:semiHidden/>
    <w:unhideWhenUsed/>
    <w:rsid w:val="00023292"/>
    <w:rPr>
      <w:b/>
      <w:bCs/>
    </w:rPr>
  </w:style>
  <w:style w:type="character" w:customStyle="1" w:styleId="CommentSubjectChar">
    <w:name w:val="Comment Subject Char"/>
    <w:basedOn w:val="CommentTextChar"/>
    <w:link w:val="CommentSubject"/>
    <w:semiHidden/>
    <w:rsid w:val="00023292"/>
    <w:rPr>
      <w:b/>
      <w:bCs/>
      <w:sz w:val="20"/>
      <w:szCs w:val="20"/>
    </w:rPr>
  </w:style>
  <w:style w:type="paragraph" w:styleId="BalloonText">
    <w:name w:val="Balloon Text"/>
    <w:basedOn w:val="Normal"/>
    <w:link w:val="BalloonTextChar"/>
    <w:semiHidden/>
    <w:unhideWhenUsed/>
    <w:rsid w:val="00023292"/>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023292"/>
    <w:rPr>
      <w:rFonts w:ascii="Segoe UI" w:hAnsi="Segoe UI" w:cs="Segoe UI"/>
      <w:sz w:val="18"/>
      <w:szCs w:val="18"/>
    </w:rPr>
  </w:style>
  <w:style w:type="paragraph" w:styleId="TOC1">
    <w:name w:val="toc 1"/>
    <w:basedOn w:val="Normal"/>
    <w:next w:val="Normal"/>
    <w:autoRedefine/>
    <w:uiPriority w:val="39"/>
    <w:unhideWhenUsed/>
    <w:rsid w:val="00A613C9"/>
    <w:pPr>
      <w:tabs>
        <w:tab w:val="left" w:pos="660"/>
        <w:tab w:val="right" w:pos="9016"/>
      </w:tabs>
      <w:spacing w:before="240" w:after="120"/>
      <w:jc w:val="left"/>
    </w:pPr>
    <w:rPr>
      <w:rFonts w:asciiTheme="majorHAnsi" w:hAnsiTheme="majorHAnsi"/>
      <w:b/>
      <w:bCs/>
      <w:sz w:val="20"/>
      <w:szCs w:val="20"/>
    </w:rPr>
  </w:style>
  <w:style w:type="paragraph" w:styleId="TOC2">
    <w:name w:val="toc 2"/>
    <w:basedOn w:val="Normal"/>
    <w:next w:val="Normal"/>
    <w:autoRedefine/>
    <w:uiPriority w:val="39"/>
    <w:unhideWhenUsed/>
    <w:rsid w:val="005D1449"/>
    <w:pPr>
      <w:spacing w:after="0"/>
      <w:ind w:left="220"/>
      <w:jc w:val="left"/>
    </w:pPr>
    <w:rPr>
      <w:i/>
      <w:iCs/>
      <w:sz w:val="20"/>
      <w:szCs w:val="20"/>
    </w:rPr>
  </w:style>
  <w:style w:type="paragraph" w:styleId="TOC3">
    <w:name w:val="toc 3"/>
    <w:basedOn w:val="Normal"/>
    <w:next w:val="Normal"/>
    <w:autoRedefine/>
    <w:unhideWhenUsed/>
    <w:rsid w:val="005D1449"/>
    <w:pPr>
      <w:spacing w:before="0" w:after="0"/>
      <w:ind w:left="440"/>
      <w:jc w:val="left"/>
    </w:pPr>
    <w:rPr>
      <w:sz w:val="20"/>
      <w:szCs w:val="20"/>
    </w:rPr>
  </w:style>
  <w:style w:type="paragraph" w:styleId="TOC4">
    <w:name w:val="toc 4"/>
    <w:basedOn w:val="Normal"/>
    <w:next w:val="Normal"/>
    <w:autoRedefine/>
    <w:unhideWhenUsed/>
    <w:rsid w:val="005D1449"/>
    <w:pPr>
      <w:spacing w:before="0" w:after="0"/>
      <w:ind w:left="660"/>
      <w:jc w:val="left"/>
    </w:pPr>
    <w:rPr>
      <w:sz w:val="20"/>
      <w:szCs w:val="20"/>
    </w:rPr>
  </w:style>
  <w:style w:type="paragraph" w:styleId="TOC5">
    <w:name w:val="toc 5"/>
    <w:basedOn w:val="Normal"/>
    <w:next w:val="Normal"/>
    <w:autoRedefine/>
    <w:unhideWhenUsed/>
    <w:rsid w:val="005D1449"/>
    <w:pPr>
      <w:spacing w:before="0" w:after="0"/>
      <w:ind w:left="880"/>
      <w:jc w:val="left"/>
    </w:pPr>
    <w:rPr>
      <w:sz w:val="20"/>
      <w:szCs w:val="20"/>
    </w:rPr>
  </w:style>
  <w:style w:type="paragraph" w:styleId="TOC6">
    <w:name w:val="toc 6"/>
    <w:basedOn w:val="Normal"/>
    <w:next w:val="Normal"/>
    <w:autoRedefine/>
    <w:unhideWhenUsed/>
    <w:rsid w:val="005D1449"/>
    <w:pPr>
      <w:spacing w:before="0" w:after="0"/>
      <w:ind w:left="1100"/>
      <w:jc w:val="left"/>
    </w:pPr>
    <w:rPr>
      <w:sz w:val="20"/>
      <w:szCs w:val="20"/>
    </w:rPr>
  </w:style>
  <w:style w:type="paragraph" w:styleId="TOC7">
    <w:name w:val="toc 7"/>
    <w:basedOn w:val="Normal"/>
    <w:next w:val="Normal"/>
    <w:autoRedefine/>
    <w:unhideWhenUsed/>
    <w:rsid w:val="005D1449"/>
    <w:pPr>
      <w:spacing w:before="0" w:after="0"/>
      <w:ind w:left="1320"/>
      <w:jc w:val="left"/>
    </w:pPr>
    <w:rPr>
      <w:sz w:val="20"/>
      <w:szCs w:val="20"/>
    </w:rPr>
  </w:style>
  <w:style w:type="paragraph" w:styleId="TOC8">
    <w:name w:val="toc 8"/>
    <w:basedOn w:val="Normal"/>
    <w:next w:val="Normal"/>
    <w:autoRedefine/>
    <w:unhideWhenUsed/>
    <w:rsid w:val="005D1449"/>
    <w:pPr>
      <w:spacing w:before="0" w:after="0"/>
      <w:ind w:left="1540"/>
      <w:jc w:val="left"/>
    </w:pPr>
    <w:rPr>
      <w:sz w:val="20"/>
      <w:szCs w:val="20"/>
    </w:rPr>
  </w:style>
  <w:style w:type="paragraph" w:styleId="TOC9">
    <w:name w:val="toc 9"/>
    <w:basedOn w:val="Normal"/>
    <w:next w:val="Normal"/>
    <w:autoRedefine/>
    <w:unhideWhenUsed/>
    <w:rsid w:val="005D1449"/>
    <w:pPr>
      <w:spacing w:before="0" w:after="0"/>
      <w:ind w:left="1760"/>
      <w:jc w:val="left"/>
    </w:pPr>
    <w:rPr>
      <w:sz w:val="20"/>
      <w:szCs w:val="20"/>
    </w:rPr>
  </w:style>
  <w:style w:type="character" w:styleId="PageNumber">
    <w:name w:val="page number"/>
    <w:basedOn w:val="DefaultParagraphFont"/>
    <w:rsid w:val="00A613C9"/>
  </w:style>
  <w:style w:type="paragraph" w:customStyle="1" w:styleId="zzDocCopyright2">
    <w:name w:val="zz Doc Copyright 2"/>
    <w:basedOn w:val="Normal"/>
    <w:autoRedefine/>
    <w:rsid w:val="00A613C9"/>
    <w:pPr>
      <w:tabs>
        <w:tab w:val="right" w:pos="3402"/>
        <w:tab w:val="left" w:pos="3686"/>
      </w:tabs>
      <w:spacing w:before="40" w:after="0"/>
      <w:ind w:firstLine="0"/>
      <w:jc w:val="center"/>
    </w:pPr>
    <w:rPr>
      <w:rFonts w:ascii="Gill Sans MT" w:eastAsia="Times New Roman" w:hAnsi="Gill Sans MT" w:cs="Times New Roman"/>
      <w:sz w:val="16"/>
      <w:szCs w:val="16"/>
      <w:lang w:eastAsia="en-GB"/>
    </w:rPr>
  </w:style>
  <w:style w:type="paragraph" w:customStyle="1" w:styleId="References">
    <w:name w:val="References"/>
    <w:basedOn w:val="Normal"/>
    <w:link w:val="ReferencesChar"/>
    <w:qFormat/>
    <w:rsid w:val="00DB6C22"/>
    <w:pPr>
      <w:widowControl w:val="0"/>
      <w:autoSpaceDE w:val="0"/>
      <w:autoSpaceDN w:val="0"/>
      <w:adjustRightInd w:val="0"/>
      <w:spacing w:before="0" w:after="0"/>
      <w:ind w:left="640" w:hanging="640"/>
    </w:pPr>
    <w:rPr>
      <w:rFonts w:ascii="Calibri" w:hAnsi="Calibri" w:cs="Times New Roman"/>
      <w:noProof/>
      <w:sz w:val="20"/>
      <w:szCs w:val="24"/>
    </w:rPr>
  </w:style>
  <w:style w:type="character" w:customStyle="1" w:styleId="ReferencesChar">
    <w:name w:val="References Char"/>
    <w:basedOn w:val="DefaultParagraphFont"/>
    <w:link w:val="References"/>
    <w:rsid w:val="00DB6C22"/>
    <w:rPr>
      <w:rFonts w:ascii="Calibri" w:hAnsi="Calibri" w:cs="Times New Roman"/>
      <w:noProof/>
      <w:sz w:val="20"/>
      <w:szCs w:val="24"/>
    </w:rPr>
  </w:style>
  <w:style w:type="paragraph" w:customStyle="1" w:styleId="zzDocCopyright1">
    <w:name w:val="zz Doc Copyright 1"/>
    <w:basedOn w:val="Normal"/>
    <w:autoRedefine/>
    <w:rsid w:val="00937276"/>
    <w:pPr>
      <w:tabs>
        <w:tab w:val="right" w:pos="3402"/>
        <w:tab w:val="left" w:pos="3686"/>
      </w:tabs>
      <w:spacing w:after="0"/>
      <w:ind w:firstLine="0"/>
      <w:contextualSpacing/>
      <w:jc w:val="center"/>
    </w:pPr>
    <w:rPr>
      <w:rFonts w:ascii="Bembo" w:eastAsia="Times New Roman" w:hAnsi="Bembo" w:cs="Times New Roman"/>
      <w:sz w:val="20"/>
      <w:szCs w:val="24"/>
      <w:lang w:eastAsia="en-GB"/>
    </w:rPr>
  </w:style>
  <w:style w:type="paragraph" w:customStyle="1" w:styleId="zzTitleproduct">
    <w:name w:val="zz Title product"/>
    <w:basedOn w:val="Normal"/>
    <w:autoRedefine/>
    <w:rsid w:val="00937276"/>
    <w:pPr>
      <w:pBdr>
        <w:top w:val="single" w:sz="24" w:space="6" w:color="auto"/>
      </w:pBdr>
      <w:spacing w:before="2640" w:after="240"/>
      <w:ind w:firstLine="0"/>
      <w:jc w:val="left"/>
    </w:pPr>
    <w:rPr>
      <w:rFonts w:ascii="Bembo" w:eastAsia="Times New Roman" w:hAnsi="Bembo" w:cs="Times New Roman"/>
      <w:sz w:val="40"/>
      <w:szCs w:val="24"/>
      <w:lang w:eastAsia="en-GB"/>
    </w:rPr>
  </w:style>
  <w:style w:type="paragraph" w:customStyle="1" w:styleId="zzTitleDocType">
    <w:name w:val="zz Title Doc Type"/>
    <w:basedOn w:val="Normal"/>
    <w:autoRedefine/>
    <w:rsid w:val="00937276"/>
    <w:pPr>
      <w:pBdr>
        <w:bottom w:val="single" w:sz="24" w:space="6" w:color="auto"/>
      </w:pBdr>
      <w:spacing w:before="0" w:after="240"/>
      <w:ind w:firstLine="0"/>
      <w:jc w:val="left"/>
    </w:pPr>
    <w:rPr>
      <w:rFonts w:ascii="Gill Sans MT" w:eastAsia="Times New Roman" w:hAnsi="Gill Sans MT" w:cs="Times New Roman"/>
      <w:sz w:val="28"/>
      <w:szCs w:val="24"/>
      <w:lang w:eastAsia="en-GB"/>
    </w:rPr>
  </w:style>
  <w:style w:type="paragraph" w:customStyle="1" w:styleId="zzTitleDocTitle">
    <w:name w:val="zz Title Doc Title"/>
    <w:basedOn w:val="Normal"/>
    <w:autoRedefine/>
    <w:rsid w:val="00937276"/>
    <w:pPr>
      <w:spacing w:before="0" w:after="0"/>
      <w:ind w:firstLine="0"/>
      <w:jc w:val="left"/>
    </w:pPr>
    <w:rPr>
      <w:rFonts w:ascii="Gill Sans MT" w:eastAsia="Times New Roman" w:hAnsi="Gill Sans MT" w:cs="Times New Roman"/>
      <w:sz w:val="48"/>
      <w:szCs w:val="24"/>
      <w:lang w:eastAsia="en-GB"/>
    </w:rPr>
  </w:style>
  <w:style w:type="paragraph" w:customStyle="1" w:styleId="zzDocRefNo">
    <w:name w:val="zz Doc Ref No"/>
    <w:basedOn w:val="Normal"/>
    <w:autoRedefine/>
    <w:rsid w:val="00937276"/>
    <w:pPr>
      <w:tabs>
        <w:tab w:val="right" w:pos="3402"/>
        <w:tab w:val="left" w:pos="3686"/>
      </w:tabs>
      <w:spacing w:before="840" w:after="0"/>
      <w:ind w:firstLine="0"/>
      <w:jc w:val="left"/>
    </w:pPr>
    <w:rPr>
      <w:rFonts w:ascii="Bembo" w:eastAsia="Times New Roman" w:hAnsi="Bembo" w:cs="Times New Roman"/>
      <w:sz w:val="24"/>
      <w:szCs w:val="24"/>
      <w:lang w:eastAsia="en-GB"/>
    </w:rPr>
  </w:style>
  <w:style w:type="paragraph" w:customStyle="1" w:styleId="zzDocRevision">
    <w:name w:val="zz Doc Revision"/>
    <w:basedOn w:val="Normal"/>
    <w:autoRedefine/>
    <w:rsid w:val="00937276"/>
    <w:pPr>
      <w:tabs>
        <w:tab w:val="right" w:pos="3402"/>
        <w:tab w:val="left" w:pos="3686"/>
      </w:tabs>
      <w:spacing w:before="0" w:after="0"/>
      <w:ind w:firstLine="0"/>
      <w:jc w:val="left"/>
    </w:pPr>
    <w:rPr>
      <w:rFonts w:ascii="Bembo" w:eastAsia="Times New Roman" w:hAnsi="Bembo" w:cs="Times New Roman"/>
      <w:sz w:val="24"/>
      <w:szCs w:val="24"/>
      <w:lang w:eastAsia="en-GB"/>
    </w:rPr>
  </w:style>
  <w:style w:type="paragraph" w:customStyle="1" w:styleId="zzDocStatus">
    <w:name w:val="zz Doc Status"/>
    <w:basedOn w:val="Normal"/>
    <w:autoRedefine/>
    <w:rsid w:val="00937276"/>
    <w:pPr>
      <w:tabs>
        <w:tab w:val="right" w:pos="3402"/>
        <w:tab w:val="left" w:pos="3686"/>
      </w:tabs>
      <w:spacing w:before="0" w:after="0"/>
      <w:ind w:firstLine="0"/>
      <w:jc w:val="left"/>
    </w:pPr>
    <w:rPr>
      <w:rFonts w:ascii="Bembo" w:eastAsia="Times New Roman" w:hAnsi="Bembo" w:cs="Times New Roman"/>
      <w:sz w:val="24"/>
      <w:szCs w:val="24"/>
      <w:lang w:eastAsia="en-GB"/>
    </w:rPr>
  </w:style>
  <w:style w:type="paragraph" w:customStyle="1" w:styleId="zzDocIssuedDate">
    <w:name w:val="zz Doc Issued Date"/>
    <w:basedOn w:val="Normal"/>
    <w:autoRedefine/>
    <w:rsid w:val="00937276"/>
    <w:pPr>
      <w:tabs>
        <w:tab w:val="right" w:pos="3402"/>
        <w:tab w:val="left" w:pos="3686"/>
      </w:tabs>
      <w:spacing w:before="0" w:after="0"/>
      <w:ind w:firstLine="0"/>
      <w:jc w:val="left"/>
    </w:pPr>
    <w:rPr>
      <w:rFonts w:ascii="Bembo" w:eastAsia="Times New Roman" w:hAnsi="Bembo" w:cs="Times New Roman"/>
      <w:sz w:val="24"/>
      <w:szCs w:val="24"/>
      <w:lang w:eastAsia="en-GB"/>
    </w:rPr>
  </w:style>
  <w:style w:type="paragraph" w:customStyle="1" w:styleId="zzDocPages">
    <w:name w:val="zz Doc Pages"/>
    <w:basedOn w:val="Normal"/>
    <w:autoRedefine/>
    <w:rsid w:val="00937276"/>
    <w:pPr>
      <w:tabs>
        <w:tab w:val="right" w:pos="3402"/>
        <w:tab w:val="left" w:pos="3686"/>
      </w:tabs>
      <w:spacing w:after="120"/>
      <w:ind w:firstLine="0"/>
      <w:jc w:val="left"/>
    </w:pPr>
    <w:rPr>
      <w:rFonts w:ascii="Bembo" w:eastAsia="Times New Roman" w:hAnsi="Bembo" w:cs="Times New Roman"/>
      <w:sz w:val="24"/>
      <w:szCs w:val="24"/>
      <w:lang w:eastAsia="en-GB"/>
    </w:rPr>
  </w:style>
  <w:style w:type="paragraph" w:styleId="BodyTextIndent">
    <w:name w:val="Body Text Indent"/>
    <w:basedOn w:val="Normal"/>
    <w:link w:val="BodyTextIndentChar"/>
    <w:rsid w:val="00937276"/>
    <w:pPr>
      <w:spacing w:before="0" w:after="0"/>
      <w:ind w:left="360" w:firstLine="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937276"/>
    <w:rPr>
      <w:rFonts w:ascii="Times New Roman" w:eastAsia="Times New Roman" w:hAnsi="Times New Roman" w:cs="Times New Roman"/>
      <w:sz w:val="24"/>
      <w:szCs w:val="24"/>
      <w:lang w:val="en-US"/>
    </w:rPr>
  </w:style>
  <w:style w:type="paragraph" w:customStyle="1" w:styleId="Command">
    <w:name w:val="Command"/>
    <w:basedOn w:val="BodyTextIndent"/>
    <w:rsid w:val="00937276"/>
    <w:pPr>
      <w:ind w:left="1418"/>
    </w:pPr>
    <w:rPr>
      <w:rFonts w:ascii="Bembo" w:hAnsi="Bembo"/>
      <w:b/>
      <w:bCs/>
      <w:sz w:val="22"/>
      <w:szCs w:val="20"/>
    </w:rPr>
  </w:style>
  <w:style w:type="paragraph" w:styleId="BodyText">
    <w:name w:val="Body Text"/>
    <w:basedOn w:val="Normal"/>
    <w:link w:val="BodyTextChar"/>
    <w:rsid w:val="00937276"/>
    <w:pPr>
      <w:spacing w:before="0" w:after="0"/>
      <w:ind w:firstLine="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37276"/>
    <w:rPr>
      <w:rFonts w:ascii="Times New Roman" w:eastAsia="Times New Roman" w:hAnsi="Times New Roman" w:cs="Times New Roman"/>
      <w:sz w:val="24"/>
      <w:szCs w:val="24"/>
    </w:rPr>
  </w:style>
  <w:style w:type="paragraph" w:styleId="Index1">
    <w:name w:val="index 1"/>
    <w:basedOn w:val="Normal"/>
    <w:next w:val="Normal"/>
    <w:autoRedefine/>
    <w:semiHidden/>
    <w:rsid w:val="00937276"/>
    <w:pPr>
      <w:spacing w:before="0" w:after="0"/>
      <w:ind w:left="200" w:hanging="200"/>
    </w:pPr>
    <w:rPr>
      <w:rFonts w:ascii="Bembo" w:eastAsia="Times New Roman" w:hAnsi="Bembo" w:cs="Times New Roman"/>
      <w:sz w:val="24"/>
      <w:szCs w:val="20"/>
    </w:rPr>
  </w:style>
  <w:style w:type="paragraph" w:styleId="Index2">
    <w:name w:val="index 2"/>
    <w:basedOn w:val="Normal"/>
    <w:next w:val="Normal"/>
    <w:autoRedefine/>
    <w:semiHidden/>
    <w:rsid w:val="00937276"/>
    <w:pPr>
      <w:spacing w:before="0" w:after="0"/>
      <w:ind w:left="400" w:hanging="200"/>
    </w:pPr>
    <w:rPr>
      <w:rFonts w:ascii="Bembo" w:eastAsia="Times New Roman" w:hAnsi="Bembo" w:cs="Times New Roman"/>
      <w:sz w:val="24"/>
      <w:szCs w:val="20"/>
    </w:rPr>
  </w:style>
  <w:style w:type="paragraph" w:styleId="Index3">
    <w:name w:val="index 3"/>
    <w:basedOn w:val="Normal"/>
    <w:next w:val="Normal"/>
    <w:autoRedefine/>
    <w:semiHidden/>
    <w:rsid w:val="00937276"/>
    <w:pPr>
      <w:spacing w:before="0" w:after="0"/>
      <w:ind w:left="600" w:hanging="200"/>
    </w:pPr>
    <w:rPr>
      <w:rFonts w:ascii="Bembo" w:eastAsia="Times New Roman" w:hAnsi="Bembo" w:cs="Times New Roman"/>
      <w:sz w:val="24"/>
      <w:szCs w:val="20"/>
    </w:rPr>
  </w:style>
  <w:style w:type="paragraph" w:styleId="Index4">
    <w:name w:val="index 4"/>
    <w:basedOn w:val="Normal"/>
    <w:next w:val="Normal"/>
    <w:autoRedefine/>
    <w:semiHidden/>
    <w:rsid w:val="00937276"/>
    <w:pPr>
      <w:spacing w:before="0" w:after="0"/>
      <w:ind w:left="800" w:hanging="200"/>
    </w:pPr>
    <w:rPr>
      <w:rFonts w:ascii="Bembo" w:eastAsia="Times New Roman" w:hAnsi="Bembo" w:cs="Times New Roman"/>
      <w:sz w:val="24"/>
      <w:szCs w:val="20"/>
    </w:rPr>
  </w:style>
  <w:style w:type="paragraph" w:styleId="Index5">
    <w:name w:val="index 5"/>
    <w:basedOn w:val="Normal"/>
    <w:next w:val="Normal"/>
    <w:autoRedefine/>
    <w:semiHidden/>
    <w:rsid w:val="00937276"/>
    <w:pPr>
      <w:spacing w:before="0" w:after="0"/>
      <w:ind w:left="1000" w:hanging="200"/>
    </w:pPr>
    <w:rPr>
      <w:rFonts w:ascii="Bembo" w:eastAsia="Times New Roman" w:hAnsi="Bembo" w:cs="Times New Roman"/>
      <w:sz w:val="24"/>
      <w:szCs w:val="20"/>
    </w:rPr>
  </w:style>
  <w:style w:type="paragraph" w:styleId="Index6">
    <w:name w:val="index 6"/>
    <w:basedOn w:val="Normal"/>
    <w:next w:val="Normal"/>
    <w:autoRedefine/>
    <w:semiHidden/>
    <w:rsid w:val="00937276"/>
    <w:pPr>
      <w:spacing w:before="0" w:after="0"/>
      <w:ind w:left="1200" w:hanging="200"/>
    </w:pPr>
    <w:rPr>
      <w:rFonts w:ascii="Bembo" w:eastAsia="Times New Roman" w:hAnsi="Bembo" w:cs="Times New Roman"/>
      <w:sz w:val="24"/>
      <w:szCs w:val="20"/>
    </w:rPr>
  </w:style>
  <w:style w:type="paragraph" w:styleId="Index7">
    <w:name w:val="index 7"/>
    <w:basedOn w:val="Normal"/>
    <w:next w:val="Normal"/>
    <w:autoRedefine/>
    <w:semiHidden/>
    <w:rsid w:val="00937276"/>
    <w:pPr>
      <w:spacing w:before="0" w:after="0"/>
      <w:ind w:left="1400" w:hanging="200"/>
    </w:pPr>
    <w:rPr>
      <w:rFonts w:ascii="Bembo" w:eastAsia="Times New Roman" w:hAnsi="Bembo" w:cs="Times New Roman"/>
      <w:sz w:val="24"/>
      <w:szCs w:val="20"/>
    </w:rPr>
  </w:style>
  <w:style w:type="paragraph" w:styleId="Index8">
    <w:name w:val="index 8"/>
    <w:basedOn w:val="Normal"/>
    <w:next w:val="Normal"/>
    <w:autoRedefine/>
    <w:semiHidden/>
    <w:rsid w:val="00937276"/>
    <w:pPr>
      <w:spacing w:before="0" w:after="0"/>
      <w:ind w:left="1600" w:hanging="200"/>
    </w:pPr>
    <w:rPr>
      <w:rFonts w:ascii="Bembo" w:eastAsia="Times New Roman" w:hAnsi="Bembo" w:cs="Times New Roman"/>
      <w:sz w:val="24"/>
      <w:szCs w:val="20"/>
    </w:rPr>
  </w:style>
  <w:style w:type="paragraph" w:styleId="Index9">
    <w:name w:val="index 9"/>
    <w:basedOn w:val="Normal"/>
    <w:next w:val="Normal"/>
    <w:autoRedefine/>
    <w:semiHidden/>
    <w:rsid w:val="00937276"/>
    <w:pPr>
      <w:spacing w:before="0" w:after="0"/>
      <w:ind w:left="1800" w:hanging="200"/>
    </w:pPr>
    <w:rPr>
      <w:rFonts w:ascii="Bembo" w:eastAsia="Times New Roman" w:hAnsi="Bembo" w:cs="Times New Roman"/>
      <w:sz w:val="24"/>
      <w:szCs w:val="20"/>
    </w:rPr>
  </w:style>
  <w:style w:type="paragraph" w:styleId="IndexHeading">
    <w:name w:val="index heading"/>
    <w:basedOn w:val="Normal"/>
    <w:next w:val="Index1"/>
    <w:semiHidden/>
    <w:rsid w:val="00937276"/>
    <w:pPr>
      <w:spacing w:before="0" w:after="0"/>
      <w:ind w:firstLine="0"/>
    </w:pPr>
    <w:rPr>
      <w:rFonts w:ascii="Bembo" w:eastAsia="Times New Roman" w:hAnsi="Bembo" w:cs="Times New Roman"/>
      <w:sz w:val="24"/>
      <w:szCs w:val="20"/>
    </w:rPr>
  </w:style>
  <w:style w:type="paragraph" w:styleId="BodyTextIndent2">
    <w:name w:val="Body Text Indent 2"/>
    <w:basedOn w:val="Normal"/>
    <w:link w:val="BodyTextIndent2Char"/>
    <w:rsid w:val="00937276"/>
    <w:pPr>
      <w:spacing w:before="0" w:after="0"/>
      <w:ind w:left="1080" w:firstLine="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937276"/>
    <w:rPr>
      <w:rFonts w:ascii="Times New Roman" w:eastAsia="Times New Roman" w:hAnsi="Times New Roman" w:cs="Times New Roman"/>
      <w:sz w:val="24"/>
      <w:szCs w:val="24"/>
    </w:rPr>
  </w:style>
  <w:style w:type="paragraph" w:styleId="ListBullet">
    <w:name w:val="List Bullet"/>
    <w:basedOn w:val="Normal"/>
    <w:rsid w:val="00937276"/>
    <w:pPr>
      <w:overflowPunct w:val="0"/>
      <w:autoSpaceDE w:val="0"/>
      <w:autoSpaceDN w:val="0"/>
      <w:adjustRightInd w:val="0"/>
      <w:spacing w:before="0" w:after="120"/>
      <w:ind w:left="1800" w:hanging="360"/>
      <w:textAlignment w:val="baseline"/>
    </w:pPr>
    <w:rPr>
      <w:rFonts w:ascii="Times New Roman" w:eastAsia="Times New Roman" w:hAnsi="Times New Roman" w:cs="Times New Roman"/>
      <w:sz w:val="24"/>
      <w:szCs w:val="20"/>
      <w:lang w:val="en-US" w:eastAsia="en-GB"/>
    </w:rPr>
  </w:style>
  <w:style w:type="paragraph" w:styleId="ListNumber">
    <w:name w:val="List Number"/>
    <w:basedOn w:val="Normal"/>
    <w:rsid w:val="00937276"/>
    <w:pPr>
      <w:overflowPunct w:val="0"/>
      <w:autoSpaceDE w:val="0"/>
      <w:autoSpaceDN w:val="0"/>
      <w:adjustRightInd w:val="0"/>
      <w:spacing w:before="0" w:after="120"/>
      <w:ind w:left="1800" w:hanging="360"/>
      <w:textAlignment w:val="baseline"/>
    </w:pPr>
    <w:rPr>
      <w:rFonts w:ascii="Times New Roman" w:eastAsia="Times New Roman" w:hAnsi="Times New Roman" w:cs="Times New Roman"/>
      <w:sz w:val="24"/>
      <w:szCs w:val="20"/>
      <w:lang w:val="en-US" w:eastAsia="en-GB"/>
    </w:rPr>
  </w:style>
  <w:style w:type="paragraph" w:customStyle="1" w:styleId="TableHeading">
    <w:name w:val="Table Heading"/>
    <w:basedOn w:val="Normal"/>
    <w:next w:val="Normal"/>
    <w:rsid w:val="00937276"/>
    <w:pPr>
      <w:suppressAutoHyphens/>
      <w:overflowPunct w:val="0"/>
      <w:autoSpaceDE w:val="0"/>
      <w:autoSpaceDN w:val="0"/>
      <w:adjustRightInd w:val="0"/>
      <w:spacing w:before="0" w:after="60"/>
      <w:ind w:firstLine="0"/>
      <w:textAlignment w:val="baseline"/>
    </w:pPr>
    <w:rPr>
      <w:rFonts w:ascii="Times New Roman" w:eastAsia="Times New Roman" w:hAnsi="Times New Roman" w:cs="Times New Roman"/>
      <w:b/>
      <w:sz w:val="24"/>
      <w:szCs w:val="20"/>
      <w:lang w:val="en-US" w:eastAsia="en-GB"/>
    </w:rPr>
  </w:style>
  <w:style w:type="paragraph" w:customStyle="1" w:styleId="TableText">
    <w:name w:val="Table Text"/>
    <w:basedOn w:val="Normal"/>
    <w:rsid w:val="00937276"/>
    <w:pPr>
      <w:suppressAutoHyphens/>
      <w:overflowPunct w:val="0"/>
      <w:autoSpaceDE w:val="0"/>
      <w:autoSpaceDN w:val="0"/>
      <w:adjustRightInd w:val="0"/>
      <w:spacing w:before="0" w:after="60"/>
      <w:ind w:firstLine="0"/>
      <w:textAlignment w:val="baseline"/>
    </w:pPr>
    <w:rPr>
      <w:rFonts w:ascii="Times New Roman" w:eastAsia="Times New Roman" w:hAnsi="Times New Roman" w:cs="Times New Roman"/>
      <w:sz w:val="24"/>
      <w:szCs w:val="20"/>
      <w:lang w:val="en-US" w:eastAsia="en-GB"/>
    </w:rPr>
  </w:style>
  <w:style w:type="paragraph" w:customStyle="1" w:styleId="Guidelines">
    <w:name w:val="Guidelines"/>
    <w:basedOn w:val="Normal"/>
    <w:rsid w:val="00937276"/>
    <w:pPr>
      <w:overflowPunct w:val="0"/>
      <w:autoSpaceDE w:val="0"/>
      <w:autoSpaceDN w:val="0"/>
      <w:adjustRightInd w:val="0"/>
      <w:spacing w:before="0" w:after="120"/>
      <w:ind w:left="851" w:firstLine="0"/>
      <w:textAlignment w:val="baseline"/>
    </w:pPr>
    <w:rPr>
      <w:rFonts w:ascii="Times New Roman" w:eastAsia="Times New Roman" w:hAnsi="Times New Roman" w:cs="Times New Roman"/>
      <w:vanish/>
      <w:sz w:val="24"/>
      <w:szCs w:val="20"/>
      <w:u w:val="dotted"/>
      <w:lang w:val="en-US" w:eastAsia="en-GB"/>
    </w:rPr>
  </w:style>
  <w:style w:type="numbering" w:styleId="111111">
    <w:name w:val="Outline List 2"/>
    <w:basedOn w:val="NoList"/>
    <w:rsid w:val="00937276"/>
    <w:pPr>
      <w:numPr>
        <w:numId w:val="9"/>
      </w:numPr>
    </w:pPr>
  </w:style>
  <w:style w:type="paragraph" w:styleId="ListNumber2">
    <w:name w:val="List Number 2"/>
    <w:basedOn w:val="Normal"/>
    <w:rsid w:val="00937276"/>
    <w:pPr>
      <w:spacing w:before="0" w:after="0"/>
      <w:ind w:firstLine="0"/>
    </w:pPr>
    <w:rPr>
      <w:rFonts w:ascii="Bembo" w:eastAsia="Times New Roman" w:hAnsi="Bembo" w:cs="Times New Roman"/>
      <w:sz w:val="24"/>
      <w:szCs w:val="20"/>
    </w:rPr>
  </w:style>
  <w:style w:type="paragraph" w:customStyle="1" w:styleId="Style12ptItalicJustified">
    <w:name w:val="Style 12 pt Italic Justified"/>
    <w:basedOn w:val="Normal"/>
    <w:rsid w:val="00937276"/>
    <w:pPr>
      <w:spacing w:before="0" w:after="0"/>
      <w:ind w:firstLine="0"/>
    </w:pPr>
    <w:rPr>
      <w:rFonts w:ascii="Bembo" w:eastAsia="Times New Roman" w:hAnsi="Bembo" w:cs="Times New Roman"/>
      <w:i/>
      <w:iCs/>
      <w:sz w:val="24"/>
      <w:szCs w:val="20"/>
    </w:rPr>
  </w:style>
  <w:style w:type="paragraph" w:customStyle="1" w:styleId="Style1">
    <w:name w:val="Style1"/>
    <w:basedOn w:val="Heading1"/>
    <w:rsid w:val="00937276"/>
    <w:pPr>
      <w:keepLines w:val="0"/>
      <w:spacing w:before="120" w:after="240"/>
      <w:ind w:left="709" w:hanging="709"/>
      <w:jc w:val="left"/>
    </w:pPr>
    <w:rPr>
      <w:rFonts w:ascii="Gill Sans MT" w:eastAsia="Times New Roman" w:hAnsi="Gill Sans MT" w:cs="Times New Roman"/>
      <w:b/>
      <w:kern w:val="28"/>
      <w:sz w:val="28"/>
      <w:szCs w:val="20"/>
      <w:lang w:val="en-US"/>
    </w:rPr>
  </w:style>
  <w:style w:type="paragraph" w:customStyle="1" w:styleId="FrontPageBanner">
    <w:name w:val="Front Page Banner"/>
    <w:basedOn w:val="Normal"/>
    <w:rsid w:val="00937276"/>
    <w:pPr>
      <w:framePr w:h="0" w:hSpace="180" w:wrap="around" w:vAnchor="text" w:hAnchor="page" w:x="1516" w:y="1094"/>
      <w:pBdr>
        <w:top w:val="single" w:sz="12" w:space="1" w:color="auto"/>
        <w:left w:val="single" w:sz="12" w:space="1" w:color="auto"/>
        <w:bottom w:val="single" w:sz="12" w:space="1" w:color="auto"/>
        <w:right w:val="single" w:sz="12" w:space="1" w:color="auto"/>
      </w:pBdr>
      <w:spacing w:before="0" w:after="120"/>
      <w:ind w:firstLine="0"/>
      <w:jc w:val="center"/>
    </w:pPr>
    <w:rPr>
      <w:rFonts w:ascii="Bembo" w:eastAsia="Times New Roman" w:hAnsi="Bembo" w:cs="Times New Roman"/>
      <w:b/>
      <w:sz w:val="32"/>
      <w:szCs w:val="20"/>
    </w:rPr>
  </w:style>
  <w:style w:type="paragraph" w:customStyle="1" w:styleId="FrontPageBanner0">
    <w:name w:val="FrontPageBanner"/>
    <w:basedOn w:val="Normal"/>
    <w:rsid w:val="00937276"/>
    <w:pPr>
      <w:framePr w:h="0" w:hSpace="180" w:wrap="around" w:vAnchor="text" w:hAnchor="page" w:x="1516" w:y="1094"/>
      <w:pBdr>
        <w:top w:val="single" w:sz="12" w:space="1" w:color="auto"/>
        <w:left w:val="single" w:sz="12" w:space="1" w:color="auto"/>
        <w:bottom w:val="single" w:sz="12" w:space="1" w:color="auto"/>
        <w:right w:val="single" w:sz="12" w:space="1" w:color="auto"/>
      </w:pBdr>
      <w:spacing w:before="0" w:after="120"/>
      <w:ind w:firstLine="0"/>
      <w:jc w:val="center"/>
    </w:pPr>
    <w:rPr>
      <w:rFonts w:ascii="Bembo" w:eastAsia="Times New Roman" w:hAnsi="Bembo" w:cs="Times New Roman"/>
      <w:b/>
      <w:sz w:val="32"/>
      <w:szCs w:val="20"/>
    </w:rPr>
  </w:style>
  <w:style w:type="paragraph" w:customStyle="1" w:styleId="zzDocMasterLoc1">
    <w:name w:val="zz Doc Master Loc 1"/>
    <w:basedOn w:val="Normal"/>
    <w:autoRedefine/>
    <w:rsid w:val="00937276"/>
    <w:pPr>
      <w:spacing w:before="0" w:after="60"/>
      <w:ind w:left="1418" w:hanging="1418"/>
      <w:contextualSpacing/>
      <w:jc w:val="left"/>
    </w:pPr>
    <w:rPr>
      <w:rFonts w:ascii="Bembo" w:eastAsia="Times New Roman" w:hAnsi="Bembo" w:cs="Times New Roman"/>
      <w:sz w:val="24"/>
      <w:szCs w:val="24"/>
      <w:lang w:eastAsia="en-GB"/>
    </w:rPr>
  </w:style>
  <w:style w:type="paragraph" w:customStyle="1" w:styleId="zzDocKeywords">
    <w:name w:val="zz Doc Keywords"/>
    <w:basedOn w:val="zzDocBase2"/>
    <w:autoRedefine/>
    <w:rsid w:val="00937276"/>
    <w:pPr>
      <w:spacing w:before="840"/>
    </w:pPr>
  </w:style>
  <w:style w:type="paragraph" w:customStyle="1" w:styleId="zzDocBase2">
    <w:name w:val="zz Doc Base 2"/>
    <w:basedOn w:val="Normal"/>
    <w:autoRedefine/>
    <w:rsid w:val="00937276"/>
    <w:pPr>
      <w:spacing w:before="0" w:after="0"/>
      <w:ind w:left="1871" w:hanging="1871"/>
      <w:jc w:val="left"/>
    </w:pPr>
    <w:rPr>
      <w:rFonts w:ascii="Bembo" w:eastAsia="Times New Roman" w:hAnsi="Bembo" w:cs="Times New Roman"/>
      <w:sz w:val="24"/>
      <w:szCs w:val="24"/>
      <w:lang w:eastAsia="en-GB"/>
    </w:rPr>
  </w:style>
  <w:style w:type="paragraph" w:customStyle="1" w:styleId="zzDocObsoletes">
    <w:name w:val="zz Doc Obsoletes"/>
    <w:basedOn w:val="zzDocBase2"/>
    <w:autoRedefine/>
    <w:rsid w:val="00937276"/>
  </w:style>
  <w:style w:type="paragraph" w:customStyle="1" w:styleId="zzDocObsoletedby">
    <w:name w:val="zz Doc Obsoleted by"/>
    <w:basedOn w:val="zzDocBase2"/>
    <w:autoRedefine/>
    <w:rsid w:val="00937276"/>
  </w:style>
  <w:style w:type="paragraph" w:customStyle="1" w:styleId="CREBodyText">
    <w:name w:val="CRE Body Text"/>
    <w:basedOn w:val="Normal"/>
    <w:link w:val="CREBodyTextChar"/>
    <w:autoRedefine/>
    <w:rsid w:val="00937276"/>
    <w:pPr>
      <w:spacing w:before="0" w:after="120"/>
      <w:ind w:firstLine="0"/>
      <w:jc w:val="left"/>
    </w:pPr>
    <w:rPr>
      <w:rFonts w:ascii="Bembo" w:eastAsia="Times New Roman" w:hAnsi="Bembo" w:cs="Times New Roman"/>
      <w:color w:val="008080"/>
      <w:sz w:val="24"/>
      <w:szCs w:val="24"/>
      <w:lang w:eastAsia="en-GB"/>
    </w:rPr>
  </w:style>
  <w:style w:type="character" w:customStyle="1" w:styleId="CREBodyTextChar">
    <w:name w:val="CRE Body Text Char"/>
    <w:link w:val="CREBodyText"/>
    <w:rsid w:val="00937276"/>
    <w:rPr>
      <w:rFonts w:ascii="Bembo" w:eastAsia="Times New Roman" w:hAnsi="Bembo" w:cs="Times New Roman"/>
      <w:color w:val="008080"/>
      <w:sz w:val="24"/>
      <w:szCs w:val="24"/>
      <w:lang w:eastAsia="en-GB"/>
    </w:rPr>
  </w:style>
  <w:style w:type="character" w:customStyle="1" w:styleId="Review">
    <w:name w:val="Review"/>
    <w:rsid w:val="00937276"/>
    <w:rPr>
      <w:color w:val="FF0000"/>
    </w:rPr>
  </w:style>
  <w:style w:type="paragraph" w:customStyle="1" w:styleId="TblTitle1">
    <w:name w:val="Tbl Title 1"/>
    <w:basedOn w:val="Normal"/>
    <w:autoRedefine/>
    <w:rsid w:val="00937276"/>
    <w:pPr>
      <w:keepNext/>
      <w:numPr>
        <w:numId w:val="11"/>
      </w:numPr>
      <w:spacing w:before="0" w:after="60"/>
      <w:jc w:val="center"/>
    </w:pPr>
    <w:rPr>
      <w:rFonts w:ascii="Bembo" w:eastAsia="Times New Roman" w:hAnsi="Bembo" w:cs="Times New Roman"/>
      <w:sz w:val="24"/>
      <w:szCs w:val="24"/>
      <w:lang w:val="en-US" w:eastAsia="en-GB"/>
    </w:rPr>
  </w:style>
  <w:style w:type="paragraph" w:customStyle="1" w:styleId="HeadingFrontMatter2">
    <w:name w:val="Heading Front Matter 2"/>
    <w:basedOn w:val="Normal"/>
    <w:autoRedefine/>
    <w:rsid w:val="00937276"/>
    <w:pPr>
      <w:widowControl w:val="0"/>
      <w:tabs>
        <w:tab w:val="num" w:pos="851"/>
      </w:tabs>
      <w:adjustRightInd w:val="0"/>
      <w:spacing w:before="240" w:after="240"/>
      <w:ind w:firstLine="0"/>
      <w:jc w:val="left"/>
      <w:textAlignment w:val="baseline"/>
    </w:pPr>
    <w:rPr>
      <w:rFonts w:ascii="Bembo" w:eastAsia="Times New Roman" w:hAnsi="Bembo" w:cs="Times New Roman"/>
      <w:b/>
      <w:sz w:val="28"/>
      <w:szCs w:val="28"/>
      <w:lang w:eastAsia="en-GB"/>
    </w:rPr>
  </w:style>
  <w:style w:type="paragraph" w:styleId="TableofFigures">
    <w:name w:val="table of figures"/>
    <w:basedOn w:val="Normal"/>
    <w:next w:val="Normal"/>
    <w:autoRedefine/>
    <w:uiPriority w:val="99"/>
    <w:rsid w:val="00937276"/>
    <w:pPr>
      <w:spacing w:before="0" w:after="0"/>
      <w:ind w:left="1134" w:hanging="1134"/>
      <w:jc w:val="left"/>
    </w:pPr>
    <w:rPr>
      <w:rFonts w:ascii="Times New Roman" w:eastAsia="Times New Roman" w:hAnsi="Times New Roman" w:cs="Times New Roman"/>
      <w:sz w:val="24"/>
      <w:szCs w:val="24"/>
      <w:lang w:eastAsia="en-GB"/>
    </w:rPr>
  </w:style>
  <w:style w:type="character" w:customStyle="1" w:styleId="Plus">
    <w:name w:val="Plus"/>
    <w:rsid w:val="00937276"/>
    <w:rPr>
      <w:rFonts w:ascii="Gill Sans MT" w:hAnsi="Gill Sans MT"/>
      <w:b/>
      <w:i/>
    </w:rPr>
  </w:style>
  <w:style w:type="paragraph" w:customStyle="1" w:styleId="zzDocSerialNo">
    <w:name w:val="zz Doc Serial No"/>
    <w:basedOn w:val="Normal"/>
    <w:autoRedefine/>
    <w:rsid w:val="00937276"/>
    <w:pPr>
      <w:tabs>
        <w:tab w:val="right" w:pos="3402"/>
        <w:tab w:val="left" w:pos="3686"/>
      </w:tabs>
      <w:spacing w:before="840" w:after="0"/>
      <w:ind w:firstLine="0"/>
      <w:jc w:val="left"/>
    </w:pPr>
    <w:rPr>
      <w:rFonts w:ascii="Bembo" w:eastAsia="Times New Roman" w:hAnsi="Bembo" w:cs="Times New Roman"/>
      <w:sz w:val="24"/>
      <w:szCs w:val="24"/>
      <w:lang w:eastAsia="en-GB"/>
    </w:rPr>
  </w:style>
  <w:style w:type="paragraph" w:customStyle="1" w:styleId="Style20ptBefore168ptAfter12ptTopSinglesolidlin">
    <w:name w:val="Style 20 pt Before:  168 pt After:  12 pt Top: (Single solid lin..."/>
    <w:basedOn w:val="Normal"/>
    <w:rsid w:val="00937276"/>
    <w:pPr>
      <w:spacing w:before="0" w:after="0"/>
      <w:ind w:firstLine="0"/>
    </w:pPr>
    <w:rPr>
      <w:rFonts w:ascii="Bembo" w:eastAsia="Times New Roman" w:hAnsi="Bembo" w:cs="Times New Roman"/>
      <w:sz w:val="24"/>
      <w:szCs w:val="20"/>
    </w:rPr>
  </w:style>
  <w:style w:type="paragraph" w:customStyle="1" w:styleId="StyleStyle20ptBefore168ptAfter12ptTopSinglesolid">
    <w:name w:val="Style Style 20 pt Before:  168 pt After:  12 pt Top: (Single solid ..."/>
    <w:basedOn w:val="Style20ptBefore168ptAfter12ptTopSinglesolidlin"/>
    <w:rsid w:val="00937276"/>
    <w:pPr>
      <w:pBdr>
        <w:top w:val="single" w:sz="24" w:space="6" w:color="auto"/>
      </w:pBdr>
    </w:pPr>
  </w:style>
  <w:style w:type="paragraph" w:styleId="EndnoteText">
    <w:name w:val="endnote text"/>
    <w:basedOn w:val="Normal"/>
    <w:link w:val="EndnoteTextChar"/>
    <w:uiPriority w:val="99"/>
    <w:semiHidden/>
    <w:rsid w:val="00937276"/>
    <w:pPr>
      <w:spacing w:before="0" w:after="0"/>
      <w:ind w:firstLine="0"/>
      <w:jc w:val="left"/>
    </w:pPr>
    <w:rPr>
      <w:rFonts w:ascii="Times New Roman" w:eastAsia="Times New Roman" w:hAnsi="Times New Roman" w:cs="Times New Roman"/>
      <w:sz w:val="20"/>
      <w:szCs w:val="20"/>
      <w:lang w:eastAsia="en-GB"/>
    </w:rPr>
  </w:style>
  <w:style w:type="character" w:customStyle="1" w:styleId="EndnoteTextChar">
    <w:name w:val="Endnote Text Char"/>
    <w:basedOn w:val="DefaultParagraphFont"/>
    <w:link w:val="EndnoteText"/>
    <w:uiPriority w:val="99"/>
    <w:semiHidden/>
    <w:rsid w:val="00937276"/>
    <w:rPr>
      <w:rFonts w:ascii="Times New Roman" w:eastAsia="Times New Roman" w:hAnsi="Times New Roman" w:cs="Times New Roman"/>
      <w:sz w:val="20"/>
      <w:szCs w:val="20"/>
      <w:lang w:eastAsia="en-GB"/>
    </w:rPr>
  </w:style>
  <w:style w:type="character" w:styleId="EndnoteReference">
    <w:name w:val="endnote reference"/>
    <w:uiPriority w:val="99"/>
    <w:semiHidden/>
    <w:rsid w:val="00937276"/>
    <w:rPr>
      <w:vertAlign w:val="superscript"/>
    </w:rPr>
  </w:style>
  <w:style w:type="character" w:customStyle="1" w:styleId="apple-converted-space">
    <w:name w:val="apple-converted-space"/>
    <w:basedOn w:val="DefaultParagraphFont"/>
    <w:rsid w:val="00937276"/>
  </w:style>
  <w:style w:type="character" w:styleId="Emphasis">
    <w:name w:val="Emphasis"/>
    <w:qFormat/>
    <w:rsid w:val="00937276"/>
    <w:rPr>
      <w:i/>
      <w:iCs/>
    </w:rPr>
  </w:style>
  <w:style w:type="paragraph" w:styleId="TOCHeading">
    <w:name w:val="TOC Heading"/>
    <w:basedOn w:val="Heading1"/>
    <w:next w:val="Normal"/>
    <w:uiPriority w:val="39"/>
    <w:semiHidden/>
    <w:unhideWhenUsed/>
    <w:qFormat/>
    <w:rsid w:val="00937276"/>
    <w:pPr>
      <w:numPr>
        <w:numId w:val="0"/>
      </w:numPr>
      <w:spacing w:before="480" w:after="0" w:line="276" w:lineRule="auto"/>
      <w:jc w:val="left"/>
      <w:outlineLvl w:val="9"/>
    </w:pPr>
    <w:rPr>
      <w:rFonts w:eastAsia="MS Gothic" w:cs="Times New Roman"/>
      <w:b/>
      <w:bCs/>
      <w:color w:val="365F91"/>
      <w:sz w:val="28"/>
      <w:szCs w:val="28"/>
      <w:lang w:val="en-US" w:eastAsia="ja-JP"/>
    </w:rPr>
  </w:style>
  <w:style w:type="table" w:styleId="ListTable6Colorful">
    <w:name w:val="List Table 6 Colorful"/>
    <w:basedOn w:val="TableNormal"/>
    <w:uiPriority w:val="51"/>
    <w:rsid w:val="0093727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1E2B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7075658">
      <w:bodyDiv w:val="1"/>
      <w:marLeft w:val="0"/>
      <w:marRight w:val="0"/>
      <w:marTop w:val="0"/>
      <w:marBottom w:val="0"/>
      <w:divBdr>
        <w:top w:val="none" w:sz="0" w:space="0" w:color="auto"/>
        <w:left w:val="none" w:sz="0" w:space="0" w:color="auto"/>
        <w:bottom w:val="none" w:sz="0" w:space="0" w:color="auto"/>
        <w:right w:val="none" w:sz="0" w:space="0" w:color="auto"/>
      </w:divBdr>
    </w:div>
    <w:div w:id="1398625239">
      <w:bodyDiv w:val="1"/>
      <w:marLeft w:val="0"/>
      <w:marRight w:val="0"/>
      <w:marTop w:val="0"/>
      <w:marBottom w:val="0"/>
      <w:divBdr>
        <w:top w:val="none" w:sz="0" w:space="0" w:color="auto"/>
        <w:left w:val="none" w:sz="0" w:space="0" w:color="auto"/>
        <w:bottom w:val="none" w:sz="0" w:space="0" w:color="auto"/>
        <w:right w:val="none" w:sz="0" w:space="0" w:color="auto"/>
      </w:divBdr>
    </w:div>
    <w:div w:id="1628008099">
      <w:bodyDiv w:val="1"/>
      <w:marLeft w:val="0"/>
      <w:marRight w:val="0"/>
      <w:marTop w:val="0"/>
      <w:marBottom w:val="0"/>
      <w:divBdr>
        <w:top w:val="none" w:sz="0" w:space="0" w:color="auto"/>
        <w:left w:val="none" w:sz="0" w:space="0" w:color="auto"/>
        <w:bottom w:val="none" w:sz="0" w:space="0" w:color="auto"/>
        <w:right w:val="none" w:sz="0" w:space="0" w:color="auto"/>
      </w:divBdr>
    </w:div>
    <w:div w:id="1956402777">
      <w:bodyDiv w:val="1"/>
      <w:marLeft w:val="0"/>
      <w:marRight w:val="0"/>
      <w:marTop w:val="0"/>
      <w:marBottom w:val="0"/>
      <w:divBdr>
        <w:top w:val="none" w:sz="0" w:space="0" w:color="auto"/>
        <w:left w:val="none" w:sz="0" w:space="0" w:color="auto"/>
        <w:bottom w:val="none" w:sz="0" w:space="0" w:color="auto"/>
        <w:right w:val="none" w:sz="0" w:space="0" w:color="auto"/>
      </w:divBdr>
      <w:divsChild>
        <w:div w:id="594633960">
          <w:marLeft w:val="547"/>
          <w:marRight w:val="0"/>
          <w:marTop w:val="0"/>
          <w:marBottom w:val="0"/>
          <w:divBdr>
            <w:top w:val="none" w:sz="0" w:space="0" w:color="auto"/>
            <w:left w:val="none" w:sz="0" w:space="0" w:color="auto"/>
            <w:bottom w:val="none" w:sz="0" w:space="0" w:color="auto"/>
            <w:right w:val="none" w:sz="0" w:space="0" w:color="auto"/>
          </w:divBdr>
        </w:div>
        <w:div w:id="668630343">
          <w:marLeft w:val="547"/>
          <w:marRight w:val="0"/>
          <w:marTop w:val="0"/>
          <w:marBottom w:val="0"/>
          <w:divBdr>
            <w:top w:val="none" w:sz="0" w:space="0" w:color="auto"/>
            <w:left w:val="none" w:sz="0" w:space="0" w:color="auto"/>
            <w:bottom w:val="none" w:sz="0" w:space="0" w:color="auto"/>
            <w:right w:val="none" w:sz="0" w:space="0" w:color="auto"/>
          </w:divBdr>
        </w:div>
        <w:div w:id="1175343047">
          <w:marLeft w:val="547"/>
          <w:marRight w:val="0"/>
          <w:marTop w:val="0"/>
          <w:marBottom w:val="0"/>
          <w:divBdr>
            <w:top w:val="none" w:sz="0" w:space="0" w:color="auto"/>
            <w:left w:val="none" w:sz="0" w:space="0" w:color="auto"/>
            <w:bottom w:val="none" w:sz="0" w:space="0" w:color="auto"/>
            <w:right w:val="none" w:sz="0" w:space="0" w:color="auto"/>
          </w:divBdr>
        </w:div>
        <w:div w:id="1200126079">
          <w:marLeft w:val="547"/>
          <w:marRight w:val="0"/>
          <w:marTop w:val="0"/>
          <w:marBottom w:val="0"/>
          <w:divBdr>
            <w:top w:val="none" w:sz="0" w:space="0" w:color="auto"/>
            <w:left w:val="none" w:sz="0" w:space="0" w:color="auto"/>
            <w:bottom w:val="none" w:sz="0" w:space="0" w:color="auto"/>
            <w:right w:val="none" w:sz="0" w:space="0" w:color="auto"/>
          </w:divBdr>
        </w:div>
        <w:div w:id="1545404883">
          <w:marLeft w:val="547"/>
          <w:marRight w:val="0"/>
          <w:marTop w:val="0"/>
          <w:marBottom w:val="0"/>
          <w:divBdr>
            <w:top w:val="none" w:sz="0" w:space="0" w:color="auto"/>
            <w:left w:val="none" w:sz="0" w:space="0" w:color="auto"/>
            <w:bottom w:val="none" w:sz="0" w:space="0" w:color="auto"/>
            <w:right w:val="none" w:sz="0" w:space="0" w:color="auto"/>
          </w:divBdr>
        </w:div>
        <w:div w:id="1878883309">
          <w:marLeft w:val="547"/>
          <w:marRight w:val="0"/>
          <w:marTop w:val="0"/>
          <w:marBottom w:val="0"/>
          <w:divBdr>
            <w:top w:val="none" w:sz="0" w:space="0" w:color="auto"/>
            <w:left w:val="none" w:sz="0" w:space="0" w:color="auto"/>
            <w:bottom w:val="none" w:sz="0" w:space="0" w:color="auto"/>
            <w:right w:val="none" w:sz="0" w:space="0" w:color="auto"/>
          </w:divBdr>
        </w:div>
        <w:div w:id="200064778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www.stevenabbott.co.uk/Ohnesorge/index.html" TargetMode="External"/><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footer" Target="footer2.xml"/><Relationship Id="rId50" Type="http://schemas.openxmlformats.org/officeDocument/2006/relationships/image" Target="media/image37.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youtube.com/watch?v=BN2D5y-AxIY" TargetMode="External"/><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3" Type="http://schemas.openxmlformats.org/officeDocument/2006/relationships/oleObject" Target="embeddings/Microsoft_Excel_97-2003_Worksheet2.xls"/><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hyperlink" Target="https://www.youtube.com/watch?v=99Jz2JFmp1c"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tevenabbott.co.uk/practical-surfactants/dst.php"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oleObject" Target="embeddings/Microsoft_Word_97_-_2003_Document1.doc"/><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9jB7rOC5kG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FA99D-1373-4EDB-B1DB-DAC0593B0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59</Pages>
  <Words>21695</Words>
  <Characters>123666</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Philpott</dc:creator>
  <cp:keywords/>
  <dc:description/>
  <cp:lastModifiedBy>Julian Philpott</cp:lastModifiedBy>
  <cp:revision>5</cp:revision>
  <cp:lastPrinted>2016-03-17T16:01:00Z</cp:lastPrinted>
  <dcterms:created xsi:type="dcterms:W3CDTF">2016-03-18T08:35:00Z</dcterms:created>
  <dcterms:modified xsi:type="dcterms:W3CDTF">2016-05-05T08:37:00Z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julianphilpott@hotmail.com@www.mendeley.com</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http://www.zotero.org/styles/journal-of-the-american-chemical-society</vt:lpwstr>
  </property>
  <property fmtid="{D5CDD505-2E9C-101B-9397-08002B2CF9AE}" pid="17" name="Mendeley Recent Style Name 6_1">
    <vt:lpwstr>Journal of the American Chemical Society</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http://www.zotero.org/styles/journal-of-the-american-chemical-society</vt:lpwstr>
  </property>
</Properties>
</file>